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6491A" w14:textId="77777777" w:rsidR="00A71AEB" w:rsidRPr="001F2DBB" w:rsidRDefault="00A71AEB" w:rsidP="003150DA">
      <w:pPr>
        <w:pStyle w:val="TOCTitle"/>
        <w:pageBreakBefore w:val="0"/>
        <w:spacing w:before="0" w:after="0" w:line="360" w:lineRule="auto"/>
        <w:jc w:val="left"/>
        <w:rPr>
          <w:rFonts w:ascii="Times New Roman" w:hAnsi="Times New Roman" w:cs="Times New Roman"/>
        </w:rPr>
      </w:pPr>
      <w:r w:rsidRPr="001F2DBB">
        <w:rPr>
          <w:rFonts w:ascii="Times New Roman" w:hAnsi="Times New Roman" w:cs="Times New Roman"/>
        </w:rPr>
        <w:t>Table Of Contents</w:t>
      </w:r>
    </w:p>
    <w:p w14:paraId="166B0A4D" w14:textId="014A0194" w:rsidR="002A637E" w:rsidRDefault="00170A1F">
      <w:pPr>
        <w:pStyle w:val="TOC2"/>
        <w:rPr>
          <w:rFonts w:asciiTheme="minorHAnsi" w:eastAsiaTheme="minorEastAsia" w:hAnsiTheme="minorHAnsi" w:cstheme="minorBidi"/>
          <w:noProof/>
          <w:kern w:val="2"/>
          <w:lang w:val="en-IN" w:eastAsia="en-IN"/>
          <w14:ligatures w14:val="standardContextual"/>
        </w:rPr>
      </w:pPr>
      <w:r>
        <w:fldChar w:fldCharType="begin"/>
      </w:r>
      <w:r>
        <w:instrText xml:space="preserve"> TOC \o "1-4" \h \z \u </w:instrText>
      </w:r>
      <w:r>
        <w:fldChar w:fldCharType="separate"/>
      </w:r>
      <w:hyperlink w:anchor="_Toc214897393" w:history="1">
        <w:r w:rsidR="002A637E" w:rsidRPr="006D2076">
          <w:rPr>
            <w:rStyle w:val="Hyperlink"/>
            <w:noProof/>
          </w:rPr>
          <w:t>1.1</w:t>
        </w:r>
        <w:r w:rsidR="002A637E">
          <w:rPr>
            <w:rFonts w:asciiTheme="minorHAnsi" w:eastAsiaTheme="minorEastAsia" w:hAnsiTheme="minorHAnsi" w:cstheme="minorBidi"/>
            <w:noProof/>
            <w:kern w:val="2"/>
            <w:lang w:val="en-IN" w:eastAsia="en-IN"/>
            <w14:ligatures w14:val="standardContextual"/>
          </w:rPr>
          <w:tab/>
        </w:r>
        <w:r w:rsidR="002A637E" w:rsidRPr="006D2076">
          <w:rPr>
            <w:rStyle w:val="Hyperlink"/>
            <w:noProof/>
          </w:rPr>
          <w:t>Introduction</w:t>
        </w:r>
        <w:r w:rsidR="002A637E">
          <w:rPr>
            <w:noProof/>
            <w:webHidden/>
          </w:rPr>
          <w:tab/>
        </w:r>
        <w:r w:rsidR="002A637E">
          <w:rPr>
            <w:noProof/>
            <w:webHidden/>
          </w:rPr>
          <w:fldChar w:fldCharType="begin"/>
        </w:r>
        <w:r w:rsidR="002A637E">
          <w:rPr>
            <w:noProof/>
            <w:webHidden/>
          </w:rPr>
          <w:instrText xml:space="preserve"> PAGEREF _Toc214897393 \h </w:instrText>
        </w:r>
        <w:r w:rsidR="002A637E">
          <w:rPr>
            <w:noProof/>
            <w:webHidden/>
          </w:rPr>
        </w:r>
        <w:r w:rsidR="002A637E">
          <w:rPr>
            <w:noProof/>
            <w:webHidden/>
          </w:rPr>
          <w:fldChar w:fldCharType="separate"/>
        </w:r>
        <w:r w:rsidR="002A637E">
          <w:rPr>
            <w:noProof/>
            <w:webHidden/>
          </w:rPr>
          <w:t>2</w:t>
        </w:r>
        <w:r w:rsidR="002A637E">
          <w:rPr>
            <w:noProof/>
            <w:webHidden/>
          </w:rPr>
          <w:fldChar w:fldCharType="end"/>
        </w:r>
      </w:hyperlink>
    </w:p>
    <w:p w14:paraId="2376F661" w14:textId="093BFF7C" w:rsidR="002A637E" w:rsidRDefault="002A637E">
      <w:pPr>
        <w:pStyle w:val="TOC2"/>
        <w:rPr>
          <w:rFonts w:asciiTheme="minorHAnsi" w:eastAsiaTheme="minorEastAsia" w:hAnsiTheme="minorHAnsi" w:cstheme="minorBidi"/>
          <w:noProof/>
          <w:kern w:val="2"/>
          <w:lang w:val="en-IN" w:eastAsia="en-IN"/>
          <w14:ligatures w14:val="standardContextual"/>
        </w:rPr>
      </w:pPr>
      <w:hyperlink w:anchor="_Toc214897394" w:history="1">
        <w:r w:rsidRPr="006D2076">
          <w:rPr>
            <w:rStyle w:val="Hyperlink"/>
            <w:noProof/>
          </w:rPr>
          <w:t>1.2</w:t>
        </w:r>
        <w:r>
          <w:rPr>
            <w:rFonts w:asciiTheme="minorHAnsi" w:eastAsiaTheme="minorEastAsia" w:hAnsiTheme="minorHAnsi" w:cstheme="minorBidi"/>
            <w:noProof/>
            <w:kern w:val="2"/>
            <w:lang w:val="en-IN" w:eastAsia="en-IN"/>
            <w14:ligatures w14:val="standardContextual"/>
          </w:rPr>
          <w:tab/>
        </w:r>
        <w:r w:rsidRPr="006D2076">
          <w:rPr>
            <w:rStyle w:val="Hyperlink"/>
            <w:noProof/>
          </w:rPr>
          <w:t>QbR Questions</w:t>
        </w:r>
        <w:r>
          <w:rPr>
            <w:noProof/>
            <w:webHidden/>
          </w:rPr>
          <w:tab/>
        </w:r>
        <w:r>
          <w:rPr>
            <w:noProof/>
            <w:webHidden/>
          </w:rPr>
          <w:fldChar w:fldCharType="begin"/>
        </w:r>
        <w:r>
          <w:rPr>
            <w:noProof/>
            <w:webHidden/>
          </w:rPr>
          <w:instrText xml:space="preserve"> PAGEREF _Toc214897394 \h </w:instrText>
        </w:r>
        <w:r>
          <w:rPr>
            <w:noProof/>
            <w:webHidden/>
          </w:rPr>
        </w:r>
        <w:r>
          <w:rPr>
            <w:noProof/>
            <w:webHidden/>
          </w:rPr>
          <w:fldChar w:fldCharType="separate"/>
        </w:r>
        <w:r>
          <w:rPr>
            <w:noProof/>
            <w:webHidden/>
          </w:rPr>
          <w:t>3</w:t>
        </w:r>
        <w:r>
          <w:rPr>
            <w:noProof/>
            <w:webHidden/>
          </w:rPr>
          <w:fldChar w:fldCharType="end"/>
        </w:r>
      </w:hyperlink>
    </w:p>
    <w:p w14:paraId="25D6A8E1" w14:textId="66BBB337"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395" w:history="1">
        <w:r w:rsidRPr="006D2076">
          <w:rPr>
            <w:rStyle w:val="Hyperlink"/>
            <w:noProof/>
          </w:rPr>
          <w:t>1.2.1</w:t>
        </w:r>
        <w:r>
          <w:rPr>
            <w:rFonts w:asciiTheme="minorHAnsi" w:eastAsiaTheme="minorEastAsia" w:hAnsiTheme="minorHAnsi" w:cstheme="minorBidi"/>
            <w:noProof/>
            <w:kern w:val="2"/>
            <w:lang w:val="en-IN" w:eastAsia="en-IN"/>
            <w14:ligatures w14:val="standardContextual"/>
          </w:rPr>
          <w:tab/>
        </w:r>
        <w:r w:rsidRPr="006D2076">
          <w:rPr>
            <w:rStyle w:val="Hyperlink"/>
            <w:noProof/>
          </w:rPr>
          <w:t>Model Labeling</w:t>
        </w:r>
        <w:r>
          <w:rPr>
            <w:noProof/>
            <w:webHidden/>
          </w:rPr>
          <w:tab/>
        </w:r>
        <w:r>
          <w:rPr>
            <w:noProof/>
            <w:webHidden/>
          </w:rPr>
          <w:fldChar w:fldCharType="begin"/>
        </w:r>
        <w:r>
          <w:rPr>
            <w:noProof/>
            <w:webHidden/>
          </w:rPr>
          <w:instrText xml:space="preserve"> PAGEREF _Toc214897395 \h </w:instrText>
        </w:r>
        <w:r>
          <w:rPr>
            <w:noProof/>
            <w:webHidden/>
          </w:rPr>
        </w:r>
        <w:r>
          <w:rPr>
            <w:noProof/>
            <w:webHidden/>
          </w:rPr>
          <w:fldChar w:fldCharType="separate"/>
        </w:r>
        <w:r>
          <w:rPr>
            <w:noProof/>
            <w:webHidden/>
          </w:rPr>
          <w:t>3</w:t>
        </w:r>
        <w:r>
          <w:rPr>
            <w:noProof/>
            <w:webHidden/>
          </w:rPr>
          <w:fldChar w:fldCharType="end"/>
        </w:r>
      </w:hyperlink>
    </w:p>
    <w:p w14:paraId="371977B6" w14:textId="60E5207F"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396" w:history="1">
        <w:r w:rsidRPr="006D2076">
          <w:rPr>
            <w:rStyle w:val="Hyperlink"/>
            <w:noProof/>
          </w:rPr>
          <w:t>1.2.2</w:t>
        </w:r>
        <w:r>
          <w:rPr>
            <w:rFonts w:asciiTheme="minorHAnsi" w:eastAsiaTheme="minorEastAsia" w:hAnsiTheme="minorHAnsi" w:cstheme="minorBidi"/>
            <w:noProof/>
            <w:kern w:val="2"/>
            <w:lang w:val="en-IN" w:eastAsia="en-IN"/>
            <w14:ligatures w14:val="standardContextual"/>
          </w:rPr>
          <w:tab/>
        </w:r>
        <w:r w:rsidRPr="006D2076">
          <w:rPr>
            <w:rStyle w:val="Hyperlink"/>
            <w:noProof/>
          </w:rPr>
          <w:t>USP Monograph</w:t>
        </w:r>
        <w:r>
          <w:rPr>
            <w:noProof/>
            <w:webHidden/>
          </w:rPr>
          <w:tab/>
        </w:r>
        <w:r>
          <w:rPr>
            <w:noProof/>
            <w:webHidden/>
          </w:rPr>
          <w:fldChar w:fldCharType="begin"/>
        </w:r>
        <w:r>
          <w:rPr>
            <w:noProof/>
            <w:webHidden/>
          </w:rPr>
          <w:instrText xml:space="preserve"> PAGEREF _Toc214897396 \h </w:instrText>
        </w:r>
        <w:r>
          <w:rPr>
            <w:noProof/>
            <w:webHidden/>
          </w:rPr>
        </w:r>
        <w:r>
          <w:rPr>
            <w:noProof/>
            <w:webHidden/>
          </w:rPr>
          <w:fldChar w:fldCharType="separate"/>
        </w:r>
        <w:r>
          <w:rPr>
            <w:noProof/>
            <w:webHidden/>
          </w:rPr>
          <w:t>3</w:t>
        </w:r>
        <w:r>
          <w:rPr>
            <w:noProof/>
            <w:webHidden/>
          </w:rPr>
          <w:fldChar w:fldCharType="end"/>
        </w:r>
      </w:hyperlink>
    </w:p>
    <w:p w14:paraId="67124EE4" w14:textId="50F1E01E"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397" w:history="1">
        <w:r w:rsidRPr="006D2076">
          <w:rPr>
            <w:rStyle w:val="Hyperlink"/>
            <w:noProof/>
          </w:rPr>
          <w:t>1.2.3</w:t>
        </w:r>
        <w:r>
          <w:rPr>
            <w:rFonts w:asciiTheme="minorHAnsi" w:eastAsiaTheme="minorEastAsia" w:hAnsiTheme="minorHAnsi" w:cstheme="minorBidi"/>
            <w:noProof/>
            <w:kern w:val="2"/>
            <w:lang w:val="en-IN" w:eastAsia="en-IN"/>
            <w14:ligatures w14:val="standardContextual"/>
          </w:rPr>
          <w:tab/>
        </w:r>
        <w:r w:rsidRPr="006D2076">
          <w:rPr>
            <w:rStyle w:val="Hyperlink"/>
            <w:noProof/>
          </w:rPr>
          <w:t>Patents and Exclusivities</w:t>
        </w:r>
        <w:r>
          <w:rPr>
            <w:noProof/>
            <w:webHidden/>
          </w:rPr>
          <w:tab/>
        </w:r>
        <w:r>
          <w:rPr>
            <w:noProof/>
            <w:webHidden/>
          </w:rPr>
          <w:fldChar w:fldCharType="begin"/>
        </w:r>
        <w:r>
          <w:rPr>
            <w:noProof/>
            <w:webHidden/>
          </w:rPr>
          <w:instrText xml:space="preserve"> PAGEREF _Toc214897397 \h </w:instrText>
        </w:r>
        <w:r>
          <w:rPr>
            <w:noProof/>
            <w:webHidden/>
          </w:rPr>
        </w:r>
        <w:r>
          <w:rPr>
            <w:noProof/>
            <w:webHidden/>
          </w:rPr>
          <w:fldChar w:fldCharType="separate"/>
        </w:r>
        <w:r>
          <w:rPr>
            <w:noProof/>
            <w:webHidden/>
          </w:rPr>
          <w:t>3</w:t>
        </w:r>
        <w:r>
          <w:rPr>
            <w:noProof/>
            <w:webHidden/>
          </w:rPr>
          <w:fldChar w:fldCharType="end"/>
        </w:r>
      </w:hyperlink>
    </w:p>
    <w:p w14:paraId="44696F7F" w14:textId="437BA015"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398" w:history="1">
        <w:r w:rsidRPr="006D2076">
          <w:rPr>
            <w:rStyle w:val="Hyperlink"/>
            <w:noProof/>
          </w:rPr>
          <w:t>1.2.4</w:t>
        </w:r>
        <w:r>
          <w:rPr>
            <w:rFonts w:asciiTheme="minorHAnsi" w:eastAsiaTheme="minorEastAsia" w:hAnsiTheme="minorHAnsi" w:cstheme="minorBidi"/>
            <w:noProof/>
            <w:kern w:val="2"/>
            <w:lang w:val="en-IN" w:eastAsia="en-IN"/>
            <w14:ligatures w14:val="standardContextual"/>
          </w:rPr>
          <w:tab/>
        </w:r>
        <w:r w:rsidRPr="006D2076">
          <w:rPr>
            <w:rStyle w:val="Hyperlink"/>
            <w:noProof/>
          </w:rPr>
          <w:t>Inactive Ingredients</w:t>
        </w:r>
        <w:r>
          <w:rPr>
            <w:noProof/>
            <w:webHidden/>
          </w:rPr>
          <w:tab/>
        </w:r>
        <w:r>
          <w:rPr>
            <w:noProof/>
            <w:webHidden/>
          </w:rPr>
          <w:fldChar w:fldCharType="begin"/>
        </w:r>
        <w:r>
          <w:rPr>
            <w:noProof/>
            <w:webHidden/>
          </w:rPr>
          <w:instrText xml:space="preserve"> PAGEREF _Toc214897398 \h </w:instrText>
        </w:r>
        <w:r>
          <w:rPr>
            <w:noProof/>
            <w:webHidden/>
          </w:rPr>
        </w:r>
        <w:r>
          <w:rPr>
            <w:noProof/>
            <w:webHidden/>
          </w:rPr>
          <w:fldChar w:fldCharType="separate"/>
        </w:r>
        <w:r>
          <w:rPr>
            <w:noProof/>
            <w:webHidden/>
          </w:rPr>
          <w:t>4</w:t>
        </w:r>
        <w:r>
          <w:rPr>
            <w:noProof/>
            <w:webHidden/>
          </w:rPr>
          <w:fldChar w:fldCharType="end"/>
        </w:r>
      </w:hyperlink>
    </w:p>
    <w:p w14:paraId="1BE73FD8" w14:textId="71916969"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399" w:history="1">
        <w:r w:rsidRPr="006D2076">
          <w:rPr>
            <w:rStyle w:val="Hyperlink"/>
            <w:noProof/>
          </w:rPr>
          <w:t>1.2.5</w:t>
        </w:r>
        <w:r>
          <w:rPr>
            <w:rFonts w:asciiTheme="minorHAnsi" w:eastAsiaTheme="minorEastAsia" w:hAnsiTheme="minorHAnsi" w:cstheme="minorBidi"/>
            <w:noProof/>
            <w:kern w:val="2"/>
            <w:lang w:val="en-IN" w:eastAsia="en-IN"/>
            <w14:ligatures w14:val="standardContextual"/>
          </w:rPr>
          <w:tab/>
        </w:r>
        <w:r w:rsidRPr="006D2076">
          <w:rPr>
            <w:rStyle w:val="Hyperlink"/>
            <w:noProof/>
          </w:rPr>
          <w:t>Manufacturing Facility</w:t>
        </w:r>
        <w:r>
          <w:rPr>
            <w:noProof/>
            <w:webHidden/>
          </w:rPr>
          <w:tab/>
        </w:r>
        <w:r>
          <w:rPr>
            <w:noProof/>
            <w:webHidden/>
          </w:rPr>
          <w:fldChar w:fldCharType="begin"/>
        </w:r>
        <w:r>
          <w:rPr>
            <w:noProof/>
            <w:webHidden/>
          </w:rPr>
          <w:instrText xml:space="preserve"> PAGEREF _Toc214897399 \h </w:instrText>
        </w:r>
        <w:r>
          <w:rPr>
            <w:noProof/>
            <w:webHidden/>
          </w:rPr>
        </w:r>
        <w:r>
          <w:rPr>
            <w:noProof/>
            <w:webHidden/>
          </w:rPr>
          <w:fldChar w:fldCharType="separate"/>
        </w:r>
        <w:r>
          <w:rPr>
            <w:noProof/>
            <w:webHidden/>
          </w:rPr>
          <w:t>5</w:t>
        </w:r>
        <w:r>
          <w:rPr>
            <w:noProof/>
            <w:webHidden/>
          </w:rPr>
          <w:fldChar w:fldCharType="end"/>
        </w:r>
      </w:hyperlink>
    </w:p>
    <w:p w14:paraId="1188F9BE" w14:textId="111813A4"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0" w:history="1">
        <w:r w:rsidRPr="006D2076">
          <w:rPr>
            <w:rStyle w:val="Hyperlink"/>
            <w:noProof/>
          </w:rPr>
          <w:t>1.2.6</w:t>
        </w:r>
        <w:r>
          <w:rPr>
            <w:rFonts w:asciiTheme="minorHAnsi" w:eastAsiaTheme="minorEastAsia" w:hAnsiTheme="minorHAnsi" w:cstheme="minorBidi"/>
            <w:noProof/>
            <w:kern w:val="2"/>
            <w:lang w:val="en-IN" w:eastAsia="en-IN"/>
            <w14:ligatures w14:val="standardContextual"/>
          </w:rPr>
          <w:tab/>
        </w:r>
        <w:r w:rsidRPr="006D2076">
          <w:rPr>
            <w:rStyle w:val="Hyperlink"/>
            <w:noProof/>
          </w:rPr>
          <w:t>Product Description</w:t>
        </w:r>
        <w:r>
          <w:rPr>
            <w:noProof/>
            <w:webHidden/>
          </w:rPr>
          <w:tab/>
        </w:r>
        <w:r>
          <w:rPr>
            <w:noProof/>
            <w:webHidden/>
          </w:rPr>
          <w:fldChar w:fldCharType="begin"/>
        </w:r>
        <w:r>
          <w:rPr>
            <w:noProof/>
            <w:webHidden/>
          </w:rPr>
          <w:instrText xml:space="preserve"> PAGEREF _Toc214897400 \h </w:instrText>
        </w:r>
        <w:r>
          <w:rPr>
            <w:noProof/>
            <w:webHidden/>
          </w:rPr>
        </w:r>
        <w:r>
          <w:rPr>
            <w:noProof/>
            <w:webHidden/>
          </w:rPr>
          <w:fldChar w:fldCharType="separate"/>
        </w:r>
        <w:r>
          <w:rPr>
            <w:noProof/>
            <w:webHidden/>
          </w:rPr>
          <w:t>5</w:t>
        </w:r>
        <w:r>
          <w:rPr>
            <w:noProof/>
            <w:webHidden/>
          </w:rPr>
          <w:fldChar w:fldCharType="end"/>
        </w:r>
      </w:hyperlink>
    </w:p>
    <w:p w14:paraId="4EE1B14F" w14:textId="5E2BAB1A"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1" w:history="1">
        <w:r w:rsidRPr="006D2076">
          <w:rPr>
            <w:rStyle w:val="Hyperlink"/>
            <w:noProof/>
          </w:rPr>
          <w:t>1.2.7</w:t>
        </w:r>
        <w:r>
          <w:rPr>
            <w:rFonts w:asciiTheme="minorHAnsi" w:eastAsiaTheme="minorEastAsia" w:hAnsiTheme="minorHAnsi" w:cstheme="minorBidi"/>
            <w:noProof/>
            <w:kern w:val="2"/>
            <w:lang w:val="en-IN" w:eastAsia="en-IN"/>
            <w14:ligatures w14:val="standardContextual"/>
          </w:rPr>
          <w:tab/>
        </w:r>
        <w:r w:rsidRPr="006D2076">
          <w:rPr>
            <w:rStyle w:val="Hyperlink"/>
            <w:noProof/>
          </w:rPr>
          <w:t>Container/Closure System</w:t>
        </w:r>
        <w:r>
          <w:rPr>
            <w:noProof/>
            <w:webHidden/>
          </w:rPr>
          <w:tab/>
        </w:r>
        <w:r>
          <w:rPr>
            <w:noProof/>
            <w:webHidden/>
          </w:rPr>
          <w:fldChar w:fldCharType="begin"/>
        </w:r>
        <w:r>
          <w:rPr>
            <w:noProof/>
            <w:webHidden/>
          </w:rPr>
          <w:instrText xml:space="preserve"> PAGEREF _Toc214897401 \h </w:instrText>
        </w:r>
        <w:r>
          <w:rPr>
            <w:noProof/>
            <w:webHidden/>
          </w:rPr>
        </w:r>
        <w:r>
          <w:rPr>
            <w:noProof/>
            <w:webHidden/>
          </w:rPr>
          <w:fldChar w:fldCharType="separate"/>
        </w:r>
        <w:r>
          <w:rPr>
            <w:noProof/>
            <w:webHidden/>
          </w:rPr>
          <w:t>7</w:t>
        </w:r>
        <w:r>
          <w:rPr>
            <w:noProof/>
            <w:webHidden/>
          </w:rPr>
          <w:fldChar w:fldCharType="end"/>
        </w:r>
      </w:hyperlink>
    </w:p>
    <w:p w14:paraId="435C01E2" w14:textId="326801A7"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2" w:history="1">
        <w:r w:rsidRPr="006D2076">
          <w:rPr>
            <w:rStyle w:val="Hyperlink"/>
            <w:noProof/>
          </w:rPr>
          <w:t>1.2.8</w:t>
        </w:r>
        <w:r>
          <w:rPr>
            <w:rFonts w:asciiTheme="minorHAnsi" w:eastAsiaTheme="minorEastAsia" w:hAnsiTheme="minorHAnsi" w:cstheme="minorBidi"/>
            <w:noProof/>
            <w:kern w:val="2"/>
            <w:lang w:val="en-IN" w:eastAsia="en-IN"/>
            <w14:ligatures w14:val="standardContextual"/>
          </w:rPr>
          <w:tab/>
        </w:r>
        <w:r w:rsidRPr="006D2076">
          <w:rPr>
            <w:rStyle w:val="Hyperlink"/>
            <w:noProof/>
          </w:rPr>
          <w:t>Product Line</w:t>
        </w:r>
        <w:r>
          <w:rPr>
            <w:noProof/>
            <w:webHidden/>
          </w:rPr>
          <w:tab/>
        </w:r>
        <w:r>
          <w:rPr>
            <w:noProof/>
            <w:webHidden/>
          </w:rPr>
          <w:fldChar w:fldCharType="begin"/>
        </w:r>
        <w:r>
          <w:rPr>
            <w:noProof/>
            <w:webHidden/>
          </w:rPr>
          <w:instrText xml:space="preserve"> PAGEREF _Toc214897402 \h </w:instrText>
        </w:r>
        <w:r>
          <w:rPr>
            <w:noProof/>
            <w:webHidden/>
          </w:rPr>
        </w:r>
        <w:r>
          <w:rPr>
            <w:noProof/>
            <w:webHidden/>
          </w:rPr>
          <w:fldChar w:fldCharType="separate"/>
        </w:r>
        <w:r>
          <w:rPr>
            <w:noProof/>
            <w:webHidden/>
          </w:rPr>
          <w:t>8</w:t>
        </w:r>
        <w:r>
          <w:rPr>
            <w:noProof/>
            <w:webHidden/>
          </w:rPr>
          <w:fldChar w:fldCharType="end"/>
        </w:r>
      </w:hyperlink>
    </w:p>
    <w:p w14:paraId="3BC1214E" w14:textId="3265F774"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3" w:history="1">
        <w:r w:rsidRPr="006D2076">
          <w:rPr>
            <w:rStyle w:val="Hyperlink"/>
            <w:noProof/>
          </w:rPr>
          <w:t>1.2.9</w:t>
        </w:r>
        <w:r>
          <w:rPr>
            <w:rFonts w:asciiTheme="minorHAnsi" w:eastAsiaTheme="minorEastAsia" w:hAnsiTheme="minorHAnsi" w:cstheme="minorBidi"/>
            <w:noProof/>
            <w:kern w:val="2"/>
            <w:lang w:val="en-IN" w:eastAsia="en-IN"/>
            <w14:ligatures w14:val="standardContextual"/>
          </w:rPr>
          <w:tab/>
        </w:r>
        <w:r w:rsidRPr="006D2076">
          <w:rPr>
            <w:rStyle w:val="Hyperlink"/>
            <w:noProof/>
          </w:rPr>
          <w:t>Storage Conditions</w:t>
        </w:r>
        <w:r>
          <w:rPr>
            <w:noProof/>
            <w:webHidden/>
          </w:rPr>
          <w:tab/>
        </w:r>
        <w:r>
          <w:rPr>
            <w:noProof/>
            <w:webHidden/>
          </w:rPr>
          <w:fldChar w:fldCharType="begin"/>
        </w:r>
        <w:r>
          <w:rPr>
            <w:noProof/>
            <w:webHidden/>
          </w:rPr>
          <w:instrText xml:space="preserve"> PAGEREF _Toc214897403 \h </w:instrText>
        </w:r>
        <w:r>
          <w:rPr>
            <w:noProof/>
            <w:webHidden/>
          </w:rPr>
        </w:r>
        <w:r>
          <w:rPr>
            <w:noProof/>
            <w:webHidden/>
          </w:rPr>
          <w:fldChar w:fldCharType="separate"/>
        </w:r>
        <w:r>
          <w:rPr>
            <w:noProof/>
            <w:webHidden/>
          </w:rPr>
          <w:t>8</w:t>
        </w:r>
        <w:r>
          <w:rPr>
            <w:noProof/>
            <w:webHidden/>
          </w:rPr>
          <w:fldChar w:fldCharType="end"/>
        </w:r>
      </w:hyperlink>
    </w:p>
    <w:p w14:paraId="7B277DE1" w14:textId="10323CB6"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4" w:history="1">
        <w:r w:rsidRPr="006D2076">
          <w:rPr>
            <w:rStyle w:val="Hyperlink"/>
            <w:noProof/>
          </w:rPr>
          <w:t>1.2.10</w:t>
        </w:r>
        <w:r>
          <w:rPr>
            <w:rFonts w:asciiTheme="minorHAnsi" w:eastAsiaTheme="minorEastAsia" w:hAnsiTheme="minorHAnsi" w:cstheme="minorBidi"/>
            <w:noProof/>
            <w:kern w:val="2"/>
            <w:lang w:val="en-IN" w:eastAsia="en-IN"/>
            <w14:ligatures w14:val="standardContextual"/>
          </w:rPr>
          <w:tab/>
        </w:r>
        <w:r w:rsidRPr="006D2076">
          <w:rPr>
            <w:rStyle w:val="Hyperlink"/>
            <w:noProof/>
          </w:rPr>
          <w:t>Dispensing Recommendations</w:t>
        </w:r>
        <w:r>
          <w:rPr>
            <w:noProof/>
            <w:webHidden/>
          </w:rPr>
          <w:tab/>
        </w:r>
        <w:r>
          <w:rPr>
            <w:noProof/>
            <w:webHidden/>
          </w:rPr>
          <w:fldChar w:fldCharType="begin"/>
        </w:r>
        <w:r>
          <w:rPr>
            <w:noProof/>
            <w:webHidden/>
          </w:rPr>
          <w:instrText xml:space="preserve"> PAGEREF _Toc214897404 \h </w:instrText>
        </w:r>
        <w:r>
          <w:rPr>
            <w:noProof/>
            <w:webHidden/>
          </w:rPr>
        </w:r>
        <w:r>
          <w:rPr>
            <w:noProof/>
            <w:webHidden/>
          </w:rPr>
          <w:fldChar w:fldCharType="separate"/>
        </w:r>
        <w:r>
          <w:rPr>
            <w:noProof/>
            <w:webHidden/>
          </w:rPr>
          <w:t>9</w:t>
        </w:r>
        <w:r>
          <w:rPr>
            <w:noProof/>
            <w:webHidden/>
          </w:rPr>
          <w:fldChar w:fldCharType="end"/>
        </w:r>
      </w:hyperlink>
    </w:p>
    <w:p w14:paraId="35152B0F" w14:textId="77D53B7A"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5" w:history="1">
        <w:r w:rsidRPr="006D2076">
          <w:rPr>
            <w:rStyle w:val="Hyperlink"/>
            <w:noProof/>
          </w:rPr>
          <w:t>1.2.11</w:t>
        </w:r>
        <w:r>
          <w:rPr>
            <w:rFonts w:asciiTheme="minorHAnsi" w:eastAsiaTheme="minorEastAsia" w:hAnsiTheme="minorHAnsi" w:cstheme="minorBidi"/>
            <w:noProof/>
            <w:kern w:val="2"/>
            <w:lang w:val="en-IN" w:eastAsia="en-IN"/>
            <w14:ligatures w14:val="standardContextual"/>
          </w:rPr>
          <w:tab/>
        </w:r>
        <w:r w:rsidRPr="006D2076">
          <w:rPr>
            <w:rStyle w:val="Hyperlink"/>
            <w:noProof/>
          </w:rPr>
          <w:t>Medwatch</w:t>
        </w:r>
        <w:r>
          <w:rPr>
            <w:noProof/>
            <w:webHidden/>
          </w:rPr>
          <w:tab/>
        </w:r>
        <w:r>
          <w:rPr>
            <w:noProof/>
            <w:webHidden/>
          </w:rPr>
          <w:fldChar w:fldCharType="begin"/>
        </w:r>
        <w:r>
          <w:rPr>
            <w:noProof/>
            <w:webHidden/>
          </w:rPr>
          <w:instrText xml:space="preserve"> PAGEREF _Toc214897405 \h </w:instrText>
        </w:r>
        <w:r>
          <w:rPr>
            <w:noProof/>
            <w:webHidden/>
          </w:rPr>
        </w:r>
        <w:r>
          <w:rPr>
            <w:noProof/>
            <w:webHidden/>
          </w:rPr>
          <w:fldChar w:fldCharType="separate"/>
        </w:r>
        <w:r>
          <w:rPr>
            <w:noProof/>
            <w:webHidden/>
          </w:rPr>
          <w:t>9</w:t>
        </w:r>
        <w:r>
          <w:rPr>
            <w:noProof/>
            <w:webHidden/>
          </w:rPr>
          <w:fldChar w:fldCharType="end"/>
        </w:r>
      </w:hyperlink>
    </w:p>
    <w:p w14:paraId="08219DEB" w14:textId="1FDDFBD0"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6" w:history="1">
        <w:r w:rsidRPr="006D2076">
          <w:rPr>
            <w:rStyle w:val="Hyperlink"/>
            <w:noProof/>
          </w:rPr>
          <w:t>1.2.12</w:t>
        </w:r>
        <w:r>
          <w:rPr>
            <w:rFonts w:asciiTheme="minorHAnsi" w:eastAsiaTheme="minorEastAsia" w:hAnsiTheme="minorHAnsi" w:cstheme="minorBidi"/>
            <w:noProof/>
            <w:kern w:val="2"/>
            <w:lang w:val="en-IN" w:eastAsia="en-IN"/>
            <w14:ligatures w14:val="standardContextual"/>
          </w:rPr>
          <w:tab/>
        </w:r>
        <w:r w:rsidRPr="006D2076">
          <w:rPr>
            <w:rStyle w:val="Hyperlink"/>
            <w:noProof/>
          </w:rPr>
          <w:t>REMS</w:t>
        </w:r>
        <w:r>
          <w:rPr>
            <w:noProof/>
            <w:webHidden/>
          </w:rPr>
          <w:tab/>
        </w:r>
        <w:r>
          <w:rPr>
            <w:noProof/>
            <w:webHidden/>
          </w:rPr>
          <w:fldChar w:fldCharType="begin"/>
        </w:r>
        <w:r>
          <w:rPr>
            <w:noProof/>
            <w:webHidden/>
          </w:rPr>
          <w:instrText xml:space="preserve"> PAGEREF _Toc214897406 \h </w:instrText>
        </w:r>
        <w:r>
          <w:rPr>
            <w:noProof/>
            <w:webHidden/>
          </w:rPr>
        </w:r>
        <w:r>
          <w:rPr>
            <w:noProof/>
            <w:webHidden/>
          </w:rPr>
          <w:fldChar w:fldCharType="separate"/>
        </w:r>
        <w:r>
          <w:rPr>
            <w:noProof/>
            <w:webHidden/>
          </w:rPr>
          <w:t>10</w:t>
        </w:r>
        <w:r>
          <w:rPr>
            <w:noProof/>
            <w:webHidden/>
          </w:rPr>
          <w:fldChar w:fldCharType="end"/>
        </w:r>
      </w:hyperlink>
    </w:p>
    <w:p w14:paraId="0CB3EE15" w14:textId="2A2D01BF"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7" w:history="1">
        <w:r w:rsidRPr="006D2076">
          <w:rPr>
            <w:rStyle w:val="Hyperlink"/>
            <w:noProof/>
          </w:rPr>
          <w:t>1.2.13</w:t>
        </w:r>
        <w:r>
          <w:rPr>
            <w:rFonts w:asciiTheme="minorHAnsi" w:eastAsiaTheme="minorEastAsia" w:hAnsiTheme="minorHAnsi" w:cstheme="minorBidi"/>
            <w:noProof/>
            <w:kern w:val="2"/>
            <w:lang w:val="en-IN" w:eastAsia="en-IN"/>
            <w14:ligatures w14:val="standardContextual"/>
          </w:rPr>
          <w:tab/>
        </w:r>
        <w:r w:rsidRPr="006D2076">
          <w:rPr>
            <w:rStyle w:val="Hyperlink"/>
            <w:noProof/>
          </w:rPr>
          <w:t>Petitions</w:t>
        </w:r>
        <w:r>
          <w:rPr>
            <w:noProof/>
            <w:webHidden/>
          </w:rPr>
          <w:tab/>
        </w:r>
        <w:r>
          <w:rPr>
            <w:noProof/>
            <w:webHidden/>
          </w:rPr>
          <w:fldChar w:fldCharType="begin"/>
        </w:r>
        <w:r>
          <w:rPr>
            <w:noProof/>
            <w:webHidden/>
          </w:rPr>
          <w:instrText xml:space="preserve"> PAGEREF _Toc214897407 \h </w:instrText>
        </w:r>
        <w:r>
          <w:rPr>
            <w:noProof/>
            <w:webHidden/>
          </w:rPr>
        </w:r>
        <w:r>
          <w:rPr>
            <w:noProof/>
            <w:webHidden/>
          </w:rPr>
          <w:fldChar w:fldCharType="separate"/>
        </w:r>
        <w:r>
          <w:rPr>
            <w:noProof/>
            <w:webHidden/>
          </w:rPr>
          <w:t>10</w:t>
        </w:r>
        <w:r>
          <w:rPr>
            <w:noProof/>
            <w:webHidden/>
          </w:rPr>
          <w:fldChar w:fldCharType="end"/>
        </w:r>
      </w:hyperlink>
    </w:p>
    <w:p w14:paraId="6DC14776" w14:textId="338ECA84"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08" w:history="1">
        <w:r w:rsidRPr="006D2076">
          <w:rPr>
            <w:rStyle w:val="Hyperlink"/>
            <w:noProof/>
          </w:rPr>
          <w:t>1.2.14</w:t>
        </w:r>
        <w:r>
          <w:rPr>
            <w:rFonts w:asciiTheme="minorHAnsi" w:eastAsiaTheme="minorEastAsia" w:hAnsiTheme="minorHAnsi" w:cstheme="minorBidi"/>
            <w:noProof/>
            <w:kern w:val="2"/>
            <w:lang w:val="en-IN" w:eastAsia="en-IN"/>
            <w14:ligatures w14:val="standardContextual"/>
          </w:rPr>
          <w:tab/>
        </w:r>
        <w:r w:rsidRPr="006D2076">
          <w:rPr>
            <w:rStyle w:val="Hyperlink"/>
            <w:noProof/>
          </w:rPr>
          <w:t>Pregnancy Registry</w:t>
        </w:r>
        <w:r>
          <w:rPr>
            <w:noProof/>
            <w:webHidden/>
          </w:rPr>
          <w:tab/>
        </w:r>
        <w:r>
          <w:rPr>
            <w:noProof/>
            <w:webHidden/>
          </w:rPr>
          <w:fldChar w:fldCharType="begin"/>
        </w:r>
        <w:r>
          <w:rPr>
            <w:noProof/>
            <w:webHidden/>
          </w:rPr>
          <w:instrText xml:space="preserve"> PAGEREF _Toc214897408 \h </w:instrText>
        </w:r>
        <w:r>
          <w:rPr>
            <w:noProof/>
            <w:webHidden/>
          </w:rPr>
        </w:r>
        <w:r>
          <w:rPr>
            <w:noProof/>
            <w:webHidden/>
          </w:rPr>
          <w:fldChar w:fldCharType="separate"/>
        </w:r>
        <w:r>
          <w:rPr>
            <w:noProof/>
            <w:webHidden/>
          </w:rPr>
          <w:t>10</w:t>
        </w:r>
        <w:r>
          <w:rPr>
            <w:noProof/>
            <w:webHidden/>
          </w:rPr>
          <w:fldChar w:fldCharType="end"/>
        </w:r>
      </w:hyperlink>
    </w:p>
    <w:p w14:paraId="2ADF5DAC" w14:textId="685B893D" w:rsidR="002A637E" w:rsidRDefault="002A637E">
      <w:pPr>
        <w:pStyle w:val="TOC2"/>
        <w:rPr>
          <w:rFonts w:asciiTheme="minorHAnsi" w:eastAsiaTheme="minorEastAsia" w:hAnsiTheme="minorHAnsi" w:cstheme="minorBidi"/>
          <w:noProof/>
          <w:kern w:val="2"/>
          <w:lang w:val="en-IN" w:eastAsia="en-IN"/>
          <w14:ligatures w14:val="standardContextual"/>
        </w:rPr>
      </w:pPr>
      <w:hyperlink w:anchor="_Toc214897409" w:history="1">
        <w:r w:rsidRPr="006D2076">
          <w:rPr>
            <w:rStyle w:val="Hyperlink"/>
            <w:noProof/>
          </w:rPr>
          <w:t>1.3</w:t>
        </w:r>
        <w:r>
          <w:rPr>
            <w:rFonts w:asciiTheme="minorHAnsi" w:eastAsiaTheme="minorEastAsia" w:hAnsiTheme="minorHAnsi" w:cstheme="minorBidi"/>
            <w:noProof/>
            <w:kern w:val="2"/>
            <w:lang w:val="en-IN" w:eastAsia="en-IN"/>
            <w14:ligatures w14:val="standardContextual"/>
          </w:rPr>
          <w:tab/>
        </w:r>
        <w:r w:rsidRPr="006D2076">
          <w:rPr>
            <w:rStyle w:val="Hyperlink"/>
            <w:noProof/>
          </w:rPr>
          <w:t>Additional Questions</w:t>
        </w:r>
        <w:r>
          <w:rPr>
            <w:noProof/>
            <w:webHidden/>
          </w:rPr>
          <w:tab/>
        </w:r>
        <w:r>
          <w:rPr>
            <w:noProof/>
            <w:webHidden/>
          </w:rPr>
          <w:fldChar w:fldCharType="begin"/>
        </w:r>
        <w:r>
          <w:rPr>
            <w:noProof/>
            <w:webHidden/>
          </w:rPr>
          <w:instrText xml:space="preserve"> PAGEREF _Toc214897409 \h </w:instrText>
        </w:r>
        <w:r>
          <w:rPr>
            <w:noProof/>
            <w:webHidden/>
          </w:rPr>
        </w:r>
        <w:r>
          <w:rPr>
            <w:noProof/>
            <w:webHidden/>
          </w:rPr>
          <w:fldChar w:fldCharType="separate"/>
        </w:r>
        <w:r>
          <w:rPr>
            <w:noProof/>
            <w:webHidden/>
          </w:rPr>
          <w:t>10</w:t>
        </w:r>
        <w:r>
          <w:rPr>
            <w:noProof/>
            <w:webHidden/>
          </w:rPr>
          <w:fldChar w:fldCharType="end"/>
        </w:r>
      </w:hyperlink>
    </w:p>
    <w:p w14:paraId="56196739" w14:textId="726275EB"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0" w:history="1">
        <w:r w:rsidRPr="006D2076">
          <w:rPr>
            <w:rStyle w:val="Hyperlink"/>
            <w:noProof/>
          </w:rPr>
          <w:t>1.3.1</w:t>
        </w:r>
        <w:r>
          <w:rPr>
            <w:rFonts w:asciiTheme="minorHAnsi" w:eastAsiaTheme="minorEastAsia" w:hAnsiTheme="minorHAnsi" w:cstheme="minorBidi"/>
            <w:noProof/>
            <w:kern w:val="2"/>
            <w:lang w:val="en-IN" w:eastAsia="en-IN"/>
            <w14:ligatures w14:val="standardContextual"/>
          </w:rPr>
          <w:tab/>
        </w:r>
        <w:r w:rsidRPr="006D2076">
          <w:rPr>
            <w:rStyle w:val="Hyperlink"/>
            <w:noProof/>
          </w:rPr>
          <w:t>Controlled Substance Labeling</w:t>
        </w:r>
        <w:r>
          <w:rPr>
            <w:noProof/>
            <w:webHidden/>
          </w:rPr>
          <w:tab/>
        </w:r>
        <w:r>
          <w:rPr>
            <w:noProof/>
            <w:webHidden/>
          </w:rPr>
          <w:fldChar w:fldCharType="begin"/>
        </w:r>
        <w:r>
          <w:rPr>
            <w:noProof/>
            <w:webHidden/>
          </w:rPr>
          <w:instrText xml:space="preserve"> PAGEREF _Toc214897410 \h </w:instrText>
        </w:r>
        <w:r>
          <w:rPr>
            <w:noProof/>
            <w:webHidden/>
          </w:rPr>
        </w:r>
        <w:r>
          <w:rPr>
            <w:noProof/>
            <w:webHidden/>
          </w:rPr>
          <w:fldChar w:fldCharType="separate"/>
        </w:r>
        <w:r>
          <w:rPr>
            <w:noProof/>
            <w:webHidden/>
          </w:rPr>
          <w:t>10</w:t>
        </w:r>
        <w:r>
          <w:rPr>
            <w:noProof/>
            <w:webHidden/>
          </w:rPr>
          <w:fldChar w:fldCharType="end"/>
        </w:r>
      </w:hyperlink>
    </w:p>
    <w:p w14:paraId="2799EA72" w14:textId="6B1E7826"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1" w:history="1">
        <w:r w:rsidRPr="006D2076">
          <w:rPr>
            <w:rStyle w:val="Hyperlink"/>
            <w:noProof/>
          </w:rPr>
          <w:t>1.3.2</w:t>
        </w:r>
        <w:r>
          <w:rPr>
            <w:rFonts w:asciiTheme="minorHAnsi" w:eastAsiaTheme="minorEastAsia" w:hAnsiTheme="minorHAnsi" w:cstheme="minorBidi"/>
            <w:noProof/>
            <w:kern w:val="2"/>
            <w:lang w:val="en-IN" w:eastAsia="en-IN"/>
            <w14:ligatures w14:val="standardContextual"/>
          </w:rPr>
          <w:tab/>
        </w:r>
        <w:r w:rsidRPr="006D2076">
          <w:rPr>
            <w:rStyle w:val="Hyperlink"/>
            <w:noProof/>
          </w:rPr>
          <w:t>NDC Codes</w:t>
        </w:r>
        <w:r>
          <w:rPr>
            <w:noProof/>
            <w:webHidden/>
          </w:rPr>
          <w:tab/>
        </w:r>
        <w:r>
          <w:rPr>
            <w:noProof/>
            <w:webHidden/>
          </w:rPr>
          <w:fldChar w:fldCharType="begin"/>
        </w:r>
        <w:r>
          <w:rPr>
            <w:noProof/>
            <w:webHidden/>
          </w:rPr>
          <w:instrText xml:space="preserve"> PAGEREF _Toc214897411 \h </w:instrText>
        </w:r>
        <w:r>
          <w:rPr>
            <w:noProof/>
            <w:webHidden/>
          </w:rPr>
        </w:r>
        <w:r>
          <w:rPr>
            <w:noProof/>
            <w:webHidden/>
          </w:rPr>
          <w:fldChar w:fldCharType="separate"/>
        </w:r>
        <w:r>
          <w:rPr>
            <w:noProof/>
            <w:webHidden/>
          </w:rPr>
          <w:t>11</w:t>
        </w:r>
        <w:r>
          <w:rPr>
            <w:noProof/>
            <w:webHidden/>
          </w:rPr>
          <w:fldChar w:fldCharType="end"/>
        </w:r>
      </w:hyperlink>
    </w:p>
    <w:p w14:paraId="56C3F11A" w14:textId="56F9355E"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2" w:history="1">
        <w:r w:rsidRPr="006D2076">
          <w:rPr>
            <w:rStyle w:val="Hyperlink"/>
            <w:noProof/>
          </w:rPr>
          <w:t>1.3.3</w:t>
        </w:r>
        <w:r>
          <w:rPr>
            <w:rFonts w:asciiTheme="minorHAnsi" w:eastAsiaTheme="minorEastAsia" w:hAnsiTheme="minorHAnsi" w:cstheme="minorBidi"/>
            <w:noProof/>
            <w:kern w:val="2"/>
            <w:lang w:val="en-IN" w:eastAsia="en-IN"/>
            <w14:ligatures w14:val="standardContextual"/>
          </w:rPr>
          <w:tab/>
        </w:r>
        <w:r w:rsidRPr="006D2076">
          <w:rPr>
            <w:rStyle w:val="Hyperlink"/>
            <w:noProof/>
          </w:rPr>
          <w:t>Lot Numbers</w:t>
        </w:r>
        <w:r>
          <w:rPr>
            <w:noProof/>
            <w:webHidden/>
          </w:rPr>
          <w:tab/>
        </w:r>
        <w:r>
          <w:rPr>
            <w:noProof/>
            <w:webHidden/>
          </w:rPr>
          <w:fldChar w:fldCharType="begin"/>
        </w:r>
        <w:r>
          <w:rPr>
            <w:noProof/>
            <w:webHidden/>
          </w:rPr>
          <w:instrText xml:space="preserve"> PAGEREF _Toc214897412 \h </w:instrText>
        </w:r>
        <w:r>
          <w:rPr>
            <w:noProof/>
            <w:webHidden/>
          </w:rPr>
        </w:r>
        <w:r>
          <w:rPr>
            <w:noProof/>
            <w:webHidden/>
          </w:rPr>
          <w:fldChar w:fldCharType="separate"/>
        </w:r>
        <w:r>
          <w:rPr>
            <w:noProof/>
            <w:webHidden/>
          </w:rPr>
          <w:t>11</w:t>
        </w:r>
        <w:r>
          <w:rPr>
            <w:noProof/>
            <w:webHidden/>
          </w:rPr>
          <w:fldChar w:fldCharType="end"/>
        </w:r>
      </w:hyperlink>
    </w:p>
    <w:p w14:paraId="36055C8B" w14:textId="47F8A0C6"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3" w:history="1">
        <w:r w:rsidRPr="006D2076">
          <w:rPr>
            <w:rStyle w:val="Hyperlink"/>
            <w:noProof/>
          </w:rPr>
          <w:t>1.3.4</w:t>
        </w:r>
        <w:r>
          <w:rPr>
            <w:rFonts w:asciiTheme="minorHAnsi" w:eastAsiaTheme="minorEastAsia" w:hAnsiTheme="minorHAnsi" w:cstheme="minorBidi"/>
            <w:noProof/>
            <w:kern w:val="2"/>
            <w:lang w:val="en-IN" w:eastAsia="en-IN"/>
            <w14:ligatures w14:val="standardContextual"/>
          </w:rPr>
          <w:tab/>
        </w:r>
        <w:r w:rsidRPr="006D2076">
          <w:rPr>
            <w:rStyle w:val="Hyperlink"/>
            <w:noProof/>
          </w:rPr>
          <w:t>Bar Coding</w:t>
        </w:r>
        <w:r>
          <w:rPr>
            <w:noProof/>
            <w:webHidden/>
          </w:rPr>
          <w:tab/>
        </w:r>
        <w:r>
          <w:rPr>
            <w:noProof/>
            <w:webHidden/>
          </w:rPr>
          <w:fldChar w:fldCharType="begin"/>
        </w:r>
        <w:r>
          <w:rPr>
            <w:noProof/>
            <w:webHidden/>
          </w:rPr>
          <w:instrText xml:space="preserve"> PAGEREF _Toc214897413 \h </w:instrText>
        </w:r>
        <w:r>
          <w:rPr>
            <w:noProof/>
            <w:webHidden/>
          </w:rPr>
        </w:r>
        <w:r>
          <w:rPr>
            <w:noProof/>
            <w:webHidden/>
          </w:rPr>
          <w:fldChar w:fldCharType="separate"/>
        </w:r>
        <w:r>
          <w:rPr>
            <w:noProof/>
            <w:webHidden/>
          </w:rPr>
          <w:t>11</w:t>
        </w:r>
        <w:r>
          <w:rPr>
            <w:noProof/>
            <w:webHidden/>
          </w:rPr>
          <w:fldChar w:fldCharType="end"/>
        </w:r>
      </w:hyperlink>
    </w:p>
    <w:p w14:paraId="06BC2222" w14:textId="3C2B8BA8"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4" w:history="1">
        <w:r w:rsidRPr="006D2076">
          <w:rPr>
            <w:rStyle w:val="Hyperlink"/>
            <w:noProof/>
          </w:rPr>
          <w:t>1.3.5</w:t>
        </w:r>
        <w:r>
          <w:rPr>
            <w:rFonts w:asciiTheme="minorHAnsi" w:eastAsiaTheme="minorEastAsia" w:hAnsiTheme="minorHAnsi" w:cstheme="minorBidi"/>
            <w:noProof/>
            <w:kern w:val="2"/>
            <w:lang w:val="en-IN" w:eastAsia="en-IN"/>
            <w14:ligatures w14:val="standardContextual"/>
          </w:rPr>
          <w:tab/>
        </w:r>
        <w:r w:rsidRPr="006D2076">
          <w:rPr>
            <w:rStyle w:val="Hyperlink"/>
            <w:noProof/>
          </w:rPr>
          <w:t>Formatting, wording preferences</w:t>
        </w:r>
        <w:r>
          <w:rPr>
            <w:noProof/>
            <w:webHidden/>
          </w:rPr>
          <w:tab/>
        </w:r>
        <w:r>
          <w:rPr>
            <w:noProof/>
            <w:webHidden/>
          </w:rPr>
          <w:fldChar w:fldCharType="begin"/>
        </w:r>
        <w:r>
          <w:rPr>
            <w:noProof/>
            <w:webHidden/>
          </w:rPr>
          <w:instrText xml:space="preserve"> PAGEREF _Toc214897414 \h </w:instrText>
        </w:r>
        <w:r>
          <w:rPr>
            <w:noProof/>
            <w:webHidden/>
          </w:rPr>
        </w:r>
        <w:r>
          <w:rPr>
            <w:noProof/>
            <w:webHidden/>
          </w:rPr>
          <w:fldChar w:fldCharType="separate"/>
        </w:r>
        <w:r>
          <w:rPr>
            <w:noProof/>
            <w:webHidden/>
          </w:rPr>
          <w:t>12</w:t>
        </w:r>
        <w:r>
          <w:rPr>
            <w:noProof/>
            <w:webHidden/>
          </w:rPr>
          <w:fldChar w:fldCharType="end"/>
        </w:r>
      </w:hyperlink>
    </w:p>
    <w:p w14:paraId="7A761976" w14:textId="371E9D43"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5" w:history="1">
        <w:r w:rsidRPr="006D2076">
          <w:rPr>
            <w:rStyle w:val="Hyperlink"/>
            <w:noProof/>
          </w:rPr>
          <w:t>1.3.6</w:t>
        </w:r>
        <w:r>
          <w:rPr>
            <w:rFonts w:asciiTheme="minorHAnsi" w:eastAsiaTheme="minorEastAsia" w:hAnsiTheme="minorHAnsi" w:cstheme="minorBidi"/>
            <w:noProof/>
            <w:kern w:val="2"/>
            <w:lang w:val="en-IN" w:eastAsia="en-IN"/>
            <w14:ligatures w14:val="standardContextual"/>
          </w:rPr>
          <w:tab/>
        </w:r>
        <w:r w:rsidRPr="006D2076">
          <w:rPr>
            <w:rStyle w:val="Hyperlink"/>
            <w:noProof/>
          </w:rPr>
          <w:t>Instructions for Use</w:t>
        </w:r>
        <w:r>
          <w:rPr>
            <w:noProof/>
            <w:webHidden/>
          </w:rPr>
          <w:tab/>
        </w:r>
        <w:r>
          <w:rPr>
            <w:noProof/>
            <w:webHidden/>
          </w:rPr>
          <w:fldChar w:fldCharType="begin"/>
        </w:r>
        <w:r>
          <w:rPr>
            <w:noProof/>
            <w:webHidden/>
          </w:rPr>
          <w:instrText xml:space="preserve"> PAGEREF _Toc214897415 \h </w:instrText>
        </w:r>
        <w:r>
          <w:rPr>
            <w:noProof/>
            <w:webHidden/>
          </w:rPr>
        </w:r>
        <w:r>
          <w:rPr>
            <w:noProof/>
            <w:webHidden/>
          </w:rPr>
          <w:fldChar w:fldCharType="separate"/>
        </w:r>
        <w:r>
          <w:rPr>
            <w:noProof/>
            <w:webHidden/>
          </w:rPr>
          <w:t>12</w:t>
        </w:r>
        <w:r>
          <w:rPr>
            <w:noProof/>
            <w:webHidden/>
          </w:rPr>
          <w:fldChar w:fldCharType="end"/>
        </w:r>
      </w:hyperlink>
    </w:p>
    <w:p w14:paraId="1FBBBD07" w14:textId="586EBA94"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6" w:history="1">
        <w:r w:rsidRPr="006D2076">
          <w:rPr>
            <w:rStyle w:val="Hyperlink"/>
            <w:noProof/>
          </w:rPr>
          <w:t>1.3.7</w:t>
        </w:r>
        <w:r>
          <w:rPr>
            <w:rFonts w:asciiTheme="minorHAnsi" w:eastAsiaTheme="minorEastAsia" w:hAnsiTheme="minorHAnsi" w:cstheme="minorBidi"/>
            <w:noProof/>
            <w:kern w:val="2"/>
            <w:lang w:val="en-IN" w:eastAsia="en-IN"/>
            <w14:ligatures w14:val="standardContextual"/>
          </w:rPr>
          <w:tab/>
        </w:r>
        <w:r w:rsidRPr="006D2076">
          <w:rPr>
            <w:rStyle w:val="Hyperlink"/>
            <w:noProof/>
          </w:rPr>
          <w:t>Medication Guides</w:t>
        </w:r>
        <w:r>
          <w:rPr>
            <w:noProof/>
            <w:webHidden/>
          </w:rPr>
          <w:tab/>
        </w:r>
        <w:r>
          <w:rPr>
            <w:noProof/>
            <w:webHidden/>
          </w:rPr>
          <w:fldChar w:fldCharType="begin"/>
        </w:r>
        <w:r>
          <w:rPr>
            <w:noProof/>
            <w:webHidden/>
          </w:rPr>
          <w:instrText xml:space="preserve"> PAGEREF _Toc214897416 \h </w:instrText>
        </w:r>
        <w:r>
          <w:rPr>
            <w:noProof/>
            <w:webHidden/>
          </w:rPr>
        </w:r>
        <w:r>
          <w:rPr>
            <w:noProof/>
            <w:webHidden/>
          </w:rPr>
          <w:fldChar w:fldCharType="separate"/>
        </w:r>
        <w:r>
          <w:rPr>
            <w:noProof/>
            <w:webHidden/>
          </w:rPr>
          <w:t>13</w:t>
        </w:r>
        <w:r>
          <w:rPr>
            <w:noProof/>
            <w:webHidden/>
          </w:rPr>
          <w:fldChar w:fldCharType="end"/>
        </w:r>
      </w:hyperlink>
    </w:p>
    <w:p w14:paraId="004F8472" w14:textId="1D6629C7"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7" w:history="1">
        <w:r w:rsidRPr="006D2076">
          <w:rPr>
            <w:rStyle w:val="Hyperlink"/>
            <w:noProof/>
          </w:rPr>
          <w:t>1.3.8</w:t>
        </w:r>
        <w:r>
          <w:rPr>
            <w:rFonts w:asciiTheme="minorHAnsi" w:eastAsiaTheme="minorEastAsia" w:hAnsiTheme="minorHAnsi" w:cstheme="minorBidi"/>
            <w:noProof/>
            <w:kern w:val="2"/>
            <w:lang w:val="en-IN" w:eastAsia="en-IN"/>
            <w14:ligatures w14:val="standardContextual"/>
          </w:rPr>
          <w:tab/>
        </w:r>
        <w:r w:rsidRPr="006D2076">
          <w:rPr>
            <w:rStyle w:val="Hyperlink"/>
            <w:noProof/>
          </w:rPr>
          <w:t>Patient Information Leaflet</w:t>
        </w:r>
        <w:r>
          <w:rPr>
            <w:noProof/>
            <w:webHidden/>
          </w:rPr>
          <w:tab/>
        </w:r>
        <w:r>
          <w:rPr>
            <w:noProof/>
            <w:webHidden/>
          </w:rPr>
          <w:fldChar w:fldCharType="begin"/>
        </w:r>
        <w:r>
          <w:rPr>
            <w:noProof/>
            <w:webHidden/>
          </w:rPr>
          <w:instrText xml:space="preserve"> PAGEREF _Toc214897417 \h </w:instrText>
        </w:r>
        <w:r>
          <w:rPr>
            <w:noProof/>
            <w:webHidden/>
          </w:rPr>
        </w:r>
        <w:r>
          <w:rPr>
            <w:noProof/>
            <w:webHidden/>
          </w:rPr>
          <w:fldChar w:fldCharType="separate"/>
        </w:r>
        <w:r>
          <w:rPr>
            <w:noProof/>
            <w:webHidden/>
          </w:rPr>
          <w:t>13</w:t>
        </w:r>
        <w:r>
          <w:rPr>
            <w:noProof/>
            <w:webHidden/>
          </w:rPr>
          <w:fldChar w:fldCharType="end"/>
        </w:r>
      </w:hyperlink>
    </w:p>
    <w:p w14:paraId="0598C729" w14:textId="638505D6"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18" w:history="1">
        <w:r w:rsidRPr="006D2076">
          <w:rPr>
            <w:rStyle w:val="Hyperlink"/>
            <w:noProof/>
          </w:rPr>
          <w:t>1.3.9</w:t>
        </w:r>
        <w:r>
          <w:rPr>
            <w:rFonts w:asciiTheme="minorHAnsi" w:eastAsiaTheme="minorEastAsia" w:hAnsiTheme="minorHAnsi" w:cstheme="minorBidi"/>
            <w:noProof/>
            <w:kern w:val="2"/>
            <w:lang w:val="en-IN" w:eastAsia="en-IN"/>
            <w14:ligatures w14:val="standardContextual"/>
          </w:rPr>
          <w:tab/>
        </w:r>
        <w:r w:rsidRPr="006D2076">
          <w:rPr>
            <w:rStyle w:val="Hyperlink"/>
            <w:noProof/>
          </w:rPr>
          <w:t>Differentiation</w:t>
        </w:r>
        <w:r>
          <w:rPr>
            <w:noProof/>
            <w:webHidden/>
          </w:rPr>
          <w:tab/>
        </w:r>
        <w:r>
          <w:rPr>
            <w:noProof/>
            <w:webHidden/>
          </w:rPr>
          <w:fldChar w:fldCharType="begin"/>
        </w:r>
        <w:r>
          <w:rPr>
            <w:noProof/>
            <w:webHidden/>
          </w:rPr>
          <w:instrText xml:space="preserve"> PAGEREF _Toc214897418 \h </w:instrText>
        </w:r>
        <w:r>
          <w:rPr>
            <w:noProof/>
            <w:webHidden/>
          </w:rPr>
        </w:r>
        <w:r>
          <w:rPr>
            <w:noProof/>
            <w:webHidden/>
          </w:rPr>
          <w:fldChar w:fldCharType="separate"/>
        </w:r>
        <w:r>
          <w:rPr>
            <w:noProof/>
            <w:webHidden/>
          </w:rPr>
          <w:t>14</w:t>
        </w:r>
        <w:r>
          <w:rPr>
            <w:noProof/>
            <w:webHidden/>
          </w:rPr>
          <w:fldChar w:fldCharType="end"/>
        </w:r>
      </w:hyperlink>
    </w:p>
    <w:p w14:paraId="511D16C8" w14:textId="3D8037DD" w:rsidR="002A637E" w:rsidRDefault="002A637E">
      <w:pPr>
        <w:pStyle w:val="TOC2"/>
        <w:rPr>
          <w:rFonts w:asciiTheme="minorHAnsi" w:eastAsiaTheme="minorEastAsia" w:hAnsiTheme="minorHAnsi" w:cstheme="minorBidi"/>
          <w:noProof/>
          <w:kern w:val="2"/>
          <w:lang w:val="en-IN" w:eastAsia="en-IN"/>
          <w14:ligatures w14:val="standardContextual"/>
        </w:rPr>
      </w:pPr>
      <w:hyperlink w:anchor="_Toc214897419" w:history="1">
        <w:r w:rsidRPr="006D2076">
          <w:rPr>
            <w:rStyle w:val="Hyperlink"/>
            <w:noProof/>
          </w:rPr>
          <w:t>1.4</w:t>
        </w:r>
        <w:r>
          <w:rPr>
            <w:rFonts w:asciiTheme="minorHAnsi" w:eastAsiaTheme="minorEastAsia" w:hAnsiTheme="minorHAnsi" w:cstheme="minorBidi"/>
            <w:noProof/>
            <w:kern w:val="2"/>
            <w:lang w:val="en-IN" w:eastAsia="en-IN"/>
            <w14:ligatures w14:val="standardContextual"/>
          </w:rPr>
          <w:tab/>
        </w:r>
        <w:r w:rsidRPr="006D2076">
          <w:rPr>
            <w:rStyle w:val="Hyperlink"/>
            <w:noProof/>
          </w:rPr>
          <w:t>PRODUCT-SPECIFIC LABELING QUESTIONS</w:t>
        </w:r>
        <w:r>
          <w:rPr>
            <w:noProof/>
            <w:webHidden/>
          </w:rPr>
          <w:tab/>
        </w:r>
        <w:r>
          <w:rPr>
            <w:noProof/>
            <w:webHidden/>
          </w:rPr>
          <w:fldChar w:fldCharType="begin"/>
        </w:r>
        <w:r>
          <w:rPr>
            <w:noProof/>
            <w:webHidden/>
          </w:rPr>
          <w:instrText xml:space="preserve"> PAGEREF _Toc214897419 \h </w:instrText>
        </w:r>
        <w:r>
          <w:rPr>
            <w:noProof/>
            <w:webHidden/>
          </w:rPr>
        </w:r>
        <w:r>
          <w:rPr>
            <w:noProof/>
            <w:webHidden/>
          </w:rPr>
          <w:fldChar w:fldCharType="separate"/>
        </w:r>
        <w:r>
          <w:rPr>
            <w:noProof/>
            <w:webHidden/>
          </w:rPr>
          <w:t>15</w:t>
        </w:r>
        <w:r>
          <w:rPr>
            <w:noProof/>
            <w:webHidden/>
          </w:rPr>
          <w:fldChar w:fldCharType="end"/>
        </w:r>
      </w:hyperlink>
    </w:p>
    <w:p w14:paraId="63FFE948" w14:textId="4811B8D0"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20" w:history="1">
        <w:r w:rsidRPr="006D2076">
          <w:rPr>
            <w:rStyle w:val="Hyperlink"/>
            <w:noProof/>
          </w:rPr>
          <w:t>1.4.1</w:t>
        </w:r>
        <w:r>
          <w:rPr>
            <w:rFonts w:asciiTheme="minorHAnsi" w:eastAsiaTheme="minorEastAsia" w:hAnsiTheme="minorHAnsi" w:cstheme="minorBidi"/>
            <w:noProof/>
            <w:kern w:val="2"/>
            <w:lang w:val="en-IN" w:eastAsia="en-IN"/>
            <w14:ligatures w14:val="standardContextual"/>
          </w:rPr>
          <w:tab/>
        </w:r>
        <w:r w:rsidRPr="006D2076">
          <w:rPr>
            <w:rStyle w:val="Hyperlink"/>
            <w:noProof/>
          </w:rPr>
          <w:t>“For Injection” Products</w:t>
        </w:r>
        <w:r>
          <w:rPr>
            <w:noProof/>
            <w:webHidden/>
          </w:rPr>
          <w:tab/>
        </w:r>
        <w:r>
          <w:rPr>
            <w:noProof/>
            <w:webHidden/>
          </w:rPr>
          <w:fldChar w:fldCharType="begin"/>
        </w:r>
        <w:r>
          <w:rPr>
            <w:noProof/>
            <w:webHidden/>
          </w:rPr>
          <w:instrText xml:space="preserve"> PAGEREF _Toc214897420 \h </w:instrText>
        </w:r>
        <w:r>
          <w:rPr>
            <w:noProof/>
            <w:webHidden/>
          </w:rPr>
        </w:r>
        <w:r>
          <w:rPr>
            <w:noProof/>
            <w:webHidden/>
          </w:rPr>
          <w:fldChar w:fldCharType="separate"/>
        </w:r>
        <w:r>
          <w:rPr>
            <w:noProof/>
            <w:webHidden/>
          </w:rPr>
          <w:t>15</w:t>
        </w:r>
        <w:r>
          <w:rPr>
            <w:noProof/>
            <w:webHidden/>
          </w:rPr>
          <w:fldChar w:fldCharType="end"/>
        </w:r>
      </w:hyperlink>
    </w:p>
    <w:p w14:paraId="6BA5550E" w14:textId="7754362C"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21" w:history="1">
        <w:r w:rsidRPr="006D2076">
          <w:rPr>
            <w:rStyle w:val="Hyperlink"/>
            <w:noProof/>
          </w:rPr>
          <w:t>1.4.2</w:t>
        </w:r>
        <w:r>
          <w:rPr>
            <w:rFonts w:asciiTheme="minorHAnsi" w:eastAsiaTheme="minorEastAsia" w:hAnsiTheme="minorHAnsi" w:cstheme="minorBidi"/>
            <w:noProof/>
            <w:kern w:val="2"/>
            <w:lang w:val="en-IN" w:eastAsia="en-IN"/>
            <w14:ligatures w14:val="standardContextual"/>
          </w:rPr>
          <w:tab/>
        </w:r>
        <w:r w:rsidRPr="006D2076">
          <w:rPr>
            <w:rStyle w:val="Hyperlink"/>
            <w:noProof/>
          </w:rPr>
          <w:t>Chemotherapeutic Injection Agents</w:t>
        </w:r>
        <w:r>
          <w:rPr>
            <w:noProof/>
            <w:webHidden/>
          </w:rPr>
          <w:tab/>
        </w:r>
        <w:r>
          <w:rPr>
            <w:noProof/>
            <w:webHidden/>
          </w:rPr>
          <w:fldChar w:fldCharType="begin"/>
        </w:r>
        <w:r>
          <w:rPr>
            <w:noProof/>
            <w:webHidden/>
          </w:rPr>
          <w:instrText xml:space="preserve"> PAGEREF _Toc214897421 \h </w:instrText>
        </w:r>
        <w:r>
          <w:rPr>
            <w:noProof/>
            <w:webHidden/>
          </w:rPr>
        </w:r>
        <w:r>
          <w:rPr>
            <w:noProof/>
            <w:webHidden/>
          </w:rPr>
          <w:fldChar w:fldCharType="separate"/>
        </w:r>
        <w:r>
          <w:rPr>
            <w:noProof/>
            <w:webHidden/>
          </w:rPr>
          <w:t>16</w:t>
        </w:r>
        <w:r>
          <w:rPr>
            <w:noProof/>
            <w:webHidden/>
          </w:rPr>
          <w:fldChar w:fldCharType="end"/>
        </w:r>
      </w:hyperlink>
    </w:p>
    <w:p w14:paraId="40BCFB7D" w14:textId="7D8E45E9"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22" w:history="1">
        <w:r w:rsidRPr="006D2076">
          <w:rPr>
            <w:rStyle w:val="Hyperlink"/>
            <w:noProof/>
          </w:rPr>
          <w:t>1.4.3</w:t>
        </w:r>
        <w:r>
          <w:rPr>
            <w:rFonts w:asciiTheme="minorHAnsi" w:eastAsiaTheme="minorEastAsia" w:hAnsiTheme="minorHAnsi" w:cstheme="minorBidi"/>
            <w:noProof/>
            <w:kern w:val="2"/>
            <w:lang w:val="en-IN" w:eastAsia="en-IN"/>
            <w14:ligatures w14:val="standardContextual"/>
          </w:rPr>
          <w:tab/>
        </w:r>
        <w:r w:rsidRPr="006D2076">
          <w:rPr>
            <w:rStyle w:val="Hyperlink"/>
            <w:noProof/>
          </w:rPr>
          <w:t>Syringes</w:t>
        </w:r>
        <w:r>
          <w:rPr>
            <w:noProof/>
            <w:webHidden/>
          </w:rPr>
          <w:tab/>
        </w:r>
        <w:r>
          <w:rPr>
            <w:noProof/>
            <w:webHidden/>
          </w:rPr>
          <w:fldChar w:fldCharType="begin"/>
        </w:r>
        <w:r>
          <w:rPr>
            <w:noProof/>
            <w:webHidden/>
          </w:rPr>
          <w:instrText xml:space="preserve"> PAGEREF _Toc214897422 \h </w:instrText>
        </w:r>
        <w:r>
          <w:rPr>
            <w:noProof/>
            <w:webHidden/>
          </w:rPr>
        </w:r>
        <w:r>
          <w:rPr>
            <w:noProof/>
            <w:webHidden/>
          </w:rPr>
          <w:fldChar w:fldCharType="separate"/>
        </w:r>
        <w:r>
          <w:rPr>
            <w:noProof/>
            <w:webHidden/>
          </w:rPr>
          <w:t>16</w:t>
        </w:r>
        <w:r>
          <w:rPr>
            <w:noProof/>
            <w:webHidden/>
          </w:rPr>
          <w:fldChar w:fldCharType="end"/>
        </w:r>
      </w:hyperlink>
    </w:p>
    <w:p w14:paraId="2D08B890" w14:textId="2F1F1ACA"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23" w:history="1">
        <w:r w:rsidRPr="006D2076">
          <w:rPr>
            <w:rStyle w:val="Hyperlink"/>
            <w:noProof/>
          </w:rPr>
          <w:t>1.4.4</w:t>
        </w:r>
        <w:r>
          <w:rPr>
            <w:rFonts w:asciiTheme="minorHAnsi" w:eastAsiaTheme="minorEastAsia" w:hAnsiTheme="minorHAnsi" w:cstheme="minorBidi"/>
            <w:noProof/>
            <w:kern w:val="2"/>
            <w:lang w:val="en-IN" w:eastAsia="en-IN"/>
            <w14:ligatures w14:val="standardContextual"/>
          </w:rPr>
          <w:tab/>
        </w:r>
        <w:r w:rsidRPr="006D2076">
          <w:rPr>
            <w:rStyle w:val="Hyperlink"/>
            <w:noProof/>
          </w:rPr>
          <w:t>Pharmacy Bulk Packages</w:t>
        </w:r>
        <w:r>
          <w:rPr>
            <w:noProof/>
            <w:webHidden/>
          </w:rPr>
          <w:tab/>
        </w:r>
        <w:r>
          <w:rPr>
            <w:noProof/>
            <w:webHidden/>
          </w:rPr>
          <w:fldChar w:fldCharType="begin"/>
        </w:r>
        <w:r>
          <w:rPr>
            <w:noProof/>
            <w:webHidden/>
          </w:rPr>
          <w:instrText xml:space="preserve"> PAGEREF _Toc214897423 \h </w:instrText>
        </w:r>
        <w:r>
          <w:rPr>
            <w:noProof/>
            <w:webHidden/>
          </w:rPr>
        </w:r>
        <w:r>
          <w:rPr>
            <w:noProof/>
            <w:webHidden/>
          </w:rPr>
          <w:fldChar w:fldCharType="separate"/>
        </w:r>
        <w:r>
          <w:rPr>
            <w:noProof/>
            <w:webHidden/>
          </w:rPr>
          <w:t>16</w:t>
        </w:r>
        <w:r>
          <w:rPr>
            <w:noProof/>
            <w:webHidden/>
          </w:rPr>
          <w:fldChar w:fldCharType="end"/>
        </w:r>
      </w:hyperlink>
    </w:p>
    <w:p w14:paraId="429D3119" w14:textId="3ABDB77A" w:rsidR="002A637E" w:rsidRDefault="002A637E">
      <w:pPr>
        <w:pStyle w:val="TOC3"/>
        <w:rPr>
          <w:rFonts w:asciiTheme="minorHAnsi" w:eastAsiaTheme="minorEastAsia" w:hAnsiTheme="minorHAnsi" w:cstheme="minorBidi"/>
          <w:noProof/>
          <w:kern w:val="2"/>
          <w:lang w:val="en-IN" w:eastAsia="en-IN"/>
          <w14:ligatures w14:val="standardContextual"/>
        </w:rPr>
      </w:pPr>
      <w:hyperlink w:anchor="_Toc214897424" w:history="1">
        <w:r w:rsidRPr="006D2076">
          <w:rPr>
            <w:rStyle w:val="Hyperlink"/>
            <w:noProof/>
          </w:rPr>
          <w:t>1.4.5</w:t>
        </w:r>
        <w:r>
          <w:rPr>
            <w:rFonts w:asciiTheme="minorHAnsi" w:eastAsiaTheme="minorEastAsia" w:hAnsiTheme="minorHAnsi" w:cstheme="minorBidi"/>
            <w:noProof/>
            <w:kern w:val="2"/>
            <w:lang w:val="en-IN" w:eastAsia="en-IN"/>
            <w14:ligatures w14:val="standardContextual"/>
          </w:rPr>
          <w:tab/>
        </w:r>
        <w:r w:rsidRPr="006D2076">
          <w:rPr>
            <w:rStyle w:val="Hyperlink"/>
            <w:noProof/>
          </w:rPr>
          <w:t>Radioactive Drug Products</w:t>
        </w:r>
        <w:r>
          <w:rPr>
            <w:noProof/>
            <w:webHidden/>
          </w:rPr>
          <w:tab/>
        </w:r>
        <w:r>
          <w:rPr>
            <w:noProof/>
            <w:webHidden/>
          </w:rPr>
          <w:fldChar w:fldCharType="begin"/>
        </w:r>
        <w:r>
          <w:rPr>
            <w:noProof/>
            <w:webHidden/>
          </w:rPr>
          <w:instrText xml:space="preserve"> PAGEREF _Toc214897424 \h </w:instrText>
        </w:r>
        <w:r>
          <w:rPr>
            <w:noProof/>
            <w:webHidden/>
          </w:rPr>
        </w:r>
        <w:r>
          <w:rPr>
            <w:noProof/>
            <w:webHidden/>
          </w:rPr>
          <w:fldChar w:fldCharType="separate"/>
        </w:r>
        <w:r>
          <w:rPr>
            <w:noProof/>
            <w:webHidden/>
          </w:rPr>
          <w:t>17</w:t>
        </w:r>
        <w:r>
          <w:rPr>
            <w:noProof/>
            <w:webHidden/>
          </w:rPr>
          <w:fldChar w:fldCharType="end"/>
        </w:r>
      </w:hyperlink>
    </w:p>
    <w:p w14:paraId="1FBCEDD5" w14:textId="23715C2F" w:rsidR="006124E1" w:rsidRPr="000D0869" w:rsidRDefault="00170A1F" w:rsidP="000D0869">
      <w:pPr>
        <w:pStyle w:val="Paragraph"/>
        <w:tabs>
          <w:tab w:val="left" w:pos="720"/>
        </w:tabs>
        <w:spacing w:after="0"/>
        <w:ind w:left="432" w:hanging="432"/>
      </w:pPr>
      <w:r>
        <w:fldChar w:fldCharType="end"/>
      </w:r>
      <w:r w:rsidR="001F2481">
        <w:br w:type="page"/>
      </w:r>
    </w:p>
    <w:p w14:paraId="34EB5A77" w14:textId="43219001" w:rsidR="001D6D6F" w:rsidRPr="00622799" w:rsidRDefault="001D6D6F" w:rsidP="001D6D6F">
      <w:pPr>
        <w:pStyle w:val="Caption"/>
        <w:tabs>
          <w:tab w:val="left" w:pos="993"/>
        </w:tabs>
        <w:spacing w:before="0" w:after="0"/>
        <w:rPr>
          <w:sz w:val="24"/>
          <w:szCs w:val="24"/>
        </w:rPr>
      </w:pPr>
      <w:r w:rsidRPr="00622799">
        <w:rPr>
          <w:sz w:val="24"/>
          <w:szCs w:val="24"/>
        </w:rPr>
        <w:lastRenderedPageBreak/>
        <w:t>1.14.1.5</w:t>
      </w:r>
      <w:r w:rsidRPr="00622799">
        <w:rPr>
          <w:sz w:val="24"/>
          <w:szCs w:val="24"/>
        </w:rPr>
        <w:tab/>
        <w:t>LABELING HISTORY [LABELING QBR]</w:t>
      </w:r>
    </w:p>
    <w:p w14:paraId="43FA633C" w14:textId="77777777" w:rsidR="001D6D6F" w:rsidRPr="00622799" w:rsidRDefault="001D6D6F" w:rsidP="001D6D6F">
      <w:pPr>
        <w:pStyle w:val="Paragraph"/>
        <w:spacing w:after="0"/>
        <w:jc w:val="both"/>
      </w:pPr>
    </w:p>
    <w:p w14:paraId="77BDC17C" w14:textId="77777777" w:rsidR="001D6D6F" w:rsidRPr="00622799" w:rsidRDefault="001D6D6F" w:rsidP="001D6D6F">
      <w:pPr>
        <w:pStyle w:val="Paragraph"/>
        <w:spacing w:after="0" w:line="360" w:lineRule="auto"/>
        <w:jc w:val="both"/>
      </w:pPr>
      <w:r w:rsidRPr="00A75A24">
        <w:rPr>
          <w:highlight w:val="yellow"/>
        </w:rPr>
        <w:t>Company Name</w:t>
      </w:r>
      <w:r w:rsidRPr="00622799">
        <w:t xml:space="preserve"> Proposed Generic Drug Product, </w:t>
      </w:r>
      <w:r w:rsidRPr="00A75A24">
        <w:rPr>
          <w:b/>
          <w:noProof/>
          <w:highlight w:val="yellow"/>
          <w:lang w:eastAsia="ja-JP"/>
        </w:rPr>
        <w:t>Product Name</w:t>
      </w:r>
      <w:r w:rsidRPr="00622799">
        <w:t xml:space="preserve"> is based on </w:t>
      </w:r>
      <w:r w:rsidRPr="00A75A24">
        <w:rPr>
          <w:highlight w:val="yellow"/>
        </w:rPr>
        <w:t>RLD NAME</w:t>
      </w:r>
      <w:r w:rsidRPr="00622799">
        <w:rPr>
          <w:b/>
          <w:color w:val="2117A9"/>
        </w:rPr>
        <w:t xml:space="preserve"> </w:t>
      </w:r>
      <w:r w:rsidRPr="00023916">
        <w:rPr>
          <w:b/>
          <w:color w:val="000000" w:themeColor="text1"/>
          <w:highlight w:val="yellow"/>
        </w:rPr>
        <w:t xml:space="preserve">RLD </w:t>
      </w:r>
      <w:r w:rsidRPr="00023916">
        <w:rPr>
          <w:b/>
          <w:noProof/>
          <w:color w:val="000000" w:themeColor="text1"/>
          <w:highlight w:val="yellow"/>
          <w:lang w:eastAsia="ja-JP"/>
        </w:rPr>
        <w:t>Product Name</w:t>
      </w:r>
      <w:r w:rsidRPr="00023916">
        <w:rPr>
          <w:b/>
          <w:noProof/>
          <w:color w:val="000000" w:themeColor="text1"/>
          <w:lang w:eastAsia="ja-JP"/>
        </w:rPr>
        <w:t>.</w:t>
      </w:r>
    </w:p>
    <w:p w14:paraId="3CC01A1C" w14:textId="4DA90FB2" w:rsidR="001D6D6F" w:rsidRDefault="001D6D6F" w:rsidP="001D6D6F">
      <w:pPr>
        <w:pStyle w:val="Paragraph"/>
        <w:spacing w:after="0" w:line="360" w:lineRule="auto"/>
        <w:jc w:val="both"/>
      </w:pPr>
      <w:r w:rsidRPr="00622799">
        <w:t xml:space="preserve">Below are the questions taken from FDA’s published questions under </w:t>
      </w:r>
      <w:r>
        <w:rPr>
          <w:b/>
          <w:noProof/>
          <w:lang w:eastAsia="ja-JP"/>
        </w:rPr>
        <w:t>Injectable</w:t>
      </w:r>
      <w:r w:rsidRPr="00345C70">
        <w:rPr>
          <w:b/>
          <w:noProof/>
          <w:lang w:eastAsia="ja-JP"/>
        </w:rPr>
        <w:t xml:space="preserve"> Dosage Form Questions</w:t>
      </w:r>
      <w:r w:rsidRPr="00622799">
        <w:rPr>
          <w:b/>
          <w:i/>
          <w:color w:val="C00000"/>
        </w:rPr>
        <w:t xml:space="preserve"> </w:t>
      </w:r>
      <w:r w:rsidRPr="00622799">
        <w:t xml:space="preserve">which also </w:t>
      </w:r>
      <w:r w:rsidR="00BC6AAD" w:rsidRPr="00622799">
        <w:t>contain</w:t>
      </w:r>
      <w:r w:rsidRPr="00622799">
        <w:t xml:space="preserve"> specific questions related to </w:t>
      </w:r>
      <w:r w:rsidR="00BC6AAD" w:rsidRPr="00BC6AAD">
        <w:t xml:space="preserve">Injectable </w:t>
      </w:r>
      <w:r w:rsidRPr="00622799">
        <w:t xml:space="preserve">Products. All general questions and questions specific to </w:t>
      </w:r>
      <w:r w:rsidR="00BC6AAD" w:rsidRPr="00BC6AAD">
        <w:t xml:space="preserve">Injectable </w:t>
      </w:r>
      <w:r w:rsidRPr="00622799">
        <w:t>Products are presented in this module.</w:t>
      </w:r>
    </w:p>
    <w:p w14:paraId="6163C969" w14:textId="59A16C2C" w:rsidR="001D6D6F" w:rsidRPr="00622799" w:rsidRDefault="001D6D6F" w:rsidP="00023916">
      <w:pPr>
        <w:pStyle w:val="Paragraph"/>
        <w:spacing w:after="0" w:line="360" w:lineRule="auto"/>
        <w:jc w:val="both"/>
      </w:pPr>
      <w:r w:rsidRPr="00023916">
        <w:rPr>
          <w:highlight w:val="cyan"/>
        </w:rPr>
        <w:t>&lt;</w:t>
      </w:r>
      <w:r w:rsidR="00023916" w:rsidRPr="00023916">
        <w:rPr>
          <w:highlight w:val="cyan"/>
        </w:rPr>
        <w:t>Here, for example, an injectable formulation is provided. Please refer to the link below, and ensure that when updating, the questions are aligned with and up to date according to the FDA Injection Dosage Form Questions</w:t>
      </w:r>
      <w:r w:rsidRPr="00023916">
        <w:rPr>
          <w:highlight w:val="cyan"/>
        </w:rPr>
        <w:t>&gt;</w:t>
      </w:r>
    </w:p>
    <w:p w14:paraId="768388F8" w14:textId="09A28434" w:rsidR="001D6D6F" w:rsidRDefault="00023916" w:rsidP="001D6D6F">
      <w:r w:rsidRPr="00023916">
        <w:rPr>
          <w:b/>
          <w:bCs/>
          <w:highlight w:val="yellow"/>
        </w:rPr>
        <w:t>Link:</w:t>
      </w:r>
      <w:r>
        <w:t xml:space="preserve"> </w:t>
      </w:r>
      <w:hyperlink r:id="rId8" w:history="1">
        <w:r w:rsidRPr="00023916">
          <w:rPr>
            <w:rStyle w:val="Hyperlink"/>
          </w:rPr>
          <w:t>Injection Dosage Form Questions | FDA</w:t>
        </w:r>
      </w:hyperlink>
    </w:p>
    <w:p w14:paraId="09CFFA9B" w14:textId="77777777" w:rsidR="00023916" w:rsidRPr="001D6D6F" w:rsidRDefault="00023916" w:rsidP="001D6D6F"/>
    <w:p w14:paraId="7ADC098C" w14:textId="113A8E78" w:rsidR="008B5B7A" w:rsidRPr="00312957" w:rsidRDefault="007D3D10" w:rsidP="00FD6AF4">
      <w:pPr>
        <w:pStyle w:val="Heading2"/>
        <w:tabs>
          <w:tab w:val="clear" w:pos="720"/>
          <w:tab w:val="left" w:pos="567"/>
        </w:tabs>
        <w:ind w:left="720" w:hanging="720"/>
        <w:rPr>
          <w:rFonts w:cs="Times New Roman"/>
          <w:color w:val="000000" w:themeColor="text1"/>
          <w:szCs w:val="24"/>
        </w:rPr>
      </w:pPr>
      <w:bookmarkStart w:id="0" w:name="_Toc214897393"/>
      <w:r w:rsidRPr="00312957">
        <w:rPr>
          <w:rFonts w:cs="Times New Roman"/>
          <w:color w:val="000000" w:themeColor="text1"/>
          <w:szCs w:val="24"/>
        </w:rPr>
        <w:t>Introduction</w:t>
      </w:r>
      <w:bookmarkEnd w:id="0"/>
    </w:p>
    <w:p w14:paraId="66672D07" w14:textId="77777777" w:rsidR="00AB1909" w:rsidRPr="00622799" w:rsidRDefault="00AB1909" w:rsidP="00AB1909">
      <w:pPr>
        <w:pStyle w:val="Paragraph"/>
        <w:spacing w:after="0"/>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90"/>
        <w:gridCol w:w="6054"/>
      </w:tblGrid>
      <w:tr w:rsidR="00140761" w:rsidRPr="00622799" w14:paraId="35FCD24D" w14:textId="77777777" w:rsidTr="00023916">
        <w:trPr>
          <w:trHeight w:val="340"/>
        </w:trPr>
        <w:tc>
          <w:tcPr>
            <w:tcW w:w="2428" w:type="pct"/>
            <w:shd w:val="clear" w:color="auto" w:fill="FDEAD9"/>
            <w:vAlign w:val="center"/>
          </w:tcPr>
          <w:p w14:paraId="1F375869" w14:textId="77777777" w:rsidR="00140761" w:rsidRPr="00622799" w:rsidRDefault="00140761" w:rsidP="00D509F2">
            <w:pPr>
              <w:spacing w:before="100" w:after="100"/>
              <w:rPr>
                <w:b/>
                <w:color w:val="E36C0A"/>
                <w:u w:val="single"/>
              </w:rPr>
            </w:pPr>
            <w:r w:rsidRPr="00622799">
              <w:rPr>
                <w:b/>
                <w:i/>
              </w:rPr>
              <w:t>ANDA Number:</w:t>
            </w:r>
          </w:p>
        </w:tc>
        <w:tc>
          <w:tcPr>
            <w:tcW w:w="2572" w:type="pct"/>
            <w:vAlign w:val="center"/>
          </w:tcPr>
          <w:p w14:paraId="29477915" w14:textId="70350FE9" w:rsidR="00140761" w:rsidRPr="002111B7" w:rsidRDefault="00140761" w:rsidP="00FD6AF4">
            <w:pPr>
              <w:spacing w:before="100" w:after="100"/>
              <w:jc w:val="both"/>
              <w:rPr>
                <w:b/>
                <w:color w:val="000000" w:themeColor="text1"/>
                <w:highlight w:val="yellow"/>
                <w:u w:val="single"/>
              </w:rPr>
            </w:pPr>
          </w:p>
        </w:tc>
      </w:tr>
      <w:tr w:rsidR="00745466" w:rsidRPr="00622799" w14:paraId="4214E57C" w14:textId="77777777" w:rsidTr="00023916">
        <w:trPr>
          <w:trHeight w:val="340"/>
        </w:trPr>
        <w:tc>
          <w:tcPr>
            <w:tcW w:w="2428" w:type="pct"/>
            <w:shd w:val="clear" w:color="auto" w:fill="FDEAD9"/>
            <w:vAlign w:val="center"/>
          </w:tcPr>
          <w:p w14:paraId="3F1CAC3D" w14:textId="77777777" w:rsidR="00745466" w:rsidRPr="00622799" w:rsidRDefault="00745466" w:rsidP="00D509F2">
            <w:pPr>
              <w:spacing w:before="100" w:after="100"/>
              <w:rPr>
                <w:b/>
                <w:color w:val="E36C0A"/>
                <w:u w:val="single"/>
              </w:rPr>
            </w:pPr>
            <w:r w:rsidRPr="00622799">
              <w:rPr>
                <w:b/>
                <w:i/>
              </w:rPr>
              <w:t>Date of Submission:</w:t>
            </w:r>
          </w:p>
        </w:tc>
        <w:tc>
          <w:tcPr>
            <w:tcW w:w="2572" w:type="pct"/>
            <w:vAlign w:val="center"/>
          </w:tcPr>
          <w:p w14:paraId="4A0878F3" w14:textId="3EB051B5" w:rsidR="00745466" w:rsidRPr="002111B7" w:rsidRDefault="00745466" w:rsidP="00FD6AF4">
            <w:pPr>
              <w:spacing w:before="100" w:after="100"/>
              <w:jc w:val="both"/>
              <w:rPr>
                <w:color w:val="000000" w:themeColor="text1"/>
                <w:highlight w:val="yellow"/>
                <w:u w:val="single"/>
              </w:rPr>
            </w:pPr>
          </w:p>
        </w:tc>
      </w:tr>
      <w:tr w:rsidR="00745466" w:rsidRPr="00622799" w14:paraId="5D8A2188" w14:textId="77777777" w:rsidTr="00023916">
        <w:trPr>
          <w:trHeight w:val="340"/>
        </w:trPr>
        <w:tc>
          <w:tcPr>
            <w:tcW w:w="2428" w:type="pct"/>
            <w:shd w:val="clear" w:color="auto" w:fill="FDEAD9"/>
            <w:vAlign w:val="center"/>
          </w:tcPr>
          <w:p w14:paraId="36B48C68" w14:textId="77777777" w:rsidR="00745466" w:rsidRPr="00622799" w:rsidRDefault="00745466" w:rsidP="00D509F2">
            <w:pPr>
              <w:spacing w:before="100" w:after="100"/>
              <w:rPr>
                <w:b/>
                <w:color w:val="E36C0A"/>
                <w:u w:val="single"/>
              </w:rPr>
            </w:pPr>
            <w:r w:rsidRPr="00622799">
              <w:rPr>
                <w:b/>
                <w:i/>
              </w:rPr>
              <w:t>Applicant’s Name:</w:t>
            </w:r>
          </w:p>
        </w:tc>
        <w:tc>
          <w:tcPr>
            <w:tcW w:w="2572" w:type="pct"/>
            <w:vAlign w:val="center"/>
          </w:tcPr>
          <w:p w14:paraId="477B3AC3" w14:textId="0D3B7488" w:rsidR="00745466" w:rsidRPr="002111B7" w:rsidRDefault="00745466" w:rsidP="00FD6AF4">
            <w:pPr>
              <w:spacing w:before="100" w:after="100"/>
              <w:jc w:val="both"/>
              <w:rPr>
                <w:b/>
                <w:color w:val="000000" w:themeColor="text1"/>
                <w:u w:val="single"/>
              </w:rPr>
            </w:pPr>
          </w:p>
        </w:tc>
      </w:tr>
      <w:tr w:rsidR="00745466" w:rsidRPr="00622799" w14:paraId="6F6CBA7B" w14:textId="77777777" w:rsidTr="00023916">
        <w:trPr>
          <w:trHeight w:val="340"/>
        </w:trPr>
        <w:tc>
          <w:tcPr>
            <w:tcW w:w="2428" w:type="pct"/>
            <w:shd w:val="clear" w:color="auto" w:fill="FDEAD9"/>
            <w:vAlign w:val="center"/>
          </w:tcPr>
          <w:p w14:paraId="17353E51" w14:textId="77777777" w:rsidR="00745466" w:rsidRPr="00622799" w:rsidRDefault="00745466" w:rsidP="00D509F2">
            <w:pPr>
              <w:spacing w:before="100" w:after="100"/>
              <w:rPr>
                <w:b/>
                <w:color w:val="E36C0A"/>
                <w:u w:val="single"/>
              </w:rPr>
            </w:pPr>
            <w:r w:rsidRPr="00622799">
              <w:rPr>
                <w:b/>
                <w:i/>
              </w:rPr>
              <w:t>Established Name of the Drug Product:</w:t>
            </w:r>
          </w:p>
        </w:tc>
        <w:tc>
          <w:tcPr>
            <w:tcW w:w="2572" w:type="pct"/>
            <w:vAlign w:val="center"/>
          </w:tcPr>
          <w:p w14:paraId="70A47015" w14:textId="3CF24ED6" w:rsidR="00745466" w:rsidRPr="002111B7" w:rsidRDefault="00745466" w:rsidP="00FD6AF4">
            <w:pPr>
              <w:spacing w:before="100" w:after="100"/>
              <w:jc w:val="both"/>
              <w:rPr>
                <w:bCs/>
                <w:noProof/>
                <w:color w:val="000000" w:themeColor="text1"/>
                <w:lang w:eastAsia="ja-JP"/>
              </w:rPr>
            </w:pPr>
          </w:p>
        </w:tc>
      </w:tr>
      <w:tr w:rsidR="00745466" w:rsidRPr="00622799" w14:paraId="6DAC2A66" w14:textId="77777777" w:rsidTr="00023916">
        <w:trPr>
          <w:trHeight w:val="340"/>
        </w:trPr>
        <w:tc>
          <w:tcPr>
            <w:tcW w:w="2428" w:type="pct"/>
            <w:shd w:val="clear" w:color="auto" w:fill="FDEAD9"/>
            <w:vAlign w:val="center"/>
          </w:tcPr>
          <w:p w14:paraId="393AED68" w14:textId="77777777" w:rsidR="00745466" w:rsidRPr="00622799" w:rsidRDefault="00745466" w:rsidP="00D509F2">
            <w:pPr>
              <w:spacing w:before="100" w:after="100"/>
              <w:rPr>
                <w:b/>
                <w:color w:val="E36C0A"/>
                <w:u w:val="single"/>
              </w:rPr>
            </w:pPr>
            <w:r w:rsidRPr="00622799">
              <w:rPr>
                <w:b/>
                <w:i/>
              </w:rPr>
              <w:t xml:space="preserve">Proprietary Name of the Drug Product </w:t>
            </w:r>
            <w:r w:rsidR="00F82A78" w:rsidRPr="00622799">
              <w:rPr>
                <w:b/>
                <w:i/>
              </w:rPr>
              <w:br/>
            </w:r>
            <w:r w:rsidRPr="00622799">
              <w:rPr>
                <w:b/>
                <w:i/>
              </w:rPr>
              <w:t>(</w:t>
            </w:r>
            <w:proofErr w:type="gramStart"/>
            <w:r w:rsidRPr="00622799">
              <w:rPr>
                <w:b/>
                <w:i/>
              </w:rPr>
              <w:t>include</w:t>
            </w:r>
            <w:proofErr w:type="gramEnd"/>
            <w:r w:rsidRPr="00622799">
              <w:rPr>
                <w:b/>
                <w:i/>
              </w:rPr>
              <w:t xml:space="preserve"> date proposed):</w:t>
            </w:r>
          </w:p>
        </w:tc>
        <w:tc>
          <w:tcPr>
            <w:tcW w:w="2572" w:type="pct"/>
            <w:vAlign w:val="center"/>
          </w:tcPr>
          <w:p w14:paraId="24B277D7" w14:textId="36C741E2" w:rsidR="00745466" w:rsidRPr="002111B7" w:rsidRDefault="00745466" w:rsidP="002111B7">
            <w:pPr>
              <w:spacing w:before="100" w:after="100" w:line="276" w:lineRule="auto"/>
              <w:jc w:val="both"/>
              <w:rPr>
                <w:b/>
                <w:color w:val="000000" w:themeColor="text1"/>
                <w:u w:val="single"/>
              </w:rPr>
            </w:pPr>
          </w:p>
        </w:tc>
      </w:tr>
      <w:tr w:rsidR="00745466" w:rsidRPr="00622799" w14:paraId="69B43EB9" w14:textId="77777777" w:rsidTr="00023916">
        <w:trPr>
          <w:trHeight w:val="340"/>
        </w:trPr>
        <w:tc>
          <w:tcPr>
            <w:tcW w:w="2428" w:type="pct"/>
            <w:shd w:val="clear" w:color="auto" w:fill="FDEAD9"/>
            <w:vAlign w:val="center"/>
          </w:tcPr>
          <w:p w14:paraId="00E38D36" w14:textId="77777777" w:rsidR="00745466" w:rsidRPr="00622799" w:rsidRDefault="00745466" w:rsidP="00D509F2">
            <w:pPr>
              <w:spacing w:before="100" w:after="100"/>
              <w:rPr>
                <w:b/>
                <w:color w:val="E36C0A"/>
                <w:u w:val="single"/>
              </w:rPr>
            </w:pPr>
            <w:r w:rsidRPr="00622799">
              <w:rPr>
                <w:b/>
                <w:i/>
              </w:rPr>
              <w:t>Labeling Submissions (proposed labeling pieces</w:t>
            </w:r>
            <w:r w:rsidRPr="00622799">
              <w:rPr>
                <w:i/>
              </w:rPr>
              <w:t xml:space="preserve">, </w:t>
            </w:r>
            <w:r w:rsidRPr="00622799">
              <w:rPr>
                <w:b/>
                <w:i/>
              </w:rPr>
              <w:t>e.g., container, carton, FPL, SPL, etc.):</w:t>
            </w:r>
          </w:p>
        </w:tc>
        <w:tc>
          <w:tcPr>
            <w:tcW w:w="2572" w:type="pct"/>
            <w:vAlign w:val="center"/>
          </w:tcPr>
          <w:tbl>
            <w:tblPr>
              <w:tblW w:w="5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7"/>
              <w:gridCol w:w="1908"/>
              <w:gridCol w:w="3323"/>
            </w:tblGrid>
            <w:tr w:rsidR="000D0869" w14:paraId="43D16BEB" w14:textId="77777777" w:rsidTr="003B025C">
              <w:trPr>
                <w:trHeight w:val="383"/>
                <w:jc w:val="center"/>
              </w:trPr>
              <w:tc>
                <w:tcPr>
                  <w:tcW w:w="5000" w:type="pct"/>
                  <w:gridSpan w:val="3"/>
                  <w:tcBorders>
                    <w:top w:val="single" w:sz="8" w:space="0" w:color="auto"/>
                    <w:left w:val="single" w:sz="8" w:space="0" w:color="auto"/>
                    <w:bottom w:val="single" w:sz="8" w:space="0" w:color="auto"/>
                    <w:right w:val="single" w:sz="8" w:space="0" w:color="auto"/>
                  </w:tcBorders>
                  <w:shd w:val="clear" w:color="auto" w:fill="DAEEF3"/>
                  <w:vAlign w:val="center"/>
                  <w:hideMark/>
                </w:tcPr>
                <w:p w14:paraId="211BD545" w14:textId="77777777" w:rsidR="000D0869" w:rsidRDefault="000D0869" w:rsidP="003B025C">
                  <w:pPr>
                    <w:spacing w:after="60"/>
                    <w:jc w:val="center"/>
                    <w:rPr>
                      <w:rFonts w:eastAsia="Calibri"/>
                      <w:b/>
                      <w:bCs/>
                      <w:color w:val="000000"/>
                    </w:rPr>
                  </w:pPr>
                  <w:r>
                    <w:rPr>
                      <w:rFonts w:eastAsia="Calibri"/>
                      <w:b/>
                      <w:bCs/>
                      <w:color w:val="000000"/>
                      <w:sz w:val="22"/>
                      <w:szCs w:val="22"/>
                    </w:rPr>
                    <w:t>LABELING STRUCTURE</w:t>
                  </w:r>
                </w:p>
              </w:tc>
            </w:tr>
            <w:tr w:rsidR="000D0869" w14:paraId="20963D07" w14:textId="77777777" w:rsidTr="003B025C">
              <w:trPr>
                <w:trHeight w:val="141"/>
                <w:jc w:val="center"/>
              </w:trPr>
              <w:tc>
                <w:tcPr>
                  <w:tcW w:w="504" w:type="pct"/>
                  <w:tcBorders>
                    <w:top w:val="single" w:sz="8" w:space="0" w:color="auto"/>
                    <w:left w:val="single" w:sz="8" w:space="0" w:color="auto"/>
                    <w:bottom w:val="single" w:sz="8" w:space="0" w:color="auto"/>
                    <w:right w:val="single" w:sz="8" w:space="0" w:color="auto"/>
                  </w:tcBorders>
                  <w:shd w:val="clear" w:color="auto" w:fill="EAF1DD"/>
                  <w:vAlign w:val="center"/>
                  <w:hideMark/>
                </w:tcPr>
                <w:p w14:paraId="5425E485" w14:textId="77777777" w:rsidR="000D0869" w:rsidRDefault="000D0869" w:rsidP="000D0869">
                  <w:pPr>
                    <w:spacing w:after="60"/>
                    <w:rPr>
                      <w:rFonts w:eastAsia="Calibri"/>
                      <w:b/>
                      <w:bCs/>
                      <w:color w:val="000000"/>
                    </w:rPr>
                  </w:pPr>
                  <w:r>
                    <w:rPr>
                      <w:rFonts w:eastAsia="Calibri"/>
                      <w:b/>
                      <w:color w:val="000000"/>
                      <w:sz w:val="22"/>
                      <w:szCs w:val="22"/>
                    </w:rPr>
                    <w:t>Sr#</w:t>
                  </w:r>
                </w:p>
              </w:tc>
              <w:tc>
                <w:tcPr>
                  <w:tcW w:w="1640" w:type="pct"/>
                  <w:tcBorders>
                    <w:top w:val="single" w:sz="8" w:space="0" w:color="auto"/>
                    <w:left w:val="single" w:sz="8" w:space="0" w:color="auto"/>
                    <w:bottom w:val="single" w:sz="8" w:space="0" w:color="auto"/>
                    <w:right w:val="single" w:sz="8" w:space="0" w:color="auto"/>
                  </w:tcBorders>
                  <w:shd w:val="clear" w:color="auto" w:fill="EAF1DD"/>
                  <w:vAlign w:val="center"/>
                  <w:hideMark/>
                </w:tcPr>
                <w:p w14:paraId="4CBCAD77" w14:textId="77777777" w:rsidR="000D0869" w:rsidRDefault="000D0869" w:rsidP="000D0869">
                  <w:pPr>
                    <w:spacing w:after="60"/>
                    <w:rPr>
                      <w:rFonts w:eastAsia="Calibri"/>
                      <w:b/>
                      <w:color w:val="000000"/>
                    </w:rPr>
                  </w:pPr>
                  <w:r>
                    <w:rPr>
                      <w:rFonts w:eastAsia="Calibri"/>
                      <w:b/>
                      <w:color w:val="000000"/>
                      <w:sz w:val="22"/>
                      <w:szCs w:val="22"/>
                    </w:rPr>
                    <w:t>ANDA Module</w:t>
                  </w:r>
                </w:p>
              </w:tc>
              <w:tc>
                <w:tcPr>
                  <w:tcW w:w="2856" w:type="pct"/>
                  <w:tcBorders>
                    <w:top w:val="single" w:sz="8" w:space="0" w:color="auto"/>
                    <w:left w:val="single" w:sz="8" w:space="0" w:color="auto"/>
                    <w:bottom w:val="single" w:sz="8" w:space="0" w:color="auto"/>
                    <w:right w:val="single" w:sz="8" w:space="0" w:color="auto"/>
                  </w:tcBorders>
                  <w:shd w:val="clear" w:color="auto" w:fill="EAF1DD"/>
                  <w:vAlign w:val="center"/>
                  <w:hideMark/>
                </w:tcPr>
                <w:p w14:paraId="7D577E53" w14:textId="77777777" w:rsidR="000D0869" w:rsidRDefault="000D0869" w:rsidP="000D0869">
                  <w:pPr>
                    <w:spacing w:after="60"/>
                    <w:jc w:val="center"/>
                    <w:rPr>
                      <w:rFonts w:eastAsia="Calibri"/>
                      <w:b/>
                      <w:color w:val="000000"/>
                    </w:rPr>
                  </w:pPr>
                  <w:r>
                    <w:rPr>
                      <w:rFonts w:eastAsia="Calibri"/>
                      <w:b/>
                      <w:color w:val="000000"/>
                      <w:sz w:val="22"/>
                      <w:szCs w:val="22"/>
                    </w:rPr>
                    <w:t>Module Name</w:t>
                  </w:r>
                </w:p>
              </w:tc>
            </w:tr>
            <w:tr w:rsidR="000D0869" w14:paraId="79A02BE7" w14:textId="77777777" w:rsidTr="00105B1C">
              <w:trPr>
                <w:trHeight w:val="350"/>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3EAFE739" w14:textId="77777777" w:rsidR="000D0869" w:rsidRDefault="000D0869" w:rsidP="000D0869">
                  <w:pPr>
                    <w:spacing w:after="60"/>
                    <w:jc w:val="center"/>
                    <w:rPr>
                      <w:rFonts w:eastAsia="Calibri"/>
                      <w:bCs/>
                      <w:color w:val="000000"/>
                    </w:rPr>
                  </w:pPr>
                  <w:r>
                    <w:rPr>
                      <w:rFonts w:eastAsia="Calibri"/>
                      <w:bCs/>
                      <w:color w:val="000000"/>
                      <w:sz w:val="22"/>
                      <w:szCs w:val="22"/>
                    </w:rPr>
                    <w:t>1</w:t>
                  </w:r>
                </w:p>
              </w:tc>
              <w:tc>
                <w:tcPr>
                  <w:tcW w:w="1640" w:type="pct"/>
                  <w:tcBorders>
                    <w:top w:val="single" w:sz="8" w:space="0" w:color="auto"/>
                    <w:left w:val="single" w:sz="8" w:space="0" w:color="auto"/>
                    <w:bottom w:val="single" w:sz="8" w:space="0" w:color="auto"/>
                    <w:right w:val="single" w:sz="8" w:space="0" w:color="auto"/>
                  </w:tcBorders>
                  <w:vAlign w:val="center"/>
                  <w:hideMark/>
                </w:tcPr>
                <w:p w14:paraId="7D463997" w14:textId="77777777" w:rsidR="000D0869" w:rsidRPr="006E19FE" w:rsidRDefault="000D0869" w:rsidP="000D0869">
                  <w:pPr>
                    <w:jc w:val="center"/>
                    <w:rPr>
                      <w:rFonts w:eastAsia="Calibri"/>
                      <w:b/>
                      <w:color w:val="FF0000"/>
                    </w:rPr>
                  </w:pPr>
                  <w:r w:rsidRPr="000334A9">
                    <w:rPr>
                      <w:rFonts w:eastAsia="Calibri"/>
                      <w:b/>
                      <w:color w:val="FF0000"/>
                      <w:sz w:val="22"/>
                      <w:szCs w:val="22"/>
                    </w:rPr>
                    <w:t>Module 1.14.1.1</w:t>
                  </w:r>
                </w:p>
              </w:tc>
              <w:tc>
                <w:tcPr>
                  <w:tcW w:w="2856" w:type="pct"/>
                  <w:tcBorders>
                    <w:top w:val="single" w:sz="8" w:space="0" w:color="auto"/>
                    <w:left w:val="single" w:sz="8" w:space="0" w:color="auto"/>
                    <w:bottom w:val="single" w:sz="8" w:space="0" w:color="auto"/>
                    <w:right w:val="single" w:sz="8" w:space="0" w:color="auto"/>
                  </w:tcBorders>
                  <w:vAlign w:val="center"/>
                  <w:hideMark/>
                </w:tcPr>
                <w:p w14:paraId="0A1C456D" w14:textId="77777777" w:rsidR="000D0869" w:rsidRDefault="000D0869" w:rsidP="00023916">
                  <w:pPr>
                    <w:jc w:val="center"/>
                    <w:rPr>
                      <w:rFonts w:eastAsia="Calibri"/>
                      <w:color w:val="000000"/>
                    </w:rPr>
                  </w:pPr>
                  <w:r>
                    <w:rPr>
                      <w:rFonts w:eastAsia="Calibri"/>
                      <w:color w:val="000000"/>
                      <w:sz w:val="22"/>
                      <w:szCs w:val="22"/>
                    </w:rPr>
                    <w:t>Draft Carton and Container Labels</w:t>
                  </w:r>
                </w:p>
              </w:tc>
            </w:tr>
            <w:tr w:rsidR="000D0869" w14:paraId="13EF7709" w14:textId="77777777" w:rsidTr="00105B1C">
              <w:trPr>
                <w:trHeight w:val="196"/>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10C13DCC" w14:textId="77777777" w:rsidR="000D0869" w:rsidRDefault="000D0869" w:rsidP="000D0869">
                  <w:pPr>
                    <w:spacing w:after="60"/>
                    <w:jc w:val="center"/>
                    <w:rPr>
                      <w:rFonts w:eastAsia="Calibri"/>
                      <w:bCs/>
                      <w:color w:val="000000"/>
                    </w:rPr>
                  </w:pPr>
                  <w:r>
                    <w:rPr>
                      <w:rFonts w:eastAsia="Calibri"/>
                      <w:bCs/>
                      <w:color w:val="000000"/>
                      <w:sz w:val="22"/>
                      <w:szCs w:val="22"/>
                    </w:rPr>
                    <w:t>2</w:t>
                  </w:r>
                </w:p>
              </w:tc>
              <w:tc>
                <w:tcPr>
                  <w:tcW w:w="1640" w:type="pct"/>
                  <w:tcBorders>
                    <w:top w:val="single" w:sz="8" w:space="0" w:color="auto"/>
                    <w:left w:val="single" w:sz="8" w:space="0" w:color="auto"/>
                    <w:bottom w:val="single" w:sz="8" w:space="0" w:color="auto"/>
                    <w:right w:val="single" w:sz="8" w:space="0" w:color="auto"/>
                  </w:tcBorders>
                  <w:vAlign w:val="center"/>
                  <w:hideMark/>
                </w:tcPr>
                <w:p w14:paraId="606C7EC5" w14:textId="77777777" w:rsidR="000D0869" w:rsidRPr="006E19FE" w:rsidRDefault="000D0869" w:rsidP="000D0869">
                  <w:pPr>
                    <w:jc w:val="center"/>
                    <w:rPr>
                      <w:rFonts w:eastAsia="Calibri"/>
                      <w:b/>
                      <w:color w:val="FF0000"/>
                    </w:rPr>
                  </w:pPr>
                  <w:r w:rsidRPr="000334A9">
                    <w:rPr>
                      <w:rFonts w:eastAsia="Calibri"/>
                      <w:b/>
                      <w:color w:val="FF0000"/>
                      <w:sz w:val="22"/>
                    </w:rPr>
                    <w:t>Module 1.14.1.2</w:t>
                  </w:r>
                </w:p>
              </w:tc>
              <w:tc>
                <w:tcPr>
                  <w:tcW w:w="2856" w:type="pct"/>
                  <w:tcBorders>
                    <w:top w:val="single" w:sz="8" w:space="0" w:color="auto"/>
                    <w:left w:val="single" w:sz="8" w:space="0" w:color="auto"/>
                    <w:bottom w:val="single" w:sz="8" w:space="0" w:color="auto"/>
                    <w:right w:val="single" w:sz="8" w:space="0" w:color="auto"/>
                  </w:tcBorders>
                  <w:vAlign w:val="center"/>
                  <w:hideMark/>
                </w:tcPr>
                <w:p w14:paraId="3D48263B" w14:textId="77777777" w:rsidR="000D0869" w:rsidRDefault="000D0869" w:rsidP="00023916">
                  <w:pPr>
                    <w:jc w:val="center"/>
                    <w:rPr>
                      <w:rFonts w:eastAsia="Calibri"/>
                      <w:color w:val="000000"/>
                    </w:rPr>
                  </w:pPr>
                  <w:r>
                    <w:rPr>
                      <w:rFonts w:eastAsia="Calibri"/>
                      <w:color w:val="000000"/>
                      <w:sz w:val="22"/>
                      <w:szCs w:val="22"/>
                    </w:rPr>
                    <w:t>Annotated Draft Labeling Text</w:t>
                  </w:r>
                </w:p>
              </w:tc>
            </w:tr>
            <w:tr w:rsidR="000D0869" w14:paraId="05B3D643" w14:textId="77777777" w:rsidTr="00105B1C">
              <w:trPr>
                <w:trHeight w:val="583"/>
                <w:jc w:val="center"/>
              </w:trPr>
              <w:tc>
                <w:tcPr>
                  <w:tcW w:w="504" w:type="pct"/>
                  <w:tcBorders>
                    <w:top w:val="single" w:sz="8" w:space="0" w:color="auto"/>
                    <w:left w:val="single" w:sz="8" w:space="0" w:color="auto"/>
                    <w:bottom w:val="single" w:sz="8" w:space="0" w:color="auto"/>
                    <w:right w:val="single" w:sz="8" w:space="0" w:color="auto"/>
                  </w:tcBorders>
                  <w:vAlign w:val="center"/>
                </w:tcPr>
                <w:p w14:paraId="64B64053" w14:textId="77777777" w:rsidR="000D0869" w:rsidRDefault="000D0869" w:rsidP="000D0869">
                  <w:pPr>
                    <w:spacing w:after="60"/>
                    <w:jc w:val="center"/>
                    <w:rPr>
                      <w:rFonts w:eastAsia="Calibri"/>
                      <w:bCs/>
                      <w:color w:val="000000"/>
                    </w:rPr>
                  </w:pPr>
                  <w:r>
                    <w:rPr>
                      <w:rFonts w:eastAsia="Calibri"/>
                      <w:bCs/>
                      <w:color w:val="000000"/>
                      <w:sz w:val="22"/>
                      <w:szCs w:val="22"/>
                    </w:rPr>
                    <w:t>3</w:t>
                  </w:r>
                </w:p>
              </w:tc>
              <w:tc>
                <w:tcPr>
                  <w:tcW w:w="1640" w:type="pct"/>
                  <w:tcBorders>
                    <w:top w:val="single" w:sz="8" w:space="0" w:color="auto"/>
                    <w:left w:val="single" w:sz="8" w:space="0" w:color="auto"/>
                    <w:bottom w:val="single" w:sz="8" w:space="0" w:color="auto"/>
                    <w:right w:val="single" w:sz="8" w:space="0" w:color="auto"/>
                  </w:tcBorders>
                  <w:vAlign w:val="center"/>
                </w:tcPr>
                <w:p w14:paraId="3ECEA8DD" w14:textId="77777777" w:rsidR="000D0869" w:rsidRDefault="000D0869" w:rsidP="000D0869">
                  <w:pPr>
                    <w:jc w:val="center"/>
                    <w:rPr>
                      <w:rFonts w:eastAsia="Calibri"/>
                      <w:color w:val="000000"/>
                    </w:rPr>
                  </w:pPr>
                  <w:r w:rsidRPr="00437E4C">
                    <w:rPr>
                      <w:rFonts w:eastAsia="Calibri"/>
                      <w:b/>
                      <w:color w:val="FF0000"/>
                      <w:sz w:val="22"/>
                      <w:szCs w:val="22"/>
                    </w:rPr>
                    <w:t>Module 1.14.1.3</w:t>
                  </w:r>
                </w:p>
              </w:tc>
              <w:tc>
                <w:tcPr>
                  <w:tcW w:w="2856" w:type="pct"/>
                  <w:tcBorders>
                    <w:top w:val="single" w:sz="8" w:space="0" w:color="auto"/>
                    <w:left w:val="single" w:sz="8" w:space="0" w:color="auto"/>
                    <w:bottom w:val="single" w:sz="8" w:space="0" w:color="auto"/>
                    <w:right w:val="single" w:sz="8" w:space="0" w:color="auto"/>
                  </w:tcBorders>
                  <w:vAlign w:val="center"/>
                </w:tcPr>
                <w:p w14:paraId="1930F1AA" w14:textId="7A748F53" w:rsidR="000D0869" w:rsidRDefault="000D0869" w:rsidP="00023916">
                  <w:pPr>
                    <w:spacing w:line="276" w:lineRule="auto"/>
                    <w:jc w:val="center"/>
                    <w:rPr>
                      <w:rFonts w:eastAsia="Calibri"/>
                      <w:color w:val="000000"/>
                    </w:rPr>
                  </w:pPr>
                  <w:r>
                    <w:rPr>
                      <w:rFonts w:eastAsia="Calibri"/>
                      <w:color w:val="000000"/>
                      <w:sz w:val="22"/>
                      <w:szCs w:val="22"/>
                    </w:rPr>
                    <w:t>Electronic copies of Draft Package Insert</w:t>
                  </w:r>
                </w:p>
              </w:tc>
            </w:tr>
            <w:tr w:rsidR="000D0869" w14:paraId="47158CC0" w14:textId="77777777" w:rsidTr="00105B1C">
              <w:trPr>
                <w:trHeight w:val="196"/>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5F2F7119" w14:textId="77777777" w:rsidR="000D0869" w:rsidRDefault="000D0869" w:rsidP="000D0869">
                  <w:pPr>
                    <w:spacing w:after="60"/>
                    <w:jc w:val="center"/>
                    <w:rPr>
                      <w:rFonts w:eastAsia="Calibri"/>
                      <w:bCs/>
                      <w:color w:val="000000"/>
                    </w:rPr>
                  </w:pPr>
                  <w:r>
                    <w:rPr>
                      <w:rFonts w:eastAsia="Calibri"/>
                      <w:bCs/>
                      <w:color w:val="000000"/>
                      <w:sz w:val="22"/>
                      <w:szCs w:val="22"/>
                    </w:rPr>
                    <w:t>4</w:t>
                  </w:r>
                </w:p>
              </w:tc>
              <w:tc>
                <w:tcPr>
                  <w:tcW w:w="1640" w:type="pct"/>
                  <w:tcBorders>
                    <w:top w:val="single" w:sz="8" w:space="0" w:color="auto"/>
                    <w:left w:val="single" w:sz="8" w:space="0" w:color="auto"/>
                    <w:bottom w:val="single" w:sz="8" w:space="0" w:color="auto"/>
                    <w:right w:val="single" w:sz="8" w:space="0" w:color="auto"/>
                  </w:tcBorders>
                  <w:vAlign w:val="center"/>
                  <w:hideMark/>
                </w:tcPr>
                <w:p w14:paraId="3A12C518" w14:textId="77777777" w:rsidR="000D0869" w:rsidRDefault="000D0869" w:rsidP="000D0869">
                  <w:pPr>
                    <w:spacing w:line="360" w:lineRule="auto"/>
                    <w:jc w:val="center"/>
                    <w:rPr>
                      <w:rFonts w:eastAsia="Calibri"/>
                      <w:b/>
                      <w:color w:val="000000"/>
                    </w:rPr>
                  </w:pPr>
                  <w:r>
                    <w:rPr>
                      <w:rFonts w:eastAsia="Calibri"/>
                      <w:b/>
                      <w:color w:val="000000"/>
                      <w:sz w:val="22"/>
                    </w:rPr>
                    <w:t>Module 1.14.1.3</w:t>
                  </w:r>
                </w:p>
                <w:p w14:paraId="7D1FEA9A" w14:textId="77777777" w:rsidR="000D0869" w:rsidRDefault="000D0869" w:rsidP="000D0869">
                  <w:pPr>
                    <w:spacing w:line="360" w:lineRule="auto"/>
                    <w:jc w:val="center"/>
                    <w:rPr>
                      <w:rFonts w:eastAsia="Calibri"/>
                      <w:b/>
                      <w:color w:val="FF0000"/>
                    </w:rPr>
                  </w:pPr>
                  <w:r>
                    <w:rPr>
                      <w:rFonts w:eastAsia="Calibri"/>
                      <w:b/>
                      <w:color w:val="FF0000"/>
                      <w:sz w:val="22"/>
                    </w:rPr>
                    <w:t>MS-Word</w:t>
                  </w:r>
                </w:p>
                <w:p w14:paraId="4C7821B0" w14:textId="77777777" w:rsidR="000D0869" w:rsidRDefault="000D0869" w:rsidP="000D0869">
                  <w:pPr>
                    <w:spacing w:line="360" w:lineRule="auto"/>
                    <w:jc w:val="center"/>
                    <w:rPr>
                      <w:rFonts w:eastAsia="Calibri"/>
                      <w:b/>
                      <w:color w:val="FF0000"/>
                    </w:rPr>
                  </w:pPr>
                  <w:r>
                    <w:rPr>
                      <w:rFonts w:eastAsia="Calibri"/>
                      <w:b/>
                      <w:color w:val="FF0000"/>
                      <w:sz w:val="22"/>
                    </w:rPr>
                    <w:t>PDF</w:t>
                  </w:r>
                </w:p>
                <w:p w14:paraId="37B12DA3" w14:textId="77777777" w:rsidR="000D0869" w:rsidRDefault="000D0869" w:rsidP="000D0869">
                  <w:pPr>
                    <w:spacing w:line="360" w:lineRule="auto"/>
                    <w:jc w:val="center"/>
                    <w:rPr>
                      <w:rFonts w:eastAsia="Calibri"/>
                      <w:b/>
                      <w:color w:val="FF0000"/>
                    </w:rPr>
                  </w:pPr>
                  <w:r>
                    <w:rPr>
                      <w:rFonts w:eastAsia="Calibri"/>
                      <w:b/>
                      <w:color w:val="FF0000"/>
                      <w:sz w:val="22"/>
                    </w:rPr>
                    <w:t>FPL</w:t>
                  </w:r>
                </w:p>
                <w:p w14:paraId="233091BF" w14:textId="77777777" w:rsidR="000D0869" w:rsidRDefault="000D0869" w:rsidP="000D0869">
                  <w:pPr>
                    <w:spacing w:line="360" w:lineRule="auto"/>
                    <w:jc w:val="center"/>
                    <w:rPr>
                      <w:rFonts w:eastAsia="Calibri"/>
                      <w:color w:val="000000"/>
                    </w:rPr>
                  </w:pPr>
                  <w:r>
                    <w:rPr>
                      <w:rFonts w:eastAsia="Calibri"/>
                      <w:b/>
                      <w:color w:val="FF0000"/>
                      <w:sz w:val="22"/>
                    </w:rPr>
                    <w:t>SPL</w:t>
                  </w:r>
                </w:p>
              </w:tc>
              <w:tc>
                <w:tcPr>
                  <w:tcW w:w="2856" w:type="pct"/>
                  <w:tcBorders>
                    <w:top w:val="single" w:sz="8" w:space="0" w:color="auto"/>
                    <w:left w:val="single" w:sz="8" w:space="0" w:color="auto"/>
                    <w:bottom w:val="single" w:sz="8" w:space="0" w:color="auto"/>
                    <w:right w:val="single" w:sz="8" w:space="0" w:color="auto"/>
                  </w:tcBorders>
                  <w:vAlign w:val="center"/>
                  <w:hideMark/>
                </w:tcPr>
                <w:p w14:paraId="19540376" w14:textId="77777777" w:rsidR="000D0869" w:rsidRDefault="000D0869" w:rsidP="00023916">
                  <w:pPr>
                    <w:jc w:val="center"/>
                    <w:rPr>
                      <w:rFonts w:eastAsia="Calibri"/>
                      <w:color w:val="000000"/>
                    </w:rPr>
                  </w:pPr>
                  <w:r>
                    <w:rPr>
                      <w:rFonts w:eastAsia="Calibri"/>
                      <w:color w:val="000000"/>
                      <w:sz w:val="22"/>
                      <w:szCs w:val="22"/>
                    </w:rPr>
                    <w:t>Draft Labeling Text</w:t>
                  </w:r>
                </w:p>
              </w:tc>
            </w:tr>
            <w:tr w:rsidR="000D0869" w14:paraId="1868AC1D" w14:textId="77777777" w:rsidTr="00105B1C">
              <w:trPr>
                <w:trHeight w:val="196"/>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20C57526" w14:textId="77777777" w:rsidR="000D0869" w:rsidRDefault="000D0869" w:rsidP="000D0869">
                  <w:pPr>
                    <w:spacing w:after="60"/>
                    <w:jc w:val="center"/>
                    <w:rPr>
                      <w:rFonts w:eastAsia="Calibri"/>
                      <w:bCs/>
                      <w:color w:val="000000"/>
                    </w:rPr>
                  </w:pPr>
                  <w:r>
                    <w:rPr>
                      <w:rFonts w:eastAsia="Calibri"/>
                      <w:bCs/>
                      <w:color w:val="000000"/>
                      <w:sz w:val="22"/>
                      <w:szCs w:val="22"/>
                    </w:rPr>
                    <w:t>5</w:t>
                  </w:r>
                </w:p>
              </w:tc>
              <w:tc>
                <w:tcPr>
                  <w:tcW w:w="1640" w:type="pct"/>
                  <w:tcBorders>
                    <w:top w:val="single" w:sz="8" w:space="0" w:color="auto"/>
                    <w:left w:val="single" w:sz="8" w:space="0" w:color="auto"/>
                    <w:bottom w:val="single" w:sz="8" w:space="0" w:color="auto"/>
                    <w:right w:val="single" w:sz="8" w:space="0" w:color="auto"/>
                  </w:tcBorders>
                  <w:vAlign w:val="center"/>
                  <w:hideMark/>
                </w:tcPr>
                <w:p w14:paraId="522BECA6" w14:textId="77777777" w:rsidR="000D0869" w:rsidRDefault="000D0869" w:rsidP="000D0869">
                  <w:pPr>
                    <w:jc w:val="center"/>
                    <w:rPr>
                      <w:rFonts w:eastAsia="Calibri"/>
                      <w:color w:val="000000"/>
                    </w:rPr>
                  </w:pPr>
                  <w:r w:rsidRPr="00437E4C">
                    <w:rPr>
                      <w:rFonts w:eastAsia="Calibri"/>
                      <w:b/>
                      <w:color w:val="FF0000"/>
                      <w:sz w:val="22"/>
                      <w:szCs w:val="22"/>
                    </w:rPr>
                    <w:t>Module 1.14.1.4</w:t>
                  </w:r>
                </w:p>
              </w:tc>
              <w:tc>
                <w:tcPr>
                  <w:tcW w:w="2856" w:type="pct"/>
                  <w:tcBorders>
                    <w:top w:val="single" w:sz="8" w:space="0" w:color="auto"/>
                    <w:left w:val="single" w:sz="8" w:space="0" w:color="auto"/>
                    <w:bottom w:val="single" w:sz="8" w:space="0" w:color="auto"/>
                    <w:right w:val="single" w:sz="8" w:space="0" w:color="auto"/>
                  </w:tcBorders>
                  <w:vAlign w:val="center"/>
                  <w:hideMark/>
                </w:tcPr>
                <w:p w14:paraId="7A227ED5" w14:textId="77777777" w:rsidR="000D0869" w:rsidRDefault="000D0869" w:rsidP="00023916">
                  <w:pPr>
                    <w:jc w:val="center"/>
                    <w:rPr>
                      <w:rFonts w:eastAsia="Calibri"/>
                      <w:color w:val="000000"/>
                    </w:rPr>
                  </w:pPr>
                  <w:r>
                    <w:rPr>
                      <w:rFonts w:eastAsia="Calibri"/>
                      <w:color w:val="000000"/>
                      <w:sz w:val="22"/>
                      <w:szCs w:val="22"/>
                    </w:rPr>
                    <w:t>Labeling Comprehension Studies</w:t>
                  </w:r>
                </w:p>
              </w:tc>
            </w:tr>
            <w:tr w:rsidR="000D0869" w14:paraId="451B89D0" w14:textId="77777777" w:rsidTr="00105B1C">
              <w:trPr>
                <w:trHeight w:val="196"/>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029F9C65" w14:textId="77777777" w:rsidR="000D0869" w:rsidRDefault="000D0869" w:rsidP="000D0869">
                  <w:pPr>
                    <w:spacing w:after="60"/>
                    <w:jc w:val="center"/>
                    <w:rPr>
                      <w:rFonts w:eastAsia="Calibri"/>
                      <w:bCs/>
                      <w:color w:val="000000"/>
                    </w:rPr>
                  </w:pPr>
                  <w:r>
                    <w:rPr>
                      <w:rFonts w:eastAsia="Calibri"/>
                      <w:bCs/>
                      <w:color w:val="000000"/>
                      <w:sz w:val="22"/>
                      <w:szCs w:val="22"/>
                    </w:rPr>
                    <w:t>6</w:t>
                  </w:r>
                </w:p>
              </w:tc>
              <w:tc>
                <w:tcPr>
                  <w:tcW w:w="1640" w:type="pct"/>
                  <w:tcBorders>
                    <w:top w:val="single" w:sz="8" w:space="0" w:color="auto"/>
                    <w:left w:val="single" w:sz="8" w:space="0" w:color="auto"/>
                    <w:bottom w:val="single" w:sz="8" w:space="0" w:color="auto"/>
                    <w:right w:val="single" w:sz="8" w:space="0" w:color="auto"/>
                  </w:tcBorders>
                  <w:vAlign w:val="center"/>
                  <w:hideMark/>
                </w:tcPr>
                <w:p w14:paraId="403F8996" w14:textId="77777777" w:rsidR="000D0869" w:rsidRPr="000334A9" w:rsidRDefault="000D0869" w:rsidP="000D0869">
                  <w:pPr>
                    <w:jc w:val="center"/>
                    <w:rPr>
                      <w:rFonts w:eastAsia="Calibri"/>
                      <w:b/>
                      <w:color w:val="000000"/>
                    </w:rPr>
                  </w:pPr>
                  <w:r w:rsidRPr="000334A9">
                    <w:rPr>
                      <w:rFonts w:eastAsia="Calibri"/>
                      <w:b/>
                      <w:color w:val="000000"/>
                      <w:sz w:val="22"/>
                      <w:szCs w:val="22"/>
                    </w:rPr>
                    <w:t>Module 1.14.1.5</w:t>
                  </w:r>
                </w:p>
              </w:tc>
              <w:tc>
                <w:tcPr>
                  <w:tcW w:w="2856" w:type="pct"/>
                  <w:tcBorders>
                    <w:top w:val="single" w:sz="8" w:space="0" w:color="auto"/>
                    <w:left w:val="single" w:sz="8" w:space="0" w:color="auto"/>
                    <w:bottom w:val="single" w:sz="8" w:space="0" w:color="auto"/>
                    <w:right w:val="single" w:sz="8" w:space="0" w:color="auto"/>
                  </w:tcBorders>
                  <w:vAlign w:val="center"/>
                  <w:hideMark/>
                </w:tcPr>
                <w:p w14:paraId="608E107E" w14:textId="77777777" w:rsidR="000D0869" w:rsidRDefault="000D0869" w:rsidP="00023916">
                  <w:pPr>
                    <w:jc w:val="center"/>
                    <w:rPr>
                      <w:rFonts w:eastAsia="Calibri"/>
                      <w:color w:val="000000"/>
                    </w:rPr>
                  </w:pPr>
                  <w:r>
                    <w:rPr>
                      <w:rFonts w:eastAsia="Calibri"/>
                      <w:color w:val="000000"/>
                      <w:sz w:val="22"/>
                      <w:szCs w:val="22"/>
                    </w:rPr>
                    <w:t>Labeling History</w:t>
                  </w:r>
                </w:p>
              </w:tc>
            </w:tr>
            <w:tr w:rsidR="000D0869" w14:paraId="7C094404" w14:textId="77777777" w:rsidTr="00105B1C">
              <w:trPr>
                <w:trHeight w:val="601"/>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4C82DACF" w14:textId="77777777" w:rsidR="000D0869" w:rsidRDefault="000D0869" w:rsidP="000D0869">
                  <w:pPr>
                    <w:spacing w:after="60"/>
                    <w:jc w:val="center"/>
                    <w:rPr>
                      <w:rFonts w:eastAsia="Calibri"/>
                      <w:bCs/>
                      <w:color w:val="000000"/>
                    </w:rPr>
                  </w:pPr>
                  <w:r>
                    <w:rPr>
                      <w:rFonts w:eastAsia="Calibri"/>
                      <w:bCs/>
                      <w:color w:val="000000"/>
                      <w:sz w:val="22"/>
                      <w:szCs w:val="22"/>
                    </w:rPr>
                    <w:t>7</w:t>
                  </w:r>
                </w:p>
              </w:tc>
              <w:tc>
                <w:tcPr>
                  <w:tcW w:w="1640" w:type="pct"/>
                  <w:tcBorders>
                    <w:top w:val="single" w:sz="8" w:space="0" w:color="auto"/>
                    <w:left w:val="single" w:sz="8" w:space="0" w:color="auto"/>
                    <w:bottom w:val="single" w:sz="8" w:space="0" w:color="auto"/>
                    <w:right w:val="single" w:sz="8" w:space="0" w:color="auto"/>
                  </w:tcBorders>
                  <w:vAlign w:val="center"/>
                  <w:hideMark/>
                </w:tcPr>
                <w:p w14:paraId="531126C4" w14:textId="77777777" w:rsidR="000D0869" w:rsidRDefault="000D0869" w:rsidP="000D0869">
                  <w:pPr>
                    <w:jc w:val="center"/>
                    <w:rPr>
                      <w:rFonts w:eastAsia="Calibri"/>
                      <w:color w:val="000000"/>
                    </w:rPr>
                  </w:pPr>
                  <w:r w:rsidRPr="00437E4C">
                    <w:rPr>
                      <w:rFonts w:eastAsia="Calibri"/>
                      <w:b/>
                      <w:color w:val="FF0000"/>
                      <w:sz w:val="22"/>
                      <w:szCs w:val="22"/>
                    </w:rPr>
                    <w:t>Module 1.14.3.1</w:t>
                  </w:r>
                </w:p>
              </w:tc>
              <w:tc>
                <w:tcPr>
                  <w:tcW w:w="2856" w:type="pct"/>
                  <w:tcBorders>
                    <w:top w:val="single" w:sz="8" w:space="0" w:color="auto"/>
                    <w:left w:val="single" w:sz="8" w:space="0" w:color="auto"/>
                    <w:bottom w:val="single" w:sz="8" w:space="0" w:color="auto"/>
                    <w:right w:val="single" w:sz="8" w:space="0" w:color="auto"/>
                  </w:tcBorders>
                  <w:vAlign w:val="center"/>
                  <w:hideMark/>
                </w:tcPr>
                <w:p w14:paraId="540918CD" w14:textId="77777777" w:rsidR="000D0869" w:rsidRDefault="000D0869" w:rsidP="00023916">
                  <w:pPr>
                    <w:spacing w:line="276" w:lineRule="auto"/>
                    <w:jc w:val="center"/>
                    <w:rPr>
                      <w:rFonts w:eastAsia="Calibri"/>
                      <w:color w:val="000000"/>
                    </w:rPr>
                  </w:pPr>
                  <w:r>
                    <w:rPr>
                      <w:sz w:val="22"/>
                      <w:szCs w:val="22"/>
                      <w:lang w:eastAsia="en-IN"/>
                    </w:rPr>
                    <w:t>Annotated Comparison with Reference Listed Drug</w:t>
                  </w:r>
                </w:p>
              </w:tc>
            </w:tr>
            <w:tr w:rsidR="000D0869" w14:paraId="429652CC" w14:textId="77777777" w:rsidTr="00105B1C">
              <w:trPr>
                <w:trHeight w:val="700"/>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0A833B9A" w14:textId="77777777" w:rsidR="000D0869" w:rsidRDefault="000D0869" w:rsidP="000D0869">
                  <w:pPr>
                    <w:spacing w:after="60"/>
                    <w:jc w:val="center"/>
                    <w:rPr>
                      <w:rFonts w:eastAsia="Calibri"/>
                      <w:bCs/>
                      <w:color w:val="000000"/>
                    </w:rPr>
                  </w:pPr>
                  <w:r>
                    <w:rPr>
                      <w:rFonts w:eastAsia="Calibri"/>
                      <w:bCs/>
                      <w:color w:val="000000"/>
                      <w:sz w:val="22"/>
                      <w:szCs w:val="22"/>
                    </w:rPr>
                    <w:lastRenderedPageBreak/>
                    <w:t>8</w:t>
                  </w:r>
                </w:p>
              </w:tc>
              <w:tc>
                <w:tcPr>
                  <w:tcW w:w="1640" w:type="pct"/>
                  <w:tcBorders>
                    <w:top w:val="single" w:sz="8" w:space="0" w:color="auto"/>
                    <w:left w:val="single" w:sz="8" w:space="0" w:color="auto"/>
                    <w:bottom w:val="single" w:sz="8" w:space="0" w:color="auto"/>
                    <w:right w:val="single" w:sz="8" w:space="0" w:color="auto"/>
                  </w:tcBorders>
                  <w:vAlign w:val="center"/>
                  <w:hideMark/>
                </w:tcPr>
                <w:p w14:paraId="67923705" w14:textId="77777777" w:rsidR="000D0869" w:rsidRDefault="000D0869" w:rsidP="000D0869">
                  <w:pPr>
                    <w:jc w:val="center"/>
                    <w:rPr>
                      <w:rFonts w:eastAsia="Calibri"/>
                      <w:color w:val="000000"/>
                    </w:rPr>
                  </w:pPr>
                  <w:r w:rsidRPr="00437E4C">
                    <w:rPr>
                      <w:rFonts w:eastAsia="Calibri"/>
                      <w:b/>
                      <w:color w:val="FF0000"/>
                      <w:sz w:val="22"/>
                      <w:szCs w:val="22"/>
                    </w:rPr>
                    <w:t>Module 1.14.3.</w:t>
                  </w:r>
                  <w:r>
                    <w:rPr>
                      <w:rFonts w:eastAsia="Calibri"/>
                      <w:b/>
                      <w:color w:val="FF0000"/>
                      <w:sz w:val="22"/>
                      <w:szCs w:val="22"/>
                    </w:rPr>
                    <w:t>3</w:t>
                  </w:r>
                </w:p>
              </w:tc>
              <w:tc>
                <w:tcPr>
                  <w:tcW w:w="2856" w:type="pct"/>
                  <w:tcBorders>
                    <w:top w:val="single" w:sz="8" w:space="0" w:color="auto"/>
                    <w:left w:val="single" w:sz="8" w:space="0" w:color="auto"/>
                    <w:bottom w:val="single" w:sz="8" w:space="0" w:color="auto"/>
                    <w:right w:val="single" w:sz="8" w:space="0" w:color="auto"/>
                  </w:tcBorders>
                  <w:vAlign w:val="center"/>
                  <w:hideMark/>
                </w:tcPr>
                <w:p w14:paraId="6F559DDE" w14:textId="77777777" w:rsidR="000D0869" w:rsidRDefault="000D0869" w:rsidP="00023916">
                  <w:pPr>
                    <w:spacing w:line="276" w:lineRule="auto"/>
                    <w:jc w:val="center"/>
                    <w:rPr>
                      <w:rFonts w:eastAsia="Calibri"/>
                      <w:color w:val="000000"/>
                    </w:rPr>
                  </w:pPr>
                  <w:r>
                    <w:rPr>
                      <w:rFonts w:eastAsia="Calibri"/>
                      <w:color w:val="000000"/>
                      <w:sz w:val="22"/>
                      <w:szCs w:val="22"/>
                    </w:rPr>
                    <w:t xml:space="preserve">Labeling Text </w:t>
                  </w:r>
                  <w:proofErr w:type="gramStart"/>
                  <w:r>
                    <w:rPr>
                      <w:rFonts w:eastAsia="Calibri"/>
                      <w:color w:val="000000"/>
                      <w:sz w:val="22"/>
                      <w:szCs w:val="22"/>
                    </w:rPr>
                    <w:t>For</w:t>
                  </w:r>
                  <w:proofErr w:type="gramEnd"/>
                  <w:r>
                    <w:rPr>
                      <w:rFonts w:eastAsia="Calibri"/>
                      <w:color w:val="000000"/>
                      <w:sz w:val="22"/>
                      <w:szCs w:val="22"/>
                    </w:rPr>
                    <w:t xml:space="preserve"> Reference Listed Drug</w:t>
                  </w:r>
                </w:p>
              </w:tc>
            </w:tr>
            <w:tr w:rsidR="000D0869" w14:paraId="47606A3B" w14:textId="77777777" w:rsidTr="00105B1C">
              <w:trPr>
                <w:trHeight w:val="196"/>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1BF32D69" w14:textId="77777777" w:rsidR="000D0869" w:rsidRDefault="000D0869" w:rsidP="000D0869">
                  <w:pPr>
                    <w:spacing w:after="60"/>
                    <w:jc w:val="center"/>
                    <w:rPr>
                      <w:rFonts w:eastAsia="Calibri"/>
                      <w:bCs/>
                      <w:color w:val="000000"/>
                    </w:rPr>
                  </w:pPr>
                  <w:r>
                    <w:rPr>
                      <w:rFonts w:eastAsia="Calibri"/>
                      <w:bCs/>
                      <w:color w:val="000000"/>
                      <w:sz w:val="22"/>
                      <w:szCs w:val="22"/>
                    </w:rPr>
                    <w:t>9</w:t>
                  </w:r>
                </w:p>
              </w:tc>
              <w:tc>
                <w:tcPr>
                  <w:tcW w:w="1640" w:type="pct"/>
                  <w:tcBorders>
                    <w:top w:val="single" w:sz="8" w:space="0" w:color="auto"/>
                    <w:left w:val="single" w:sz="8" w:space="0" w:color="auto"/>
                    <w:bottom w:val="single" w:sz="8" w:space="0" w:color="auto"/>
                    <w:right w:val="single" w:sz="8" w:space="0" w:color="auto"/>
                  </w:tcBorders>
                  <w:vAlign w:val="center"/>
                  <w:hideMark/>
                </w:tcPr>
                <w:p w14:paraId="5B21CBB1" w14:textId="77777777" w:rsidR="000D0869" w:rsidRPr="00437E4C" w:rsidRDefault="000D0869" w:rsidP="000D0869">
                  <w:pPr>
                    <w:jc w:val="center"/>
                    <w:rPr>
                      <w:rFonts w:eastAsia="Calibri"/>
                      <w:b/>
                      <w:color w:val="FF0000"/>
                    </w:rPr>
                  </w:pPr>
                  <w:r w:rsidRPr="00437E4C">
                    <w:rPr>
                      <w:rFonts w:eastAsia="Calibri"/>
                      <w:b/>
                      <w:color w:val="FF0000"/>
                      <w:sz w:val="22"/>
                      <w:szCs w:val="22"/>
                    </w:rPr>
                    <w:t>Module 1.16.1</w:t>
                  </w:r>
                </w:p>
              </w:tc>
              <w:tc>
                <w:tcPr>
                  <w:tcW w:w="2856" w:type="pct"/>
                  <w:tcBorders>
                    <w:top w:val="single" w:sz="8" w:space="0" w:color="auto"/>
                    <w:left w:val="single" w:sz="8" w:space="0" w:color="auto"/>
                    <w:bottom w:val="single" w:sz="8" w:space="0" w:color="auto"/>
                    <w:right w:val="single" w:sz="8" w:space="0" w:color="auto"/>
                  </w:tcBorders>
                  <w:vAlign w:val="center"/>
                  <w:hideMark/>
                </w:tcPr>
                <w:p w14:paraId="3A902822" w14:textId="64AB508C" w:rsidR="000D0869" w:rsidRDefault="000D0869" w:rsidP="00023916">
                  <w:pPr>
                    <w:jc w:val="center"/>
                    <w:rPr>
                      <w:rFonts w:eastAsia="Calibri"/>
                      <w:color w:val="000000"/>
                    </w:rPr>
                  </w:pPr>
                  <w:r>
                    <w:rPr>
                      <w:rFonts w:eastAsia="Calibri"/>
                      <w:color w:val="000000"/>
                      <w:sz w:val="22"/>
                      <w:szCs w:val="22"/>
                    </w:rPr>
                    <w:t>Risk Management (Non-REMS)</w:t>
                  </w:r>
                </w:p>
              </w:tc>
            </w:tr>
            <w:tr w:rsidR="000D0869" w14:paraId="2A0E962F" w14:textId="77777777" w:rsidTr="00105B1C">
              <w:trPr>
                <w:trHeight w:val="196"/>
                <w:jc w:val="center"/>
              </w:trPr>
              <w:tc>
                <w:tcPr>
                  <w:tcW w:w="504" w:type="pct"/>
                  <w:tcBorders>
                    <w:top w:val="single" w:sz="8" w:space="0" w:color="auto"/>
                    <w:left w:val="single" w:sz="8" w:space="0" w:color="auto"/>
                    <w:bottom w:val="single" w:sz="8" w:space="0" w:color="auto"/>
                    <w:right w:val="single" w:sz="8" w:space="0" w:color="auto"/>
                  </w:tcBorders>
                  <w:vAlign w:val="center"/>
                  <w:hideMark/>
                </w:tcPr>
                <w:p w14:paraId="58D83705" w14:textId="77777777" w:rsidR="000D0869" w:rsidRDefault="000D0869" w:rsidP="000D0869">
                  <w:pPr>
                    <w:spacing w:after="60"/>
                    <w:jc w:val="center"/>
                    <w:rPr>
                      <w:rFonts w:eastAsia="Calibri"/>
                      <w:bCs/>
                      <w:color w:val="000000"/>
                    </w:rPr>
                  </w:pPr>
                  <w:r>
                    <w:rPr>
                      <w:rFonts w:eastAsia="Calibri"/>
                      <w:bCs/>
                      <w:color w:val="000000"/>
                      <w:sz w:val="22"/>
                      <w:szCs w:val="22"/>
                    </w:rPr>
                    <w:t>10</w:t>
                  </w:r>
                </w:p>
              </w:tc>
              <w:tc>
                <w:tcPr>
                  <w:tcW w:w="1640" w:type="pct"/>
                  <w:tcBorders>
                    <w:top w:val="single" w:sz="8" w:space="0" w:color="auto"/>
                    <w:left w:val="single" w:sz="8" w:space="0" w:color="auto"/>
                    <w:bottom w:val="single" w:sz="8" w:space="0" w:color="auto"/>
                    <w:right w:val="single" w:sz="8" w:space="0" w:color="auto"/>
                  </w:tcBorders>
                  <w:vAlign w:val="center"/>
                  <w:hideMark/>
                </w:tcPr>
                <w:p w14:paraId="79C38FA2" w14:textId="77777777" w:rsidR="000D0869" w:rsidRPr="00437E4C" w:rsidRDefault="000D0869" w:rsidP="000D0869">
                  <w:pPr>
                    <w:jc w:val="center"/>
                    <w:rPr>
                      <w:rFonts w:eastAsia="Calibri"/>
                      <w:b/>
                      <w:color w:val="FF0000"/>
                    </w:rPr>
                  </w:pPr>
                  <w:r w:rsidRPr="00437E4C">
                    <w:rPr>
                      <w:rFonts w:eastAsia="Calibri"/>
                      <w:b/>
                      <w:color w:val="FF0000"/>
                      <w:sz w:val="22"/>
                      <w:szCs w:val="22"/>
                    </w:rPr>
                    <w:t>Module 1.16.2.2</w:t>
                  </w:r>
                </w:p>
              </w:tc>
              <w:tc>
                <w:tcPr>
                  <w:tcW w:w="2856" w:type="pct"/>
                  <w:tcBorders>
                    <w:top w:val="single" w:sz="8" w:space="0" w:color="auto"/>
                    <w:left w:val="single" w:sz="8" w:space="0" w:color="auto"/>
                    <w:bottom w:val="single" w:sz="8" w:space="0" w:color="auto"/>
                    <w:right w:val="single" w:sz="8" w:space="0" w:color="auto"/>
                  </w:tcBorders>
                  <w:vAlign w:val="center"/>
                  <w:hideMark/>
                </w:tcPr>
                <w:p w14:paraId="5E6A2B5E" w14:textId="77777777" w:rsidR="000D0869" w:rsidRDefault="000D0869" w:rsidP="00023916">
                  <w:pPr>
                    <w:jc w:val="center"/>
                    <w:rPr>
                      <w:rFonts w:eastAsia="Calibri"/>
                      <w:color w:val="000000"/>
                    </w:rPr>
                  </w:pPr>
                  <w:r>
                    <w:rPr>
                      <w:sz w:val="22"/>
                    </w:rPr>
                    <w:t>Draft REMS</w:t>
                  </w:r>
                </w:p>
              </w:tc>
            </w:tr>
          </w:tbl>
          <w:p w14:paraId="34ACF15D" w14:textId="35DE02BD" w:rsidR="00745466" w:rsidRPr="002111B7" w:rsidRDefault="00745466" w:rsidP="00FD6AF4">
            <w:pPr>
              <w:spacing w:before="100" w:after="100"/>
              <w:jc w:val="both"/>
              <w:rPr>
                <w:color w:val="000000" w:themeColor="text1"/>
              </w:rPr>
            </w:pPr>
          </w:p>
        </w:tc>
      </w:tr>
    </w:tbl>
    <w:p w14:paraId="3DA98513" w14:textId="77777777" w:rsidR="001B7076" w:rsidRDefault="001B7076" w:rsidP="00622799"/>
    <w:p w14:paraId="51BBF990" w14:textId="52307746" w:rsidR="00E74684" w:rsidRPr="00312957" w:rsidRDefault="00E74684" w:rsidP="00FD6AF4">
      <w:pPr>
        <w:pStyle w:val="Heading2"/>
        <w:tabs>
          <w:tab w:val="clear" w:pos="0"/>
          <w:tab w:val="clear" w:pos="720"/>
          <w:tab w:val="left" w:pos="567"/>
        </w:tabs>
        <w:ind w:left="720" w:hanging="720"/>
        <w:rPr>
          <w:rFonts w:cs="Times New Roman"/>
          <w:color w:val="000000" w:themeColor="text1"/>
          <w:szCs w:val="24"/>
        </w:rPr>
      </w:pPr>
      <w:bookmarkStart w:id="1" w:name="_Toc214897394"/>
      <w:proofErr w:type="spellStart"/>
      <w:r w:rsidRPr="00312957">
        <w:rPr>
          <w:rFonts w:cs="Times New Roman"/>
          <w:color w:val="000000" w:themeColor="text1"/>
          <w:szCs w:val="24"/>
        </w:rPr>
        <w:t>QbR</w:t>
      </w:r>
      <w:proofErr w:type="spellEnd"/>
      <w:r w:rsidRPr="00312957">
        <w:rPr>
          <w:rFonts w:cs="Times New Roman"/>
          <w:color w:val="000000" w:themeColor="text1"/>
          <w:szCs w:val="24"/>
        </w:rPr>
        <w:t xml:space="preserve"> Questions</w:t>
      </w:r>
      <w:bookmarkEnd w:id="1"/>
    </w:p>
    <w:p w14:paraId="3361EA32" w14:textId="77777777" w:rsidR="007E05D1" w:rsidRPr="00622799" w:rsidRDefault="007E05D1" w:rsidP="007E05D1">
      <w:pPr>
        <w:pStyle w:val="Paragraph"/>
        <w:spacing w:after="0"/>
      </w:pPr>
    </w:p>
    <w:p w14:paraId="4E6254AF" w14:textId="77777777" w:rsidR="00202591" w:rsidRPr="00A37285" w:rsidRDefault="00202591" w:rsidP="0027604C">
      <w:pPr>
        <w:pStyle w:val="Heading3"/>
        <w:ind w:left="720" w:hanging="720"/>
        <w:rPr>
          <w:rFonts w:cs="Times New Roman"/>
          <w:color w:val="000000" w:themeColor="text1"/>
        </w:rPr>
      </w:pPr>
      <w:bookmarkStart w:id="2" w:name="_Toc214897395"/>
      <w:r w:rsidRPr="00A37285">
        <w:rPr>
          <w:rFonts w:cs="Times New Roman"/>
          <w:color w:val="000000" w:themeColor="text1"/>
        </w:rPr>
        <w:t>Model Labeling</w:t>
      </w:r>
      <w:bookmarkEnd w:id="2"/>
    </w:p>
    <w:p w14:paraId="2D579338" w14:textId="77777777" w:rsidR="007E05D1" w:rsidRPr="00622799" w:rsidRDefault="007E05D1" w:rsidP="007E05D1">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E74684" w:rsidRPr="00622799" w14:paraId="0512873A" w14:textId="77777777" w:rsidTr="00D509F2">
        <w:tc>
          <w:tcPr>
            <w:tcW w:w="5000" w:type="pct"/>
            <w:shd w:val="clear" w:color="auto" w:fill="DAEEF3"/>
          </w:tcPr>
          <w:p w14:paraId="13B7966D" w14:textId="77777777" w:rsidR="00E74684" w:rsidRPr="00622799" w:rsidRDefault="00E74684" w:rsidP="00E10495">
            <w:pPr>
              <w:pStyle w:val="ListParagraph"/>
              <w:numPr>
                <w:ilvl w:val="0"/>
                <w:numId w:val="16"/>
              </w:numPr>
              <w:spacing w:before="60" w:after="60"/>
              <w:ind w:left="360"/>
            </w:pPr>
            <w:r w:rsidRPr="00622799">
              <w:rPr>
                <w:b/>
                <w:i/>
              </w:rPr>
              <w:t>What model labeling(s) is your product labeling based upon?</w:t>
            </w:r>
          </w:p>
        </w:tc>
      </w:tr>
    </w:tbl>
    <w:p w14:paraId="32DA7551" w14:textId="77777777" w:rsidR="00AB1909" w:rsidRPr="00622799" w:rsidRDefault="00AB1909" w:rsidP="003B025C">
      <w:pPr>
        <w:jc w:val="both"/>
      </w:pPr>
    </w:p>
    <w:p w14:paraId="01D37594" w14:textId="64812920" w:rsidR="00E74684" w:rsidRDefault="003B025C" w:rsidP="00A37285">
      <w:pPr>
        <w:spacing w:line="360" w:lineRule="auto"/>
        <w:jc w:val="both"/>
      </w:pPr>
      <w:r w:rsidRPr="003B025C">
        <w:rPr>
          <w:color w:val="000000" w:themeColor="text1"/>
          <w:highlight w:val="yellow"/>
        </w:rPr>
        <w:t>Company’s</w:t>
      </w:r>
      <w:r w:rsidR="00023916" w:rsidRPr="003B025C">
        <w:rPr>
          <w:color w:val="000000" w:themeColor="text1"/>
          <w:highlight w:val="yellow"/>
        </w:rPr>
        <w:t xml:space="preserve"> Name</w:t>
      </w:r>
      <w:r w:rsidR="00E74684" w:rsidRPr="00A37285">
        <w:t xml:space="preserve"> proposed labeling for </w:t>
      </w:r>
      <w:r w:rsidRPr="003B025C">
        <w:rPr>
          <w:b/>
          <w:noProof/>
          <w:color w:val="000000" w:themeColor="text1"/>
          <w:highlight w:val="yellow"/>
          <w:lang w:eastAsia="ja-JP"/>
        </w:rPr>
        <w:t>Product Name</w:t>
      </w:r>
      <w:r w:rsidR="00350F5F" w:rsidRPr="00A37285">
        <w:t xml:space="preserve"> </w:t>
      </w:r>
      <w:r w:rsidR="00E74684" w:rsidRPr="00A37285">
        <w:t xml:space="preserve">is based on the labeling of </w:t>
      </w:r>
      <w:r w:rsidRPr="003B025C">
        <w:rPr>
          <w:b/>
          <w:bCs/>
          <w:highlight w:val="yellow"/>
        </w:rPr>
        <w:t>RLD</w:t>
      </w:r>
      <w:r w:rsidR="00A37285" w:rsidRPr="003B025C">
        <w:rPr>
          <w:b/>
          <w:bCs/>
          <w:highlight w:val="yellow"/>
          <w:vertAlign w:val="superscript"/>
        </w:rPr>
        <w:t>®</w:t>
      </w:r>
      <w:r w:rsidR="00A37285" w:rsidRPr="003B025C">
        <w:rPr>
          <w:b/>
          <w:bCs/>
          <w:highlight w:val="yellow"/>
        </w:rPr>
        <w:t xml:space="preserve"> </w:t>
      </w:r>
      <w:r w:rsidRPr="003B025C">
        <w:rPr>
          <w:b/>
          <w:bCs/>
          <w:highlight w:val="yellow"/>
        </w:rPr>
        <w:t>Name</w:t>
      </w:r>
      <w:r w:rsidR="00DC09BC" w:rsidRPr="00A37285">
        <w:t xml:space="preserve"> </w:t>
      </w:r>
      <w:r w:rsidR="00E74684" w:rsidRPr="00A37285">
        <w:t xml:space="preserve">NDA </w:t>
      </w:r>
      <w:r w:rsidRPr="003B025C">
        <w:rPr>
          <w:highlight w:val="yellow"/>
        </w:rPr>
        <w:t>XXXXXX</w:t>
      </w:r>
      <w:r w:rsidR="00E74684" w:rsidRPr="00A37285">
        <w:t xml:space="preserve"> approved </w:t>
      </w:r>
      <w:r w:rsidR="0044531B" w:rsidRPr="00A37285">
        <w:t xml:space="preserve">on </w:t>
      </w:r>
      <w:r w:rsidRPr="003B025C">
        <w:rPr>
          <w:highlight w:val="yellow"/>
        </w:rPr>
        <w:t>MM</w:t>
      </w:r>
      <w:r w:rsidR="00A37285" w:rsidRPr="003B025C">
        <w:rPr>
          <w:highlight w:val="yellow"/>
        </w:rPr>
        <w:t xml:space="preserve"> </w:t>
      </w:r>
      <w:r w:rsidRPr="003B025C">
        <w:rPr>
          <w:highlight w:val="yellow"/>
        </w:rPr>
        <w:t>DD</w:t>
      </w:r>
      <w:r w:rsidR="00A37285" w:rsidRPr="003B025C">
        <w:rPr>
          <w:highlight w:val="yellow"/>
        </w:rPr>
        <w:t xml:space="preserve">, </w:t>
      </w:r>
      <w:r w:rsidRPr="003B025C">
        <w:rPr>
          <w:highlight w:val="yellow"/>
        </w:rPr>
        <w:t>YYYY</w:t>
      </w:r>
      <w:r w:rsidR="00E74684" w:rsidRPr="00A37285">
        <w:t xml:space="preserve"> </w:t>
      </w:r>
      <w:r w:rsidR="00AA67CC" w:rsidRPr="00A37285">
        <w:t xml:space="preserve">(currently available in </w:t>
      </w:r>
      <w:proofErr w:type="spellStart"/>
      <w:r w:rsidR="00AA67CC" w:rsidRPr="00A37285">
        <w:t>drugs@FDA</w:t>
      </w:r>
      <w:proofErr w:type="spellEnd"/>
      <w:r w:rsidR="00AA67CC" w:rsidRPr="00A37285">
        <w:t>)</w:t>
      </w:r>
      <w:r w:rsidR="0044531B" w:rsidRPr="00A37285">
        <w:t xml:space="preserve">. </w:t>
      </w:r>
      <w:r w:rsidR="00E74684" w:rsidRPr="00A37285">
        <w:t xml:space="preserve">Please </w:t>
      </w:r>
      <w:r w:rsidR="00A37285" w:rsidRPr="00A37285">
        <w:t>refer to</w:t>
      </w:r>
      <w:r w:rsidR="00E74684" w:rsidRPr="00A37285">
        <w:t xml:space="preserve"> </w:t>
      </w:r>
      <w:r w:rsidR="00E74684" w:rsidRPr="00E52176">
        <w:rPr>
          <w:b/>
          <w:color w:val="EE0000"/>
        </w:rPr>
        <w:t>Module 1.14.3.3</w:t>
      </w:r>
      <w:r w:rsidR="00E74684" w:rsidRPr="00E52176">
        <w:rPr>
          <w:color w:val="EE0000"/>
        </w:rPr>
        <w:t xml:space="preserve"> </w:t>
      </w:r>
      <w:r w:rsidR="00E74684" w:rsidRPr="00A37285">
        <w:t>for RLD Labeling.</w:t>
      </w:r>
    </w:p>
    <w:p w14:paraId="51D64AE2" w14:textId="77777777" w:rsidR="00E52176" w:rsidRDefault="00E52176" w:rsidP="00E52176">
      <w:pPr>
        <w:pStyle w:val="Default"/>
        <w:spacing w:before="120" w:after="240" w:line="360" w:lineRule="auto"/>
        <w:jc w:val="both"/>
      </w:pPr>
      <w:r w:rsidRPr="006A4353">
        <w:t xml:space="preserve">For more details, please refer to </w:t>
      </w:r>
      <w:r w:rsidRPr="006A4353">
        <w:rPr>
          <w:b/>
          <w:color w:val="FF0000"/>
        </w:rPr>
        <w:t>Module 1.12.11</w:t>
      </w:r>
      <w:r w:rsidRPr="006A4353">
        <w:rPr>
          <w:b/>
        </w:rPr>
        <w:t xml:space="preserve"> </w:t>
      </w:r>
      <w:r w:rsidRPr="006A4353">
        <w:t>(Basis for Submission).</w:t>
      </w:r>
    </w:p>
    <w:p w14:paraId="79EEE8F2" w14:textId="77777777" w:rsidR="00202591" w:rsidRPr="00A37285" w:rsidRDefault="00202591" w:rsidP="0027604C">
      <w:pPr>
        <w:pStyle w:val="Heading3"/>
        <w:ind w:left="720" w:hanging="720"/>
        <w:rPr>
          <w:rFonts w:cs="Times New Roman"/>
          <w:color w:val="000000" w:themeColor="text1"/>
        </w:rPr>
      </w:pPr>
      <w:bookmarkStart w:id="3" w:name="_Toc214897396"/>
      <w:r w:rsidRPr="00A37285">
        <w:rPr>
          <w:rFonts w:cs="Times New Roman"/>
          <w:color w:val="000000" w:themeColor="text1"/>
        </w:rPr>
        <w:t>USP Monograph</w:t>
      </w:r>
      <w:bookmarkEnd w:id="3"/>
    </w:p>
    <w:p w14:paraId="5D6B9269"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E74684" w:rsidRPr="00622799" w14:paraId="6537551D" w14:textId="77777777" w:rsidTr="009D287C">
        <w:tc>
          <w:tcPr>
            <w:tcW w:w="5000" w:type="pct"/>
            <w:shd w:val="clear" w:color="auto" w:fill="DAEEF3"/>
          </w:tcPr>
          <w:p w14:paraId="02DCA1C9" w14:textId="77777777" w:rsidR="00E74684" w:rsidRPr="00622799" w:rsidRDefault="00E74684" w:rsidP="00A37285">
            <w:pPr>
              <w:pStyle w:val="ListParagraph"/>
              <w:numPr>
                <w:ilvl w:val="0"/>
                <w:numId w:val="16"/>
              </w:numPr>
              <w:spacing w:before="60" w:after="60" w:line="276" w:lineRule="auto"/>
              <w:ind w:left="360"/>
              <w:jc w:val="both"/>
              <w:rPr>
                <w:b/>
                <w:i/>
              </w:rPr>
            </w:pPr>
            <w:r w:rsidRPr="00622799">
              <w:rPr>
                <w:b/>
                <w:i/>
                <w:lang w:val="en"/>
              </w:rPr>
              <w:t xml:space="preserve">Is there a </w:t>
            </w:r>
            <w:r w:rsidRPr="00D509F2">
              <w:rPr>
                <w:b/>
                <w:i/>
              </w:rPr>
              <w:t>USP</w:t>
            </w:r>
            <w:r w:rsidRPr="00622799">
              <w:rPr>
                <w:b/>
                <w:i/>
                <w:lang w:val="en"/>
              </w:rPr>
              <w:t xml:space="preserve"> Drug Product Monograph, and if so, does your product’s labeling meet the USP requirements?</w:t>
            </w:r>
          </w:p>
        </w:tc>
      </w:tr>
    </w:tbl>
    <w:p w14:paraId="16C9231D" w14:textId="77777777" w:rsidR="00AB1909" w:rsidRPr="00622799" w:rsidRDefault="00AB1909" w:rsidP="003B025C">
      <w:pPr>
        <w:jc w:val="both"/>
        <w:rPr>
          <w:noProof/>
          <w:lang w:eastAsia="ja-JP"/>
        </w:rPr>
      </w:pPr>
    </w:p>
    <w:p w14:paraId="3D54D764" w14:textId="11410F43" w:rsidR="00FC3B71" w:rsidRPr="00622799" w:rsidRDefault="003B025C" w:rsidP="00A37285">
      <w:pPr>
        <w:spacing w:line="360" w:lineRule="auto"/>
        <w:jc w:val="both"/>
      </w:pPr>
      <w:r w:rsidRPr="003B025C">
        <w:rPr>
          <w:b/>
          <w:noProof/>
          <w:color w:val="000000" w:themeColor="text1"/>
          <w:highlight w:val="yellow"/>
          <w:lang w:eastAsia="ja-JP"/>
        </w:rPr>
        <w:t>Product Name</w:t>
      </w:r>
      <w:r w:rsidR="00B13332">
        <w:rPr>
          <w:b/>
          <w:noProof/>
          <w:color w:val="000000" w:themeColor="text1"/>
          <w:lang w:eastAsia="ja-JP"/>
        </w:rPr>
        <w:t xml:space="preserve"> </w:t>
      </w:r>
      <w:r w:rsidR="00B13332" w:rsidRPr="00B13332">
        <w:rPr>
          <w:bCs/>
          <w:noProof/>
          <w:color w:val="000000" w:themeColor="text1"/>
          <w:lang w:eastAsia="ja-JP"/>
        </w:rPr>
        <w:t>is</w:t>
      </w:r>
      <w:r w:rsidR="00A75A24" w:rsidRPr="00622799">
        <w:t xml:space="preserve"> </w:t>
      </w:r>
      <w:r w:rsidR="00A37285" w:rsidRPr="00A37285">
        <w:t xml:space="preserve">not a USP compendial drug product, as USP monograph </w:t>
      </w:r>
      <w:r w:rsidR="00B13332">
        <w:t xml:space="preserve">does not </w:t>
      </w:r>
      <w:r w:rsidR="00A37285" w:rsidRPr="00A37285">
        <w:t>exist for this drug product.</w:t>
      </w:r>
    </w:p>
    <w:p w14:paraId="7AD7F895" w14:textId="77777777" w:rsidR="00AB1909" w:rsidRPr="00622799" w:rsidRDefault="00AB1909" w:rsidP="003B025C">
      <w:pPr>
        <w:jc w:val="both"/>
      </w:pPr>
    </w:p>
    <w:p w14:paraId="4A68637D" w14:textId="77777777" w:rsidR="00202591" w:rsidRPr="00A37285" w:rsidRDefault="00202591" w:rsidP="0027604C">
      <w:pPr>
        <w:pStyle w:val="Heading3"/>
        <w:ind w:left="720" w:hanging="720"/>
        <w:rPr>
          <w:rFonts w:cs="Times New Roman"/>
          <w:color w:val="000000" w:themeColor="text1"/>
        </w:rPr>
      </w:pPr>
      <w:bookmarkStart w:id="4" w:name="_Toc214897397"/>
      <w:r w:rsidRPr="00A37285">
        <w:rPr>
          <w:rFonts w:cs="Times New Roman"/>
          <w:color w:val="000000" w:themeColor="text1"/>
        </w:rPr>
        <w:t>Patents and Exclusivities</w:t>
      </w:r>
      <w:bookmarkEnd w:id="4"/>
    </w:p>
    <w:p w14:paraId="21BD99E3"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E74684" w:rsidRPr="00622799" w14:paraId="0E02333A" w14:textId="77777777" w:rsidTr="009D287C">
        <w:tc>
          <w:tcPr>
            <w:tcW w:w="5000" w:type="pct"/>
            <w:shd w:val="clear" w:color="auto" w:fill="DAEEF3"/>
          </w:tcPr>
          <w:p w14:paraId="01C56D63" w14:textId="77777777" w:rsidR="00E74684" w:rsidRPr="00622799" w:rsidRDefault="00A3255E" w:rsidP="00A37285">
            <w:pPr>
              <w:pStyle w:val="ListParagraph"/>
              <w:numPr>
                <w:ilvl w:val="0"/>
                <w:numId w:val="16"/>
              </w:numPr>
              <w:spacing w:before="60" w:after="60" w:line="276" w:lineRule="auto"/>
              <w:ind w:left="360"/>
              <w:jc w:val="both"/>
              <w:rPr>
                <w:b/>
              </w:rPr>
            </w:pPr>
            <w:r w:rsidRPr="00622799">
              <w:rPr>
                <w:b/>
                <w:i/>
              </w:rPr>
              <w:t>What are the currently approved patents and exclusivities for the reference listed drug as listed in the Approved Drug Products with Therapeutic Equivalence Evaluation (Orange Book), and what impact do they have on the labeling submitted?</w:t>
            </w:r>
          </w:p>
        </w:tc>
      </w:tr>
    </w:tbl>
    <w:p w14:paraId="0573FDC3" w14:textId="77777777" w:rsidR="00AB1909" w:rsidRPr="00622799" w:rsidRDefault="00AB1909" w:rsidP="003B025C">
      <w:pPr>
        <w:jc w:val="both"/>
      </w:pPr>
    </w:p>
    <w:p w14:paraId="4DDAC31C" w14:textId="2F64D655" w:rsidR="00CF2DCA" w:rsidRPr="00622799" w:rsidRDefault="00B34E6B" w:rsidP="00A37285">
      <w:pPr>
        <w:spacing w:line="360" w:lineRule="auto"/>
        <w:jc w:val="both"/>
      </w:pPr>
      <w:r w:rsidRPr="00622799">
        <w:t xml:space="preserve">Based on the recently available information from the FDA's Approved Drug Products with Therapeutic Equivalence Evaluations </w:t>
      </w:r>
      <w:r w:rsidR="001B6ADB" w:rsidRPr="001B6ADB">
        <w:t>("Orange Book") (45th ed., as updated Cumulative Supplement 5)</w:t>
      </w:r>
      <w:r w:rsidRPr="00622799">
        <w:t xml:space="preserve"> for the</w:t>
      </w:r>
      <w:r w:rsidR="00E95ACE" w:rsidRPr="00622799">
        <w:t xml:space="preserve"> Reference Listed Drug (RLD);</w:t>
      </w:r>
      <w:r w:rsidRPr="00622799">
        <w:t xml:space="preserve"> </w:t>
      </w:r>
      <w:r w:rsidR="003B025C" w:rsidRPr="003B025C">
        <w:rPr>
          <w:b/>
          <w:bCs/>
          <w:highlight w:val="yellow"/>
        </w:rPr>
        <w:t>RLD</w:t>
      </w:r>
      <w:r w:rsidR="003B025C" w:rsidRPr="003B025C">
        <w:rPr>
          <w:b/>
          <w:bCs/>
          <w:highlight w:val="yellow"/>
          <w:vertAlign w:val="superscript"/>
        </w:rPr>
        <w:t>®</w:t>
      </w:r>
      <w:r w:rsidR="003B025C" w:rsidRPr="003B025C">
        <w:rPr>
          <w:b/>
          <w:bCs/>
          <w:highlight w:val="yellow"/>
        </w:rPr>
        <w:t xml:space="preserve"> Name</w:t>
      </w:r>
      <w:r w:rsidR="00A37285" w:rsidRPr="00A37285">
        <w:t xml:space="preserve"> </w:t>
      </w:r>
      <w:r w:rsidRPr="00622799">
        <w:t xml:space="preserve">which is approved under New Drug Application (“NDA”) </w:t>
      </w:r>
      <w:r w:rsidR="003B025C" w:rsidRPr="003B025C">
        <w:rPr>
          <w:highlight w:val="yellow"/>
        </w:rPr>
        <w:t>XXXXXX</w:t>
      </w:r>
      <w:r w:rsidRPr="00622799">
        <w:t xml:space="preserve">, is having following approved patents and </w:t>
      </w:r>
      <w:r w:rsidR="00470EC1" w:rsidRPr="00622799">
        <w:t>exclusivity</w:t>
      </w:r>
      <w:r w:rsidRPr="00622799">
        <w:t xml:space="preserve">. </w:t>
      </w:r>
    </w:p>
    <w:p w14:paraId="15BB530B" w14:textId="59C840D2" w:rsidR="00CF2DCA" w:rsidRPr="00622799" w:rsidRDefault="00E52176" w:rsidP="00E52176">
      <w:pPr>
        <w:rPr>
          <w:b/>
          <w:color w:val="002060"/>
        </w:rPr>
      </w:pPr>
      <w:r>
        <w:rPr>
          <w:b/>
          <w:bCs/>
          <w:color w:val="002060"/>
          <w:u w:val="single"/>
        </w:rPr>
        <w:br w:type="column"/>
      </w:r>
      <w:r w:rsidR="00CF2DCA" w:rsidRPr="002253EA">
        <w:rPr>
          <w:b/>
          <w:bCs/>
          <w:color w:val="002060"/>
          <w:u w:val="single"/>
        </w:rPr>
        <w:lastRenderedPageBreak/>
        <w:t>Patents and Exclusivities Chart</w:t>
      </w:r>
    </w:p>
    <w:p w14:paraId="0DD9366B" w14:textId="77777777" w:rsidR="00AB1909" w:rsidRPr="00622799" w:rsidRDefault="00AB1909" w:rsidP="00AB1909"/>
    <w:p w14:paraId="27FD2B48" w14:textId="77777777" w:rsidR="002253EA" w:rsidRPr="001B6ADB" w:rsidRDefault="002253EA" w:rsidP="003B025C">
      <w:pPr>
        <w:spacing w:after="240"/>
        <w:rPr>
          <w:b/>
          <w:bCs/>
          <w:color w:val="000000" w:themeColor="text1"/>
          <w:u w:val="single"/>
        </w:rPr>
      </w:pPr>
      <w:r w:rsidRPr="001B6ADB">
        <w:rPr>
          <w:b/>
          <w:bCs/>
          <w:color w:val="000000" w:themeColor="text1"/>
          <w:u w:val="single"/>
        </w:rPr>
        <w:t>Patent Data</w:t>
      </w:r>
    </w:p>
    <w:p w14:paraId="56C93618" w14:textId="3A66BEF3" w:rsidR="002253EA" w:rsidRPr="00622799" w:rsidRDefault="002253EA" w:rsidP="001B6ADB">
      <w:pPr>
        <w:spacing w:line="360" w:lineRule="auto"/>
        <w:jc w:val="both"/>
      </w:pPr>
      <w:r w:rsidRPr="00042508">
        <w:t xml:space="preserve">Not applicable. There is no </w:t>
      </w:r>
      <w:r>
        <w:t>Patent</w:t>
      </w:r>
      <w:r w:rsidRPr="00042508">
        <w:t xml:space="preserve"> Data for the </w:t>
      </w:r>
      <w:r w:rsidR="003B025C" w:rsidRPr="003B025C">
        <w:rPr>
          <w:b/>
          <w:bCs/>
          <w:highlight w:val="yellow"/>
        </w:rPr>
        <w:t>RLD</w:t>
      </w:r>
      <w:r w:rsidR="003B025C" w:rsidRPr="003B025C">
        <w:rPr>
          <w:b/>
          <w:bCs/>
          <w:highlight w:val="yellow"/>
          <w:vertAlign w:val="superscript"/>
        </w:rPr>
        <w:t>®</w:t>
      </w:r>
      <w:r w:rsidR="003B025C" w:rsidRPr="003B025C">
        <w:rPr>
          <w:b/>
          <w:bCs/>
          <w:highlight w:val="yellow"/>
        </w:rPr>
        <w:t xml:space="preserve"> Name</w:t>
      </w:r>
      <w:r w:rsidRPr="00042508">
        <w:t>.</w:t>
      </w:r>
    </w:p>
    <w:p w14:paraId="002D20D2" w14:textId="77777777" w:rsidR="002253EA" w:rsidRPr="00622799" w:rsidRDefault="002253EA" w:rsidP="002253EA"/>
    <w:p w14:paraId="5E50D38E" w14:textId="77777777" w:rsidR="002253EA" w:rsidRPr="001B6ADB" w:rsidRDefault="002253EA" w:rsidP="003B025C">
      <w:pPr>
        <w:spacing w:after="240"/>
        <w:rPr>
          <w:b/>
          <w:bCs/>
          <w:color w:val="000000" w:themeColor="text1"/>
          <w:u w:val="single"/>
        </w:rPr>
      </w:pPr>
      <w:r w:rsidRPr="001B6ADB">
        <w:rPr>
          <w:b/>
          <w:bCs/>
          <w:color w:val="000000" w:themeColor="text1"/>
          <w:u w:val="single"/>
        </w:rPr>
        <w:t>Exclusivity Data</w:t>
      </w:r>
    </w:p>
    <w:p w14:paraId="318B50C8" w14:textId="403752A5" w:rsidR="002253EA" w:rsidRPr="00042508" w:rsidRDefault="002253EA" w:rsidP="001B6ADB">
      <w:pPr>
        <w:spacing w:line="360" w:lineRule="auto"/>
        <w:jc w:val="both"/>
      </w:pPr>
      <w:r w:rsidRPr="00042508">
        <w:t xml:space="preserve">Not applicable. There is no </w:t>
      </w:r>
      <w:r>
        <w:t>Exclusivity</w:t>
      </w:r>
      <w:r w:rsidRPr="00042508">
        <w:t xml:space="preserve"> Data for the </w:t>
      </w:r>
      <w:r w:rsidR="003B025C" w:rsidRPr="003B025C">
        <w:rPr>
          <w:b/>
          <w:bCs/>
          <w:highlight w:val="yellow"/>
        </w:rPr>
        <w:t>RLD</w:t>
      </w:r>
      <w:r w:rsidR="003B025C" w:rsidRPr="003B025C">
        <w:rPr>
          <w:b/>
          <w:bCs/>
          <w:highlight w:val="yellow"/>
          <w:vertAlign w:val="superscript"/>
        </w:rPr>
        <w:t>®</w:t>
      </w:r>
      <w:r w:rsidR="003B025C" w:rsidRPr="003B025C">
        <w:rPr>
          <w:b/>
          <w:bCs/>
          <w:highlight w:val="yellow"/>
        </w:rPr>
        <w:t xml:space="preserve"> Name</w:t>
      </w:r>
      <w:r w:rsidRPr="00042508">
        <w:t>.</w:t>
      </w:r>
    </w:p>
    <w:p w14:paraId="3AB3A140" w14:textId="054377A8" w:rsidR="00E52176" w:rsidRDefault="00E52176" w:rsidP="003B025C">
      <w:pPr>
        <w:autoSpaceDE w:val="0"/>
        <w:autoSpaceDN w:val="0"/>
        <w:adjustRightInd w:val="0"/>
        <w:spacing w:before="120" w:line="360" w:lineRule="auto"/>
        <w:jc w:val="both"/>
        <w:rPr>
          <w:bCs/>
        </w:rPr>
      </w:pPr>
      <w:r>
        <w:rPr>
          <w:bCs/>
        </w:rPr>
        <w:t xml:space="preserve">For Patent Certifications, </w:t>
      </w:r>
      <w:r w:rsidR="003B025C">
        <w:rPr>
          <w:bCs/>
        </w:rPr>
        <w:t>please</w:t>
      </w:r>
      <w:r>
        <w:rPr>
          <w:bCs/>
        </w:rPr>
        <w:t xml:space="preserve"> refer to </w:t>
      </w:r>
      <w:r>
        <w:rPr>
          <w:b/>
          <w:bCs/>
          <w:color w:val="FF0000"/>
        </w:rPr>
        <w:t>Module 1.3.5.1</w:t>
      </w:r>
      <w:r>
        <w:rPr>
          <w:bCs/>
        </w:rPr>
        <w:t>,</w:t>
      </w:r>
      <w:r w:rsidRPr="007E6121">
        <w:rPr>
          <w:b/>
          <w:bCs/>
          <w:color w:val="FF0000"/>
        </w:rPr>
        <w:t xml:space="preserve"> </w:t>
      </w:r>
      <w:r>
        <w:rPr>
          <w:b/>
          <w:bCs/>
          <w:color w:val="FF0000"/>
        </w:rPr>
        <w:t>Module 1.3.5.2</w:t>
      </w:r>
      <w:r>
        <w:rPr>
          <w:bCs/>
        </w:rPr>
        <w:t xml:space="preserve"> and</w:t>
      </w:r>
      <w:r w:rsidRPr="007E6121">
        <w:rPr>
          <w:b/>
          <w:bCs/>
          <w:color w:val="FF0000"/>
        </w:rPr>
        <w:t xml:space="preserve"> </w:t>
      </w:r>
      <w:r>
        <w:rPr>
          <w:b/>
          <w:bCs/>
          <w:color w:val="FF0000"/>
        </w:rPr>
        <w:t>Module 1.3.5.3</w:t>
      </w:r>
      <w:r w:rsidRPr="007E6121">
        <w:rPr>
          <w:bCs/>
        </w:rPr>
        <w:t xml:space="preserve"> for details</w:t>
      </w:r>
      <w:r>
        <w:rPr>
          <w:bCs/>
        </w:rPr>
        <w:t>.</w:t>
      </w:r>
    </w:p>
    <w:p w14:paraId="7A7A6BE6" w14:textId="77777777" w:rsidR="003B025C" w:rsidRPr="0052698C" w:rsidRDefault="003B025C" w:rsidP="003B025C">
      <w:pPr>
        <w:autoSpaceDE w:val="0"/>
        <w:autoSpaceDN w:val="0"/>
        <w:adjustRightInd w:val="0"/>
        <w:jc w:val="both"/>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E74684" w:rsidRPr="00622799" w14:paraId="5B26679F" w14:textId="77777777" w:rsidTr="009D287C">
        <w:trPr>
          <w:trHeight w:val="341"/>
        </w:trPr>
        <w:tc>
          <w:tcPr>
            <w:tcW w:w="5000" w:type="pct"/>
            <w:shd w:val="clear" w:color="auto" w:fill="DAEEF3"/>
          </w:tcPr>
          <w:p w14:paraId="7C72CCC4" w14:textId="77777777" w:rsidR="00E74684" w:rsidRPr="00622799" w:rsidRDefault="00A3255E" w:rsidP="00E10495">
            <w:pPr>
              <w:pStyle w:val="ListParagraph"/>
              <w:numPr>
                <w:ilvl w:val="0"/>
                <w:numId w:val="16"/>
              </w:numPr>
              <w:spacing w:before="60" w:after="60"/>
              <w:ind w:left="360"/>
              <w:rPr>
                <w:b/>
                <w:i/>
              </w:rPr>
            </w:pPr>
            <w:r w:rsidRPr="00622799">
              <w:rPr>
                <w:b/>
                <w:i/>
              </w:rPr>
              <w:t>What are the certifications and labeling impacts for each patent and exclusivity?</w:t>
            </w:r>
          </w:p>
        </w:tc>
      </w:tr>
    </w:tbl>
    <w:p w14:paraId="6B6238AB" w14:textId="77777777" w:rsidR="00AB1909" w:rsidRPr="00622799" w:rsidRDefault="00AB1909" w:rsidP="003B025C">
      <w:pPr>
        <w:jc w:val="both"/>
      </w:pPr>
    </w:p>
    <w:p w14:paraId="3224E644" w14:textId="28C59873" w:rsidR="00FC3B71" w:rsidRPr="001B6ADB" w:rsidRDefault="00CF2DCA" w:rsidP="001B6ADB">
      <w:pPr>
        <w:spacing w:line="360" w:lineRule="auto"/>
        <w:jc w:val="both"/>
        <w:rPr>
          <w:color w:val="000000"/>
        </w:rPr>
      </w:pPr>
      <w:r w:rsidRPr="00622799">
        <w:t xml:space="preserve">Please refer </w:t>
      </w:r>
      <w:r w:rsidR="00470EC1" w:rsidRPr="00622799">
        <w:t xml:space="preserve">to the </w:t>
      </w:r>
      <w:r w:rsidR="00470EC1" w:rsidRPr="001B6ADB">
        <w:rPr>
          <w:b/>
        </w:rPr>
        <w:t xml:space="preserve">Answer </w:t>
      </w:r>
      <w:r w:rsidR="001B6ADB" w:rsidRPr="001B6ADB">
        <w:rPr>
          <w:b/>
        </w:rPr>
        <w:t>to</w:t>
      </w:r>
      <w:r w:rsidR="00470EC1" w:rsidRPr="001B6ADB">
        <w:rPr>
          <w:b/>
        </w:rPr>
        <w:t xml:space="preserve"> </w:t>
      </w:r>
      <w:r w:rsidRPr="001B6ADB">
        <w:rPr>
          <w:b/>
          <w:color w:val="000000"/>
        </w:rPr>
        <w:t>Question # 3</w:t>
      </w:r>
      <w:r w:rsidR="00470EC1" w:rsidRPr="001B6ADB">
        <w:rPr>
          <w:color w:val="000000"/>
        </w:rPr>
        <w:t xml:space="preserve"> above for the certifications and labeling impacts for each patent and exclusivity.</w:t>
      </w:r>
    </w:p>
    <w:p w14:paraId="3937D264" w14:textId="7F40B118" w:rsidR="003A5B09" w:rsidRDefault="003A5B09">
      <w:pPr>
        <w:rPr>
          <w:highlight w:val="green"/>
        </w:rPr>
      </w:pPr>
    </w:p>
    <w:p w14:paraId="14D9DD23" w14:textId="77777777" w:rsidR="00936FDD" w:rsidRPr="001B6ADB" w:rsidRDefault="00936FDD" w:rsidP="0027604C">
      <w:pPr>
        <w:pStyle w:val="Heading3"/>
        <w:ind w:left="720" w:hanging="720"/>
        <w:rPr>
          <w:rFonts w:cs="Times New Roman"/>
          <w:color w:val="000000" w:themeColor="text1"/>
        </w:rPr>
      </w:pPr>
      <w:bookmarkStart w:id="5" w:name="_Toc214897398"/>
      <w:r w:rsidRPr="001B6ADB">
        <w:rPr>
          <w:rFonts w:cs="Times New Roman"/>
          <w:color w:val="000000" w:themeColor="text1"/>
        </w:rPr>
        <w:t>Inactive Ingredients</w:t>
      </w:r>
      <w:bookmarkEnd w:id="5"/>
    </w:p>
    <w:p w14:paraId="05054024"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1E5942" w:rsidRPr="00622799" w14:paraId="30598022" w14:textId="77777777" w:rsidTr="009D287C">
        <w:tc>
          <w:tcPr>
            <w:tcW w:w="5000" w:type="pct"/>
            <w:shd w:val="clear" w:color="auto" w:fill="DAEEF3"/>
          </w:tcPr>
          <w:p w14:paraId="357A4FF0" w14:textId="14DF4252" w:rsidR="001E5942" w:rsidRPr="00622799" w:rsidRDefault="001E5942" w:rsidP="001B6ADB">
            <w:pPr>
              <w:pStyle w:val="ListParagraph"/>
              <w:numPr>
                <w:ilvl w:val="0"/>
                <w:numId w:val="16"/>
              </w:numPr>
              <w:spacing w:before="60" w:after="60" w:line="276" w:lineRule="auto"/>
              <w:ind w:left="360"/>
              <w:rPr>
                <w:b/>
                <w:i/>
              </w:rPr>
            </w:pPr>
            <w:r w:rsidRPr="00622799">
              <w:rPr>
                <w:b/>
                <w:i/>
              </w:rPr>
              <w:t>Is the listing of inactive ingredients in the DESCRIPTION section of the package insert consistent with the listing of inactive ingredients found in the statement of components and composition?</w:t>
            </w:r>
          </w:p>
        </w:tc>
      </w:tr>
    </w:tbl>
    <w:p w14:paraId="749558F0" w14:textId="77777777" w:rsidR="00AB1909" w:rsidRPr="00622799" w:rsidRDefault="00AB1909" w:rsidP="003B025C">
      <w:pPr>
        <w:jc w:val="both"/>
      </w:pPr>
    </w:p>
    <w:p w14:paraId="365520C7" w14:textId="18A76FAE" w:rsidR="000F0E81" w:rsidRDefault="000F0E81" w:rsidP="000F0E81">
      <w:pPr>
        <w:pStyle w:val="Paragraph"/>
        <w:spacing w:before="120" w:after="120" w:line="360" w:lineRule="auto"/>
        <w:jc w:val="both"/>
      </w:pPr>
      <w:r w:rsidRPr="003B3AD6">
        <w:t>Yes,</w:t>
      </w:r>
      <w:r>
        <w:t xml:space="preserve"> </w:t>
      </w:r>
      <w:r w:rsidR="003B025C">
        <w:t>l</w:t>
      </w:r>
      <w:r w:rsidR="003B025C" w:rsidRPr="00BE0A83">
        <w:t>isting</w:t>
      </w:r>
      <w:r>
        <w:t xml:space="preserve"> </w:t>
      </w:r>
      <w:r w:rsidRPr="00BE0A83">
        <w:t xml:space="preserve">inactive ingredients in the DESCRIPTION section of the package insert is consistent with the listing of inactive ingredients found in the statement of components and composition </w:t>
      </w:r>
      <w:r w:rsidRPr="000760F4">
        <w:t>as well as with SPL data elements</w:t>
      </w:r>
      <w:r w:rsidRPr="00BE0A83">
        <w:t>.</w:t>
      </w:r>
    </w:p>
    <w:p w14:paraId="3156FD45" w14:textId="66C9EC76" w:rsidR="00556946" w:rsidRDefault="000F0E81" w:rsidP="003B025C">
      <w:pPr>
        <w:pStyle w:val="Paragraph"/>
        <w:spacing w:after="0" w:line="360" w:lineRule="auto"/>
        <w:jc w:val="both"/>
      </w:pPr>
      <w:r w:rsidRPr="00FA5F27">
        <w:t xml:space="preserve">Please refer to </w:t>
      </w:r>
      <w:r w:rsidRPr="00800D2B">
        <w:rPr>
          <w:b/>
          <w:color w:val="FF0000"/>
        </w:rPr>
        <w:t>Module 3.2.P.1</w:t>
      </w:r>
      <w:r w:rsidRPr="00FA5F27">
        <w:t xml:space="preserve"> for a Description and Composition of </w:t>
      </w:r>
      <w:r w:rsidR="003B025C" w:rsidRPr="003B025C">
        <w:rPr>
          <w:color w:val="000000" w:themeColor="text1"/>
          <w:highlight w:val="yellow"/>
        </w:rPr>
        <w:t>Company’s Name</w:t>
      </w:r>
      <w:r w:rsidRPr="00FA5F27">
        <w:t xml:space="preserve"> proposed generic drug product and </w:t>
      </w:r>
      <w:r w:rsidRPr="00800D2B">
        <w:rPr>
          <w:b/>
          <w:color w:val="FF0000"/>
        </w:rPr>
        <w:t>Module 1.14.1.3</w:t>
      </w:r>
      <w:r w:rsidRPr="00FA5F27">
        <w:t xml:space="preserve"> for SPL data.</w:t>
      </w:r>
    </w:p>
    <w:p w14:paraId="02A5AB24" w14:textId="77777777" w:rsidR="003B025C" w:rsidRDefault="003B025C" w:rsidP="003B025C">
      <w:pPr>
        <w:pStyle w:val="Paragraph"/>
        <w:spacing w:after="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6C33AB" w:rsidRPr="00622799" w14:paraId="47A18F89" w14:textId="77777777" w:rsidTr="009D287C">
        <w:tc>
          <w:tcPr>
            <w:tcW w:w="5000" w:type="pct"/>
            <w:shd w:val="clear" w:color="auto" w:fill="DAEEF3"/>
          </w:tcPr>
          <w:p w14:paraId="2554F757" w14:textId="616E26BA" w:rsidR="006C33AB" w:rsidRPr="003A5B09" w:rsidRDefault="006C33AB" w:rsidP="003C2C27">
            <w:pPr>
              <w:pStyle w:val="ListParagraph"/>
              <w:numPr>
                <w:ilvl w:val="0"/>
                <w:numId w:val="16"/>
              </w:numPr>
              <w:spacing w:before="60" w:after="60" w:line="276" w:lineRule="auto"/>
              <w:ind w:left="360"/>
              <w:jc w:val="both"/>
              <w:rPr>
                <w:b/>
                <w:i/>
              </w:rPr>
            </w:pPr>
            <w:hyperlink r:id="rId9" w:history="1">
              <w:r w:rsidRPr="003A5B09">
                <w:rPr>
                  <w:rStyle w:val="Hyperlink"/>
                  <w:b/>
                  <w:i/>
                  <w:color w:val="auto"/>
                </w:rPr>
                <w:t>Are the proposed inactive ingredients consistent with the inactive ingredients of the Reference Listed Drug (RLD)?</w:t>
              </w:r>
            </w:hyperlink>
          </w:p>
        </w:tc>
      </w:tr>
    </w:tbl>
    <w:p w14:paraId="4B215B39" w14:textId="77777777" w:rsidR="006C33AB" w:rsidRDefault="006C33AB" w:rsidP="003C2C27">
      <w:pPr>
        <w:jc w:val="both"/>
      </w:pPr>
    </w:p>
    <w:p w14:paraId="22698039" w14:textId="78D5F5EB" w:rsidR="003A5B09" w:rsidRPr="003A5B09" w:rsidRDefault="003A5B09" w:rsidP="003A5B09">
      <w:pPr>
        <w:spacing w:line="360" w:lineRule="auto"/>
        <w:jc w:val="both"/>
      </w:pPr>
      <w:r w:rsidRPr="002D5E41">
        <w:t xml:space="preserve">The inactive ingredients used in </w:t>
      </w:r>
      <w:r w:rsidR="00722429" w:rsidRPr="00722429">
        <w:rPr>
          <w:color w:val="000000" w:themeColor="text1"/>
          <w:highlight w:val="yellow"/>
        </w:rPr>
        <w:t>Company Name</w:t>
      </w:r>
      <w:r w:rsidRPr="00722429">
        <w:rPr>
          <w:highlight w:val="yellow"/>
        </w:rPr>
        <w:t>’s</w:t>
      </w:r>
      <w:r w:rsidRPr="002D5E41">
        <w:t xml:space="preserve"> proposed generic drug product </w:t>
      </w:r>
      <w:r w:rsidR="003B025C" w:rsidRPr="003B025C">
        <w:rPr>
          <w:b/>
          <w:noProof/>
          <w:color w:val="000000" w:themeColor="text1"/>
          <w:highlight w:val="yellow"/>
          <w:lang w:eastAsia="ja-JP"/>
        </w:rPr>
        <w:t>Product Name</w:t>
      </w:r>
      <w:r w:rsidRPr="002D5E41">
        <w:t xml:space="preserve"> are qualitatively and quantitatively same as used in the formulation of Reference Listed Drug Product </w:t>
      </w:r>
      <w:r w:rsidR="00722429" w:rsidRPr="003B025C">
        <w:rPr>
          <w:b/>
          <w:bCs/>
          <w:highlight w:val="yellow"/>
        </w:rPr>
        <w:t>RLD</w:t>
      </w:r>
      <w:r w:rsidR="00722429" w:rsidRPr="003B025C">
        <w:rPr>
          <w:b/>
          <w:bCs/>
          <w:highlight w:val="yellow"/>
          <w:vertAlign w:val="superscript"/>
        </w:rPr>
        <w:t>®</w:t>
      </w:r>
      <w:r w:rsidR="00722429" w:rsidRPr="003B025C">
        <w:rPr>
          <w:b/>
          <w:bCs/>
          <w:highlight w:val="yellow"/>
        </w:rPr>
        <w:t xml:space="preserve"> Name</w:t>
      </w:r>
      <w:r w:rsidRPr="002D5E41">
        <w:t xml:space="preserve"> of </w:t>
      </w:r>
      <w:r w:rsidR="00722429" w:rsidRPr="003B025C">
        <w:rPr>
          <w:color w:val="000000" w:themeColor="text1"/>
          <w:highlight w:val="yellow"/>
        </w:rPr>
        <w:t>Company’s Name</w:t>
      </w:r>
      <w:r w:rsidRPr="002D5E41">
        <w:t>. according to the requirements of the 21 CFR 314.94 (a) (9) (iii).</w:t>
      </w:r>
      <w:r>
        <w:t xml:space="preserve"> </w:t>
      </w:r>
      <w:r w:rsidRPr="002D5E41">
        <w:t xml:space="preserve">Please refer to </w:t>
      </w:r>
      <w:r w:rsidRPr="000F0E81">
        <w:rPr>
          <w:b/>
          <w:bCs/>
          <w:color w:val="EE0000"/>
        </w:rPr>
        <w:t>Module 3.2.P.1</w:t>
      </w:r>
      <w:r w:rsidRPr="00722429">
        <w:rPr>
          <w:b/>
          <w:bCs/>
          <w:color w:val="EE0000"/>
        </w:rPr>
        <w:t>.</w:t>
      </w:r>
    </w:p>
    <w:p w14:paraId="20F93537" w14:textId="77777777" w:rsidR="006C33AB" w:rsidRPr="00622799" w:rsidRDefault="006C33AB" w:rsidP="003C2C27">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1A73263E" w14:textId="77777777" w:rsidTr="009D287C">
        <w:tc>
          <w:tcPr>
            <w:tcW w:w="5000" w:type="pct"/>
            <w:shd w:val="clear" w:color="auto" w:fill="DAEEF3"/>
          </w:tcPr>
          <w:bookmarkStart w:id="6" w:name="_Hlk202890113"/>
          <w:p w14:paraId="713F0A18" w14:textId="24E0249D" w:rsidR="0058518C" w:rsidRPr="00622799" w:rsidRDefault="0058518C" w:rsidP="003C2C27">
            <w:pPr>
              <w:pStyle w:val="ListParagraph"/>
              <w:numPr>
                <w:ilvl w:val="0"/>
                <w:numId w:val="16"/>
              </w:numPr>
              <w:spacing w:before="60" w:after="60"/>
              <w:ind w:left="360"/>
              <w:jc w:val="both"/>
              <w:rPr>
                <w:b/>
                <w:i/>
              </w:rPr>
            </w:pPr>
            <w:r>
              <w:lastRenderedPageBreak/>
              <w:fldChar w:fldCharType="begin"/>
            </w:r>
            <w:r>
              <w:instrText>HYPERLINK "http://www.fda.gov/downloads/Drugs/DevelopmentApprovalProcess/HowDrugsareDevelopedandApproved/ApprovalApplications/AbbreviatedNewDrugApplicationANDAGenerics/UCM324651.pdf"</w:instrText>
            </w:r>
            <w:r>
              <w:fldChar w:fldCharType="separate"/>
            </w:r>
            <w:r w:rsidRPr="00622799">
              <w:rPr>
                <w:rStyle w:val="Hyperlink"/>
                <w:b/>
                <w:i/>
                <w:color w:val="auto"/>
              </w:rPr>
              <w:t>Do any of your inactive ingredients require special labeling statements or have regulatory requirements?</w:t>
            </w:r>
            <w:r>
              <w:fldChar w:fldCharType="end"/>
            </w:r>
          </w:p>
        </w:tc>
      </w:tr>
      <w:bookmarkEnd w:id="6"/>
    </w:tbl>
    <w:p w14:paraId="4E8EE52D" w14:textId="77777777" w:rsidR="00AB1909" w:rsidRPr="00622799" w:rsidRDefault="00AB1909" w:rsidP="00C22C17">
      <w:pPr>
        <w:pStyle w:val="ListParagraph"/>
        <w:ind w:left="360"/>
        <w:jc w:val="both"/>
      </w:pPr>
    </w:p>
    <w:p w14:paraId="5AFAC238" w14:textId="57A2B016" w:rsidR="00474178" w:rsidRPr="00622799" w:rsidRDefault="001957D4" w:rsidP="003C2C27">
      <w:pPr>
        <w:spacing w:line="360" w:lineRule="auto"/>
        <w:jc w:val="both"/>
        <w:rPr>
          <w:noProof/>
          <w:lang w:eastAsia="ja-JP"/>
        </w:rPr>
      </w:pPr>
      <w:r w:rsidRPr="00622799">
        <w:t xml:space="preserve">No inactive ingredients used in </w:t>
      </w:r>
      <w:r w:rsidR="00722429" w:rsidRPr="00722429">
        <w:rPr>
          <w:color w:val="000000" w:themeColor="text1"/>
          <w:highlight w:val="yellow"/>
        </w:rPr>
        <w:t>Company Name</w:t>
      </w:r>
      <w:r w:rsidR="00722429" w:rsidRPr="00722429">
        <w:rPr>
          <w:highlight w:val="yellow"/>
        </w:rPr>
        <w:t>’s</w:t>
      </w:r>
      <w:r w:rsidR="003C2C27" w:rsidRPr="00622799">
        <w:t xml:space="preserve"> </w:t>
      </w:r>
      <w:r w:rsidRPr="00622799">
        <w:t>pro</w:t>
      </w:r>
      <w:r w:rsidR="0020678A" w:rsidRPr="00622799">
        <w:t>po</w:t>
      </w:r>
      <w:r w:rsidRPr="00622799">
        <w:t xml:space="preserve">sed generic drug </w:t>
      </w:r>
      <w:proofErr w:type="gramStart"/>
      <w:r w:rsidRPr="00622799">
        <w:t>product,</w:t>
      </w:r>
      <w:proofErr w:type="gramEnd"/>
      <w:r w:rsidRPr="00622799">
        <w:t xml:space="preserve"> </w:t>
      </w:r>
      <w:r w:rsidR="00722429" w:rsidRPr="00722429">
        <w:rPr>
          <w:bCs/>
          <w:noProof/>
          <w:color w:val="000000" w:themeColor="text1"/>
          <w:highlight w:val="yellow"/>
          <w:lang w:eastAsia="ja-JP"/>
        </w:rPr>
        <w:t>Product Name</w:t>
      </w:r>
      <w:r w:rsidR="000258E2" w:rsidRPr="00622799">
        <w:rPr>
          <w:noProof/>
          <w:lang w:eastAsia="ja-JP"/>
        </w:rPr>
        <w:t xml:space="preserve"> </w:t>
      </w:r>
      <w:r w:rsidRPr="00622799">
        <w:rPr>
          <w:noProof/>
          <w:lang w:eastAsia="ja-JP"/>
        </w:rPr>
        <w:t>require special labeling statements or have regulatory requirements.</w:t>
      </w:r>
    </w:p>
    <w:p w14:paraId="1E4C3C6F" w14:textId="77777777" w:rsidR="00FD6AF4" w:rsidRPr="00622799" w:rsidRDefault="00FD6AF4" w:rsidP="00AB1909">
      <w:pPr>
        <w:pStyle w:val="ListParagraph"/>
        <w:ind w:left="0"/>
        <w:jc w:val="both"/>
      </w:pPr>
    </w:p>
    <w:p w14:paraId="66807BBA" w14:textId="77777777" w:rsidR="00936FDD" w:rsidRPr="003C2C27" w:rsidRDefault="00936FDD" w:rsidP="005301A6">
      <w:pPr>
        <w:pStyle w:val="Heading3"/>
        <w:tabs>
          <w:tab w:val="left" w:pos="10440"/>
        </w:tabs>
        <w:ind w:left="720" w:hanging="720"/>
        <w:rPr>
          <w:rFonts w:cs="Times New Roman"/>
          <w:color w:val="000000" w:themeColor="text1"/>
        </w:rPr>
      </w:pPr>
      <w:bookmarkStart w:id="7" w:name="_Toc214897399"/>
      <w:r w:rsidRPr="003C2C27">
        <w:rPr>
          <w:rFonts w:cs="Times New Roman"/>
          <w:color w:val="000000" w:themeColor="text1"/>
        </w:rPr>
        <w:t>Manufac</w:t>
      </w:r>
      <w:r w:rsidR="00830B00" w:rsidRPr="003C2C27">
        <w:rPr>
          <w:rFonts w:cs="Times New Roman"/>
          <w:color w:val="000000" w:themeColor="text1"/>
        </w:rPr>
        <w:t>t</w:t>
      </w:r>
      <w:r w:rsidRPr="003C2C27">
        <w:rPr>
          <w:rFonts w:cs="Times New Roman"/>
          <w:color w:val="000000" w:themeColor="text1"/>
        </w:rPr>
        <w:t>uring Facility</w:t>
      </w:r>
      <w:bookmarkEnd w:id="7"/>
    </w:p>
    <w:p w14:paraId="6A1786AE"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64C12824" w14:textId="77777777" w:rsidTr="009D287C">
        <w:tc>
          <w:tcPr>
            <w:tcW w:w="5000" w:type="pct"/>
            <w:shd w:val="clear" w:color="auto" w:fill="DAEEF3"/>
          </w:tcPr>
          <w:p w14:paraId="2396A192" w14:textId="77777777" w:rsidR="0058518C" w:rsidRPr="00622799" w:rsidRDefault="0058518C" w:rsidP="00E10495">
            <w:pPr>
              <w:pStyle w:val="ListParagraph"/>
              <w:numPr>
                <w:ilvl w:val="0"/>
                <w:numId w:val="16"/>
              </w:numPr>
              <w:spacing w:before="60" w:after="60"/>
              <w:ind w:left="360"/>
              <w:rPr>
                <w:b/>
                <w:i/>
              </w:rPr>
            </w:pPr>
            <w:r w:rsidRPr="00622799">
              <w:rPr>
                <w:b/>
                <w:i/>
              </w:rPr>
              <w:t>Who manufactures the drug product?</w:t>
            </w:r>
          </w:p>
        </w:tc>
      </w:tr>
    </w:tbl>
    <w:p w14:paraId="612DDF91" w14:textId="77777777" w:rsidR="00AE3051" w:rsidRPr="00622799" w:rsidRDefault="00AE3051" w:rsidP="00AB1909">
      <w:pPr>
        <w:pStyle w:val="ListParagraph"/>
        <w:ind w:left="0"/>
        <w:jc w:val="bo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105"/>
        <w:gridCol w:w="2834"/>
        <w:gridCol w:w="2405"/>
      </w:tblGrid>
      <w:tr w:rsidR="002B6142" w:rsidRPr="00983032" w14:paraId="415109F4" w14:textId="77777777" w:rsidTr="00867DF5">
        <w:trPr>
          <w:trHeight w:val="340"/>
        </w:trPr>
        <w:tc>
          <w:tcPr>
            <w:tcW w:w="2196" w:type="pct"/>
            <w:shd w:val="clear" w:color="auto" w:fill="FDEAD9"/>
            <w:vAlign w:val="center"/>
          </w:tcPr>
          <w:p w14:paraId="37E6AC7F" w14:textId="77777777" w:rsidR="002B6142" w:rsidRPr="00983032" w:rsidRDefault="002B6142" w:rsidP="00867DF5">
            <w:pPr>
              <w:pStyle w:val="ListParagraph"/>
              <w:spacing w:before="60" w:after="60" w:line="276" w:lineRule="auto"/>
              <w:ind w:left="0"/>
              <w:jc w:val="center"/>
              <w:rPr>
                <w:b/>
                <w:sz w:val="22"/>
                <w:szCs w:val="22"/>
              </w:rPr>
            </w:pPr>
            <w:r w:rsidRPr="00983032">
              <w:rPr>
                <w:b/>
                <w:sz w:val="22"/>
                <w:szCs w:val="22"/>
              </w:rPr>
              <w:t>Drug Product Manufacturer</w:t>
            </w:r>
          </w:p>
        </w:tc>
        <w:tc>
          <w:tcPr>
            <w:tcW w:w="1516" w:type="pct"/>
            <w:shd w:val="clear" w:color="auto" w:fill="FDEAD9"/>
            <w:vAlign w:val="center"/>
          </w:tcPr>
          <w:p w14:paraId="2774506A" w14:textId="77777777" w:rsidR="002B6142" w:rsidRPr="00983032" w:rsidRDefault="002B6142" w:rsidP="00867DF5">
            <w:pPr>
              <w:pStyle w:val="ListParagraph"/>
              <w:spacing w:before="60" w:after="60" w:line="276" w:lineRule="auto"/>
              <w:ind w:left="0"/>
              <w:jc w:val="center"/>
              <w:rPr>
                <w:b/>
                <w:sz w:val="22"/>
                <w:szCs w:val="22"/>
              </w:rPr>
            </w:pPr>
            <w:r w:rsidRPr="00983032">
              <w:rPr>
                <w:b/>
                <w:sz w:val="22"/>
                <w:szCs w:val="22"/>
              </w:rPr>
              <w:t>FEI #</w:t>
            </w:r>
          </w:p>
        </w:tc>
        <w:tc>
          <w:tcPr>
            <w:tcW w:w="1287" w:type="pct"/>
            <w:shd w:val="clear" w:color="auto" w:fill="FDEAD9"/>
            <w:vAlign w:val="center"/>
          </w:tcPr>
          <w:p w14:paraId="343DC8E7" w14:textId="77777777" w:rsidR="002B6142" w:rsidRPr="00983032" w:rsidRDefault="002B6142" w:rsidP="00867DF5">
            <w:pPr>
              <w:pStyle w:val="ListParagraph"/>
              <w:spacing w:before="60" w:after="60" w:line="276" w:lineRule="auto"/>
              <w:ind w:left="0"/>
              <w:jc w:val="center"/>
              <w:rPr>
                <w:b/>
                <w:sz w:val="22"/>
                <w:szCs w:val="22"/>
              </w:rPr>
            </w:pPr>
            <w:r w:rsidRPr="00983032">
              <w:rPr>
                <w:b/>
                <w:sz w:val="22"/>
                <w:szCs w:val="22"/>
              </w:rPr>
              <w:t>DUNS #</w:t>
            </w:r>
          </w:p>
        </w:tc>
      </w:tr>
      <w:tr w:rsidR="002B6142" w:rsidRPr="00983032" w14:paraId="17C179B5" w14:textId="77777777" w:rsidTr="009E50FB">
        <w:trPr>
          <w:trHeight w:val="340"/>
        </w:trPr>
        <w:tc>
          <w:tcPr>
            <w:tcW w:w="2196" w:type="pct"/>
            <w:vAlign w:val="center"/>
          </w:tcPr>
          <w:p w14:paraId="471AB938" w14:textId="7786683E" w:rsidR="00983032" w:rsidRPr="00983032" w:rsidRDefault="009E50FB" w:rsidP="00983032">
            <w:pPr>
              <w:pStyle w:val="ListParagraph"/>
              <w:spacing w:before="60" w:after="60" w:line="276" w:lineRule="auto"/>
              <w:ind w:left="0"/>
              <w:jc w:val="both"/>
              <w:rPr>
                <w:b/>
                <w:sz w:val="22"/>
                <w:szCs w:val="22"/>
              </w:rPr>
            </w:pPr>
            <w:r w:rsidRPr="009E50FB">
              <w:rPr>
                <w:b/>
                <w:sz w:val="22"/>
                <w:szCs w:val="22"/>
                <w:highlight w:val="yellow"/>
              </w:rPr>
              <w:t>Drug Product Manufacturer Name</w:t>
            </w:r>
          </w:p>
          <w:p w14:paraId="5CF7ACC8" w14:textId="72AC401F" w:rsidR="002B6142" w:rsidRPr="00983032" w:rsidRDefault="009E50FB" w:rsidP="009E50FB">
            <w:pPr>
              <w:pStyle w:val="ListParagraph"/>
              <w:spacing w:before="60" w:after="60" w:line="276" w:lineRule="auto"/>
              <w:ind w:left="0"/>
              <w:rPr>
                <w:bCs/>
                <w:sz w:val="22"/>
                <w:szCs w:val="22"/>
              </w:rPr>
            </w:pPr>
            <w:r w:rsidRPr="009E50FB">
              <w:rPr>
                <w:bCs/>
                <w:sz w:val="22"/>
                <w:szCs w:val="22"/>
                <w:highlight w:val="yellow"/>
              </w:rPr>
              <w:t>Full Address of Drug Product Manufacturer Name</w:t>
            </w:r>
          </w:p>
        </w:tc>
        <w:tc>
          <w:tcPr>
            <w:tcW w:w="1516" w:type="pct"/>
            <w:vAlign w:val="center"/>
          </w:tcPr>
          <w:p w14:paraId="24AC5803" w14:textId="6FEB301C" w:rsidR="002B6142" w:rsidRPr="00722429" w:rsidRDefault="00722429" w:rsidP="00983032">
            <w:pPr>
              <w:pStyle w:val="ListParagraph"/>
              <w:spacing w:before="60" w:after="60" w:line="276" w:lineRule="auto"/>
              <w:ind w:left="0"/>
              <w:jc w:val="center"/>
              <w:rPr>
                <w:sz w:val="22"/>
                <w:szCs w:val="22"/>
                <w:highlight w:val="yellow"/>
              </w:rPr>
            </w:pPr>
            <w:r w:rsidRPr="00722429">
              <w:rPr>
                <w:sz w:val="22"/>
                <w:szCs w:val="22"/>
                <w:highlight w:val="yellow"/>
              </w:rPr>
              <w:t>XXXXXXXXXX</w:t>
            </w:r>
          </w:p>
        </w:tc>
        <w:tc>
          <w:tcPr>
            <w:tcW w:w="1287" w:type="pct"/>
            <w:vAlign w:val="center"/>
          </w:tcPr>
          <w:p w14:paraId="02B93F63" w14:textId="294C1085" w:rsidR="002B6142" w:rsidRPr="00722429" w:rsidRDefault="00722429" w:rsidP="00983032">
            <w:pPr>
              <w:pStyle w:val="ListParagraph"/>
              <w:spacing w:before="60" w:after="60" w:line="276" w:lineRule="auto"/>
              <w:ind w:left="0"/>
              <w:jc w:val="center"/>
              <w:rPr>
                <w:sz w:val="22"/>
                <w:szCs w:val="22"/>
                <w:highlight w:val="yellow"/>
              </w:rPr>
            </w:pPr>
            <w:r w:rsidRPr="00722429">
              <w:rPr>
                <w:sz w:val="22"/>
                <w:szCs w:val="22"/>
                <w:highlight w:val="yellow"/>
              </w:rPr>
              <w:t>XXXXXXXXXX</w:t>
            </w:r>
          </w:p>
        </w:tc>
      </w:tr>
    </w:tbl>
    <w:p w14:paraId="7466C5D5" w14:textId="77777777" w:rsidR="00136547" w:rsidRPr="00622799" w:rsidRDefault="00136547" w:rsidP="00C22C17">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62058E11" w14:textId="77777777" w:rsidTr="009D287C">
        <w:tc>
          <w:tcPr>
            <w:tcW w:w="5000" w:type="pct"/>
            <w:shd w:val="clear" w:color="auto" w:fill="DAEEF3"/>
          </w:tcPr>
          <w:p w14:paraId="25C06C40" w14:textId="77777777" w:rsidR="0058518C" w:rsidRPr="00622799" w:rsidRDefault="0058518C" w:rsidP="00E10495">
            <w:pPr>
              <w:pStyle w:val="ListParagraph"/>
              <w:numPr>
                <w:ilvl w:val="0"/>
                <w:numId w:val="16"/>
              </w:numPr>
              <w:spacing w:before="60" w:after="60"/>
              <w:ind w:left="360"/>
              <w:rPr>
                <w:b/>
                <w:i/>
              </w:rPr>
            </w:pPr>
            <w:r w:rsidRPr="00622799">
              <w:rPr>
                <w:b/>
                <w:i/>
              </w:rPr>
              <w:t>Who distributes the drug product?</w:t>
            </w:r>
          </w:p>
        </w:tc>
      </w:tr>
    </w:tbl>
    <w:p w14:paraId="0A281292" w14:textId="77777777" w:rsidR="00AB1909" w:rsidRPr="00622799" w:rsidRDefault="00AB1909" w:rsidP="00C22C17">
      <w:pPr>
        <w:pStyle w:val="ListParagraph"/>
        <w:ind w:left="360"/>
        <w:jc w:val="both"/>
      </w:pPr>
    </w:p>
    <w:p w14:paraId="04F7679F" w14:textId="56F07B6F" w:rsidR="006D2A20" w:rsidRDefault="00983032" w:rsidP="00983032">
      <w:pPr>
        <w:spacing w:line="360" w:lineRule="auto"/>
        <w:jc w:val="both"/>
      </w:pPr>
      <w:r w:rsidRPr="00983032">
        <w:t xml:space="preserve">The drug product </w:t>
      </w:r>
      <w:r w:rsidR="00B13332">
        <w:t>will be</w:t>
      </w:r>
      <w:r w:rsidRPr="00983032">
        <w:t xml:space="preserve"> distributed by </w:t>
      </w:r>
      <w:r w:rsidR="009E50FB" w:rsidRPr="009E50FB">
        <w:rPr>
          <w:b/>
          <w:bCs/>
          <w:highlight w:val="yellow"/>
        </w:rPr>
        <w:t>Company Name</w:t>
      </w:r>
      <w:r w:rsidRPr="009E50FB">
        <w:rPr>
          <w:highlight w:val="yellow"/>
        </w:rPr>
        <w:t>,</w:t>
      </w:r>
      <w:r w:rsidRPr="00983032">
        <w:t xml:space="preserve"> located at </w:t>
      </w:r>
      <w:r w:rsidR="009E50FB" w:rsidRPr="009E50FB">
        <w:rPr>
          <w:highlight w:val="yellow"/>
        </w:rPr>
        <w:t>Full Address</w:t>
      </w:r>
      <w:r w:rsidRPr="009E50FB">
        <w:rPr>
          <w:highlight w:val="yellow"/>
        </w:rPr>
        <w:t>.</w:t>
      </w:r>
    </w:p>
    <w:p w14:paraId="3BB19987" w14:textId="305173C2" w:rsidR="00983032" w:rsidRDefault="00983032">
      <w:pPr>
        <w:rPr>
          <w:rFonts w:eastAsia="Times New Roman"/>
        </w:rPr>
      </w:pPr>
    </w:p>
    <w:p w14:paraId="0DDE94B7" w14:textId="77777777" w:rsidR="00B85307" w:rsidRPr="00983032" w:rsidRDefault="00202591" w:rsidP="0027604C">
      <w:pPr>
        <w:pStyle w:val="Heading3"/>
        <w:ind w:left="720" w:hanging="720"/>
        <w:rPr>
          <w:rFonts w:cs="Times New Roman"/>
          <w:color w:val="000000" w:themeColor="text1"/>
        </w:rPr>
      </w:pPr>
      <w:bookmarkStart w:id="8" w:name="_Toc214897400"/>
      <w:r w:rsidRPr="00983032">
        <w:rPr>
          <w:rFonts w:cs="Times New Roman"/>
          <w:color w:val="000000" w:themeColor="text1"/>
        </w:rPr>
        <w:t>Product Description</w:t>
      </w:r>
      <w:bookmarkEnd w:id="8"/>
    </w:p>
    <w:p w14:paraId="2EFBE408" w14:textId="77777777" w:rsidR="00622799" w:rsidRPr="00622799" w:rsidRDefault="00622799" w:rsidP="0062279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7BF7D320" w14:textId="77777777" w:rsidTr="009D287C">
        <w:tc>
          <w:tcPr>
            <w:tcW w:w="5000" w:type="pct"/>
            <w:shd w:val="clear" w:color="auto" w:fill="DAEEF3"/>
          </w:tcPr>
          <w:p w14:paraId="1067DF8D" w14:textId="77777777" w:rsidR="0058518C" w:rsidRPr="00622799" w:rsidRDefault="0058518C" w:rsidP="003A5B09">
            <w:pPr>
              <w:pStyle w:val="ListParagraph"/>
              <w:numPr>
                <w:ilvl w:val="0"/>
                <w:numId w:val="16"/>
              </w:numPr>
              <w:spacing w:before="60" w:after="60" w:line="276" w:lineRule="auto"/>
              <w:ind w:left="457" w:hanging="457"/>
              <w:jc w:val="both"/>
              <w:rPr>
                <w:b/>
                <w:i/>
              </w:rPr>
            </w:pPr>
            <w:bookmarkStart w:id="9" w:name="_Hlk202890282"/>
            <w:r w:rsidRPr="00622799">
              <w:rPr>
                <w:b/>
                <w:i/>
              </w:rPr>
              <w:t>How does your product description in the insert labeling compare with the product description in the Finished Product Specifications?</w:t>
            </w:r>
          </w:p>
        </w:tc>
      </w:tr>
      <w:bookmarkEnd w:id="9"/>
    </w:tbl>
    <w:p w14:paraId="6D6B6796" w14:textId="77777777" w:rsidR="0058518C" w:rsidRPr="00622799" w:rsidRDefault="0058518C" w:rsidP="00C22C17">
      <w:pPr>
        <w:rPr>
          <w:b/>
          <w:i/>
        </w:rPr>
      </w:pPr>
    </w:p>
    <w:p w14:paraId="0F097B20" w14:textId="2896E76E" w:rsidR="000F0E81" w:rsidRDefault="000F0E81" w:rsidP="000F0E81">
      <w:pPr>
        <w:spacing w:before="120" w:line="360" w:lineRule="auto"/>
        <w:jc w:val="both"/>
        <w:rPr>
          <w:bCs/>
        </w:rPr>
      </w:pPr>
      <w:r w:rsidRPr="00BE0A83">
        <w:rPr>
          <w:lang w:val="en" w:eastAsia="en-IN"/>
        </w:rPr>
        <w:t xml:space="preserve">Product description in insert labeling is </w:t>
      </w:r>
      <w:proofErr w:type="gramStart"/>
      <w:r w:rsidRPr="00BE0A83">
        <w:rPr>
          <w:lang w:val="en" w:eastAsia="en-IN"/>
        </w:rPr>
        <w:t>exactly the same</w:t>
      </w:r>
      <w:proofErr w:type="gramEnd"/>
      <w:r w:rsidRPr="00BE0A83">
        <w:rPr>
          <w:lang w:val="en" w:eastAsia="en-IN"/>
        </w:rPr>
        <w:t xml:space="preserve"> as provided in the</w:t>
      </w:r>
      <w:r w:rsidRPr="00BE0A83">
        <w:rPr>
          <w:bCs/>
        </w:rPr>
        <w:t xml:space="preserve"> finished product specifications. </w:t>
      </w:r>
    </w:p>
    <w:p w14:paraId="79C5258F" w14:textId="77777777" w:rsidR="000F0E81" w:rsidRDefault="000F0E81" w:rsidP="002A637E">
      <w:pPr>
        <w:spacing w:before="120" w:line="360" w:lineRule="auto"/>
        <w:jc w:val="both"/>
        <w:rPr>
          <w:bCs/>
        </w:rPr>
      </w:pPr>
      <w:r w:rsidRPr="00BE0A83">
        <w:rPr>
          <w:bCs/>
        </w:rPr>
        <w:t xml:space="preserve">For finished product specification please refer to </w:t>
      </w:r>
      <w:r w:rsidRPr="006C3673">
        <w:rPr>
          <w:b/>
          <w:bCs/>
          <w:color w:val="FF0000"/>
        </w:rPr>
        <w:t>Module 3.2.P.5.1</w:t>
      </w:r>
      <w:r w:rsidRPr="00BE0A83">
        <w:rPr>
          <w:bCs/>
        </w:rPr>
        <w:t xml:space="preserve"> and for</w:t>
      </w:r>
      <w:r>
        <w:rPr>
          <w:bCs/>
        </w:rPr>
        <w:t xml:space="preserve"> Package insert </w:t>
      </w:r>
      <w:r w:rsidRPr="00BE0A83">
        <w:rPr>
          <w:bCs/>
        </w:rPr>
        <w:t xml:space="preserve">please refer to </w:t>
      </w:r>
      <w:r w:rsidRPr="009D060A">
        <w:rPr>
          <w:b/>
          <w:bCs/>
        </w:rPr>
        <w:t xml:space="preserve">Module 1.14.1.3 </w:t>
      </w:r>
      <w:r>
        <w:rPr>
          <w:b/>
          <w:bCs/>
          <w:color w:val="FF0000"/>
        </w:rPr>
        <w:t xml:space="preserve">(PDF </w:t>
      </w:r>
      <w:r w:rsidRPr="00E41BF2">
        <w:rPr>
          <w:bCs/>
        </w:rPr>
        <w:t>and</w:t>
      </w:r>
      <w:r w:rsidRPr="00E41BF2">
        <w:rPr>
          <w:b/>
          <w:bCs/>
        </w:rPr>
        <w:t xml:space="preserve"> </w:t>
      </w:r>
      <w:r>
        <w:rPr>
          <w:b/>
          <w:bCs/>
          <w:color w:val="FF0000"/>
        </w:rPr>
        <w:t>FPL)</w:t>
      </w:r>
      <w:r w:rsidRPr="00C16E87">
        <w:rPr>
          <w:bCs/>
        </w:rPr>
        <w:t>.</w:t>
      </w:r>
    </w:p>
    <w:p w14:paraId="0077CD3E" w14:textId="77777777" w:rsidR="000F0E81" w:rsidRDefault="000F0E81" w:rsidP="00C22C17">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6C33AB" w:rsidRPr="00622799" w14:paraId="6FD35984" w14:textId="77777777" w:rsidTr="009D287C">
        <w:tc>
          <w:tcPr>
            <w:tcW w:w="5000" w:type="pct"/>
            <w:shd w:val="clear" w:color="auto" w:fill="DAEEF3"/>
          </w:tcPr>
          <w:p w14:paraId="3B0FFFC1" w14:textId="4CF9773D" w:rsidR="006C33AB" w:rsidRPr="00622799" w:rsidRDefault="006C33AB" w:rsidP="0025279D">
            <w:pPr>
              <w:pStyle w:val="ListParagraph"/>
              <w:numPr>
                <w:ilvl w:val="0"/>
                <w:numId w:val="16"/>
              </w:numPr>
              <w:spacing w:before="60" w:after="60" w:line="276" w:lineRule="auto"/>
              <w:ind w:left="360"/>
              <w:jc w:val="both"/>
              <w:rPr>
                <w:b/>
                <w:i/>
              </w:rPr>
            </w:pPr>
            <w:r w:rsidRPr="006C33AB">
              <w:rPr>
                <w:b/>
                <w:i/>
              </w:rPr>
              <w:t>Must the product be further diluted prior to administration? If so, how is this made clear to the health care provider?</w:t>
            </w:r>
          </w:p>
        </w:tc>
      </w:tr>
    </w:tbl>
    <w:p w14:paraId="4836C8E4" w14:textId="77777777" w:rsidR="006C33AB" w:rsidRDefault="006C33AB" w:rsidP="00C22C17">
      <w:pPr>
        <w:jc w:val="both"/>
      </w:pPr>
    </w:p>
    <w:p w14:paraId="72AEBD1B" w14:textId="62BC440A" w:rsidR="00DB554B" w:rsidRDefault="0025279D" w:rsidP="0025279D">
      <w:pPr>
        <w:spacing w:line="360" w:lineRule="auto"/>
        <w:jc w:val="both"/>
      </w:pPr>
      <w:r w:rsidRPr="009E50FB">
        <w:rPr>
          <w:highlight w:val="yellow"/>
        </w:rPr>
        <w:t xml:space="preserve">Yes, the product must be further diluted prior to administration. This requirement is clearly specified in the </w:t>
      </w:r>
      <w:r w:rsidRPr="009E50FB">
        <w:rPr>
          <w:b/>
          <w:bCs/>
          <w:highlight w:val="yellow"/>
        </w:rPr>
        <w:t>DOSAGE AND ADMINISTRATION</w:t>
      </w:r>
      <w:r w:rsidRPr="009E50FB">
        <w:rPr>
          <w:highlight w:val="yellow"/>
        </w:rPr>
        <w:t xml:space="preserve"> section of the </w:t>
      </w:r>
      <w:r w:rsidRPr="009E50FB">
        <w:rPr>
          <w:b/>
          <w:bCs/>
          <w:highlight w:val="yellow"/>
        </w:rPr>
        <w:t>package insert</w:t>
      </w:r>
      <w:r w:rsidR="00DB554B" w:rsidRPr="009E50FB">
        <w:rPr>
          <w:highlight w:val="yellow"/>
        </w:rPr>
        <w:t xml:space="preserve"> to</w:t>
      </w:r>
      <w:r w:rsidRPr="009E50FB">
        <w:rPr>
          <w:highlight w:val="yellow"/>
        </w:rPr>
        <w:t xml:space="preserve"> provides detailed instructions for </w:t>
      </w:r>
      <w:r w:rsidRPr="009E50FB">
        <w:rPr>
          <w:b/>
          <w:bCs/>
          <w:highlight w:val="yellow"/>
        </w:rPr>
        <w:t xml:space="preserve">Directions for Reconstitution, Filtration and Dilution </w:t>
      </w:r>
      <w:r w:rsidRPr="009E50FB">
        <w:rPr>
          <w:highlight w:val="yellow"/>
        </w:rPr>
        <w:t>to ensure proper preparation and safe use by the healthcare provider</w:t>
      </w:r>
      <w:r w:rsidR="00DB554B" w:rsidRPr="009E50FB">
        <w:rPr>
          <w:highlight w:val="yellow"/>
        </w:rPr>
        <w:t xml:space="preserve"> as follows:</w:t>
      </w:r>
    </w:p>
    <w:p w14:paraId="1DCC150F" w14:textId="77777777" w:rsidR="00AC746A" w:rsidRDefault="00AC746A" w:rsidP="00DB554B">
      <w:pPr>
        <w:jc w:val="both"/>
        <w:rPr>
          <w:b/>
          <w:bCs/>
          <w:lang w:val="en-IN"/>
        </w:rPr>
      </w:pPr>
    </w:p>
    <w:p w14:paraId="0694E844" w14:textId="77777777" w:rsidR="002A637E" w:rsidRDefault="002A637E" w:rsidP="00DB554B">
      <w:pPr>
        <w:jc w:val="both"/>
        <w:rPr>
          <w:b/>
          <w:bCs/>
          <w:lang w:val="en-IN"/>
        </w:rPr>
      </w:pPr>
    </w:p>
    <w:p w14:paraId="6167C3E4" w14:textId="2239C876" w:rsidR="00DB554B" w:rsidRPr="00DB554B" w:rsidRDefault="00DB554B" w:rsidP="00DB554B">
      <w:pPr>
        <w:jc w:val="both"/>
        <w:rPr>
          <w:b/>
          <w:bCs/>
          <w:lang w:val="en-IN"/>
        </w:rPr>
      </w:pPr>
      <w:r w:rsidRPr="00DB554B">
        <w:rPr>
          <w:b/>
          <w:bCs/>
          <w:lang w:val="en-IN"/>
        </w:rPr>
        <w:lastRenderedPageBreak/>
        <w:t xml:space="preserve">Directions for Reconstitution, Filtration and Dilution </w:t>
      </w:r>
    </w:p>
    <w:p w14:paraId="64D2FB6F" w14:textId="77777777" w:rsidR="00DB554B" w:rsidRPr="00DB554B" w:rsidRDefault="00DB554B" w:rsidP="00DB554B">
      <w:pPr>
        <w:jc w:val="both"/>
        <w:rPr>
          <w:b/>
          <w:bCs/>
          <w:lang w:val="en-IN"/>
        </w:rPr>
      </w:pPr>
    </w:p>
    <w:p w14:paraId="2272CD82" w14:textId="779C9D54" w:rsidR="00FB4274" w:rsidRPr="001E1EBA" w:rsidRDefault="001E1EBA" w:rsidP="001E1EBA">
      <w:pPr>
        <w:spacing w:line="360" w:lineRule="auto"/>
        <w:jc w:val="both"/>
        <w:rPr>
          <w:lang w:val="en-IN"/>
        </w:rPr>
      </w:pPr>
      <w:r w:rsidRPr="001E1EBA">
        <w:rPr>
          <w:highlight w:val="cyan"/>
          <w:lang w:val="en-IN"/>
        </w:rPr>
        <w:t>&lt;Please include information as per product specific label.&gt;</w:t>
      </w:r>
    </w:p>
    <w:p w14:paraId="0197E2FC" w14:textId="77777777" w:rsidR="00FB4274" w:rsidRDefault="00FB4274" w:rsidP="00C22C17">
      <w:pPr>
        <w:jc w:val="both"/>
      </w:pPr>
    </w:p>
    <w:p w14:paraId="67A8CA55" w14:textId="77777777" w:rsidR="00AC746A" w:rsidRDefault="00AC746A" w:rsidP="00C22C17">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6C33AB" w:rsidRPr="00622799" w14:paraId="0DEFB3AF" w14:textId="77777777" w:rsidTr="009D287C">
        <w:tc>
          <w:tcPr>
            <w:tcW w:w="5000" w:type="pct"/>
            <w:shd w:val="clear" w:color="auto" w:fill="DAEEF3"/>
          </w:tcPr>
          <w:p w14:paraId="5BFCD7CD" w14:textId="58D475CD" w:rsidR="006C33AB" w:rsidRPr="00622799" w:rsidRDefault="006C33AB" w:rsidP="0025279D">
            <w:pPr>
              <w:pStyle w:val="ListParagraph"/>
              <w:numPr>
                <w:ilvl w:val="0"/>
                <w:numId w:val="16"/>
              </w:numPr>
              <w:spacing w:before="60" w:after="60" w:line="276" w:lineRule="auto"/>
              <w:ind w:left="360"/>
              <w:jc w:val="both"/>
              <w:rPr>
                <w:b/>
                <w:i/>
              </w:rPr>
            </w:pPr>
            <w:r w:rsidRPr="006C33AB">
              <w:rPr>
                <w:b/>
                <w:i/>
              </w:rPr>
              <w:t>What warnings or instructions are present in the labeling about the product and how does it compare with the reference product? (e.g., patient instructions for use)</w:t>
            </w:r>
          </w:p>
        </w:tc>
      </w:tr>
    </w:tbl>
    <w:p w14:paraId="55C5FD79" w14:textId="77777777" w:rsidR="006C33AB" w:rsidRDefault="006C33AB" w:rsidP="00C22C17">
      <w:pPr>
        <w:jc w:val="both"/>
      </w:pPr>
    </w:p>
    <w:p w14:paraId="7DA9E82C" w14:textId="0360FB5A" w:rsidR="006C33AB" w:rsidRDefault="00B83B7C" w:rsidP="00B83B7C">
      <w:pPr>
        <w:spacing w:line="360" w:lineRule="auto"/>
        <w:jc w:val="both"/>
      </w:pPr>
      <w:r>
        <w:t>T</w:t>
      </w:r>
      <w:r w:rsidRPr="00B83B7C">
        <w:t xml:space="preserve">he warnings, precautions, and instructions provided in the labeling are the </w:t>
      </w:r>
      <w:r w:rsidRPr="00B83B7C">
        <w:rPr>
          <w:b/>
          <w:bCs/>
        </w:rPr>
        <w:t>same as those in the Reference Listed Drug (RLD)</w:t>
      </w:r>
      <w:r w:rsidRPr="00B83B7C">
        <w:t>.</w:t>
      </w:r>
    </w:p>
    <w:p w14:paraId="751CDF76" w14:textId="77777777" w:rsidR="00FB4274" w:rsidRDefault="00FB4274" w:rsidP="00FB4274">
      <w:pPr>
        <w:jc w:val="both"/>
      </w:pPr>
    </w:p>
    <w:p w14:paraId="44178441" w14:textId="77777777" w:rsidR="00B83B7C" w:rsidRPr="00C01FFA" w:rsidRDefault="00B83B7C" w:rsidP="00B83B7C">
      <w:pPr>
        <w:spacing w:line="360" w:lineRule="auto"/>
        <w:jc w:val="both"/>
        <w:rPr>
          <w:b/>
          <w:bCs/>
        </w:rPr>
      </w:pPr>
      <w:r w:rsidRPr="00C01FFA">
        <w:rPr>
          <w:b/>
          <w:bCs/>
        </w:rPr>
        <w:t xml:space="preserve">WARNINGS </w:t>
      </w:r>
    </w:p>
    <w:p w14:paraId="124A2E3A" w14:textId="77777777" w:rsidR="001E1EBA" w:rsidRPr="001E1EBA" w:rsidRDefault="001E1EBA" w:rsidP="001E1EBA">
      <w:pPr>
        <w:spacing w:line="360" w:lineRule="auto"/>
        <w:jc w:val="both"/>
        <w:rPr>
          <w:lang w:val="en-IN"/>
        </w:rPr>
      </w:pPr>
      <w:r w:rsidRPr="001E1EBA">
        <w:rPr>
          <w:highlight w:val="cyan"/>
          <w:lang w:val="en-IN"/>
        </w:rPr>
        <w:t>&lt;Please include information as per product specific label.&gt;</w:t>
      </w:r>
    </w:p>
    <w:p w14:paraId="7908AF88" w14:textId="77777777" w:rsidR="00FB4274" w:rsidRPr="00C01FFA" w:rsidRDefault="00FB4274" w:rsidP="00FB4274">
      <w:pPr>
        <w:jc w:val="both"/>
      </w:pPr>
    </w:p>
    <w:p w14:paraId="527175A4" w14:textId="3499AE32" w:rsidR="0025279D" w:rsidRDefault="00B83B7C" w:rsidP="00B83B7C">
      <w:pPr>
        <w:spacing w:line="360" w:lineRule="auto"/>
        <w:jc w:val="both"/>
      </w:pPr>
      <w:r w:rsidRPr="00B83B7C">
        <w:t xml:space="preserve">The </w:t>
      </w:r>
      <w:r w:rsidRPr="00B83B7C">
        <w:rPr>
          <w:b/>
          <w:bCs/>
        </w:rPr>
        <w:t>labeling content</w:t>
      </w:r>
      <w:r w:rsidRPr="00B83B7C">
        <w:t>, including sections</w:t>
      </w:r>
      <w:r>
        <w:t xml:space="preserve"> are</w:t>
      </w:r>
      <w:r w:rsidRPr="00B83B7C">
        <w:t xml:space="preserve"> </w:t>
      </w:r>
      <w:r w:rsidRPr="00B83B7C">
        <w:rPr>
          <w:b/>
          <w:bCs/>
        </w:rPr>
        <w:t>identical to that of the RLD</w:t>
      </w:r>
      <w:r w:rsidRPr="00B83B7C">
        <w:t>, ensuring consistency in safety communication and instructions for healthcare professionals and patients.</w:t>
      </w:r>
      <w:r>
        <w:t xml:space="preserve"> </w:t>
      </w:r>
      <w:r w:rsidRPr="002D5E41">
        <w:t xml:space="preserve">Please refer to </w:t>
      </w:r>
      <w:r w:rsidRPr="000F0E81">
        <w:rPr>
          <w:b/>
          <w:bCs/>
          <w:color w:val="EE0000"/>
        </w:rPr>
        <w:t xml:space="preserve">Module 1.14.1.3 </w:t>
      </w:r>
      <w:r w:rsidRPr="00B83B7C">
        <w:t>for Package Insert</w:t>
      </w:r>
      <w:r w:rsidR="00DD7825">
        <w:t>.</w:t>
      </w:r>
    </w:p>
    <w:p w14:paraId="4DF4E094" w14:textId="77777777" w:rsidR="0025279D" w:rsidRDefault="0025279D" w:rsidP="00C22C17">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6C33AB" w:rsidRPr="00622799" w14:paraId="100B36B6" w14:textId="77777777" w:rsidTr="009D287C">
        <w:tc>
          <w:tcPr>
            <w:tcW w:w="5000" w:type="pct"/>
            <w:shd w:val="clear" w:color="auto" w:fill="DAEEF3"/>
          </w:tcPr>
          <w:p w14:paraId="14760E31" w14:textId="4C2A1619" w:rsidR="006C33AB" w:rsidRPr="00622799" w:rsidRDefault="006C33AB" w:rsidP="007B7A80">
            <w:pPr>
              <w:pStyle w:val="ListParagraph"/>
              <w:numPr>
                <w:ilvl w:val="0"/>
                <w:numId w:val="16"/>
              </w:numPr>
              <w:spacing w:before="60" w:after="60"/>
              <w:ind w:left="360"/>
              <w:rPr>
                <w:b/>
                <w:i/>
              </w:rPr>
            </w:pPr>
            <w:r w:rsidRPr="006C33AB">
              <w:rPr>
                <w:b/>
                <w:i/>
              </w:rPr>
              <w:t xml:space="preserve">Does any text appear on your cap or </w:t>
            </w:r>
            <w:proofErr w:type="spellStart"/>
            <w:r w:rsidRPr="006C33AB">
              <w:rPr>
                <w:b/>
                <w:i/>
              </w:rPr>
              <w:t>overseal</w:t>
            </w:r>
            <w:proofErr w:type="spellEnd"/>
            <w:r w:rsidRPr="006C33AB">
              <w:rPr>
                <w:b/>
                <w:i/>
              </w:rPr>
              <w:t>?</w:t>
            </w:r>
          </w:p>
        </w:tc>
      </w:tr>
    </w:tbl>
    <w:p w14:paraId="549AE6E9" w14:textId="77777777" w:rsidR="006C33AB" w:rsidRDefault="006C33AB" w:rsidP="00C22C17">
      <w:pPr>
        <w:jc w:val="both"/>
      </w:pPr>
    </w:p>
    <w:p w14:paraId="2163786D" w14:textId="77777777" w:rsidR="00B83B7C" w:rsidRPr="00B83B7C" w:rsidRDefault="00B83B7C" w:rsidP="00B83B7C">
      <w:pPr>
        <w:jc w:val="both"/>
        <w:rPr>
          <w:lang w:val="en-IN"/>
        </w:rPr>
      </w:pPr>
      <w:r w:rsidRPr="001E1EBA">
        <w:rPr>
          <w:highlight w:val="yellow"/>
          <w:lang w:val="en-IN"/>
        </w:rPr>
        <w:t>No, there is no</w:t>
      </w:r>
      <w:r w:rsidRPr="00B83B7C">
        <w:rPr>
          <w:lang w:val="en-IN"/>
        </w:rPr>
        <w:t xml:space="preserve"> text printed on the cap or </w:t>
      </w:r>
      <w:proofErr w:type="spellStart"/>
      <w:r w:rsidRPr="00B83B7C">
        <w:rPr>
          <w:lang w:val="en-IN"/>
        </w:rPr>
        <w:t>overseal</w:t>
      </w:r>
      <w:proofErr w:type="spellEnd"/>
      <w:r w:rsidRPr="00B83B7C">
        <w:rPr>
          <w:lang w:val="en-IN"/>
        </w:rPr>
        <w:t xml:space="preserve"> of the vial.</w:t>
      </w:r>
    </w:p>
    <w:p w14:paraId="4F3553E2" w14:textId="77777777" w:rsidR="006C33AB" w:rsidRDefault="006C33AB" w:rsidP="00FB4274">
      <w:pPr>
        <w:spacing w:line="360" w:lineRule="auto"/>
        <w:jc w:val="both"/>
      </w:pPr>
    </w:p>
    <w:p w14:paraId="517987E4" w14:textId="394281A0" w:rsidR="0031279C" w:rsidRPr="00B83B7C" w:rsidRDefault="00AA7789" w:rsidP="0027604C">
      <w:pPr>
        <w:pStyle w:val="Heading3"/>
        <w:ind w:left="720" w:hanging="720"/>
        <w:rPr>
          <w:rFonts w:cs="Times New Roman"/>
          <w:color w:val="000000" w:themeColor="text1"/>
        </w:rPr>
      </w:pPr>
      <w:bookmarkStart w:id="10" w:name="_Toc214897401"/>
      <w:r w:rsidRPr="00B83B7C">
        <w:rPr>
          <w:rFonts w:cs="Times New Roman"/>
          <w:color w:val="000000" w:themeColor="text1"/>
        </w:rPr>
        <w:t>Container/Closure System</w:t>
      </w:r>
      <w:bookmarkEnd w:id="10"/>
    </w:p>
    <w:p w14:paraId="3E5F295E"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44F5F9A2" w14:textId="77777777" w:rsidTr="009D287C">
        <w:tc>
          <w:tcPr>
            <w:tcW w:w="5000" w:type="pct"/>
            <w:shd w:val="clear" w:color="auto" w:fill="DAEEF3"/>
          </w:tcPr>
          <w:p w14:paraId="63C2D86F" w14:textId="77777777" w:rsidR="0058518C" w:rsidRPr="00622799" w:rsidRDefault="0058518C" w:rsidP="00B83B7C">
            <w:pPr>
              <w:pStyle w:val="ListParagraph"/>
              <w:numPr>
                <w:ilvl w:val="0"/>
                <w:numId w:val="16"/>
              </w:numPr>
              <w:spacing w:before="60" w:after="60"/>
              <w:ind w:left="360"/>
              <w:jc w:val="both"/>
              <w:rPr>
                <w:b/>
                <w:i/>
              </w:rPr>
            </w:pPr>
            <w:r w:rsidRPr="00622799">
              <w:rPr>
                <w:b/>
                <w:i/>
              </w:rPr>
              <w:t xml:space="preserve">How does your proposed container/closure system differ from the container/closure system of the RLD? </w:t>
            </w:r>
          </w:p>
        </w:tc>
      </w:tr>
    </w:tbl>
    <w:p w14:paraId="2B76977E" w14:textId="77777777" w:rsidR="00AE3051" w:rsidRPr="00622799" w:rsidRDefault="00AE3051" w:rsidP="00C22C17">
      <w:pPr>
        <w:ind w:left="360"/>
        <w:jc w:val="both"/>
      </w:pPr>
    </w:p>
    <w:p w14:paraId="7F9E75DE" w14:textId="1921C3B0" w:rsidR="00564D74" w:rsidRPr="00622799" w:rsidRDefault="00AD3969" w:rsidP="00B83B7C">
      <w:pPr>
        <w:spacing w:line="360" w:lineRule="auto"/>
        <w:contextualSpacing/>
        <w:jc w:val="both"/>
      </w:pPr>
      <w:r w:rsidRPr="00622799">
        <w:t>The proposed container/</w:t>
      </w:r>
      <w:r w:rsidR="00AE3051" w:rsidRPr="00622799">
        <w:t xml:space="preserve">closure system in </w:t>
      </w:r>
      <w:r w:rsidR="00FB4274" w:rsidRPr="00FB4274">
        <w:rPr>
          <w:color w:val="000000" w:themeColor="text1"/>
          <w:highlight w:val="yellow"/>
        </w:rPr>
        <w:t>Company Name</w:t>
      </w:r>
      <w:r w:rsidR="00B83B7C" w:rsidRPr="00FB4274">
        <w:rPr>
          <w:color w:val="000000" w:themeColor="text1"/>
          <w:highlight w:val="yellow"/>
        </w:rPr>
        <w:t>’s</w:t>
      </w:r>
      <w:r w:rsidR="00B83B7C" w:rsidRPr="00622799">
        <w:t xml:space="preserve"> </w:t>
      </w:r>
      <w:r w:rsidR="00FB4274" w:rsidRPr="00FB4274">
        <w:rPr>
          <w:b/>
          <w:noProof/>
          <w:highlight w:val="yellow"/>
          <w:lang w:eastAsia="ja-JP"/>
        </w:rPr>
        <w:t>Product Name</w:t>
      </w:r>
      <w:r w:rsidR="00B83B7C" w:rsidRPr="00B83B7C">
        <w:rPr>
          <w:b/>
          <w:noProof/>
          <w:lang w:eastAsia="ja-JP"/>
        </w:rPr>
        <w:t xml:space="preserve"> </w:t>
      </w:r>
      <w:r w:rsidR="00AE3051" w:rsidRPr="00622799">
        <w:t xml:space="preserve">is </w:t>
      </w:r>
      <w:proofErr w:type="gramStart"/>
      <w:r w:rsidR="00AE3051" w:rsidRPr="00622799">
        <w:t>s</w:t>
      </w:r>
      <w:r w:rsidR="00564D74" w:rsidRPr="00622799">
        <w:t>imilar to</w:t>
      </w:r>
      <w:proofErr w:type="gramEnd"/>
      <w:r w:rsidR="00564D74" w:rsidRPr="00622799">
        <w:t xml:space="preserve"> the</w:t>
      </w:r>
      <w:r w:rsidR="00AE3051" w:rsidRPr="00622799">
        <w:t xml:space="preserve"> </w:t>
      </w:r>
      <w:r w:rsidR="009543E7" w:rsidRPr="00622799">
        <w:t xml:space="preserve">container/closure system </w:t>
      </w:r>
      <w:r w:rsidR="00AE3051" w:rsidRPr="00622799">
        <w:t xml:space="preserve">of </w:t>
      </w:r>
      <w:r w:rsidR="00FB4274" w:rsidRPr="003B025C">
        <w:rPr>
          <w:b/>
          <w:bCs/>
          <w:highlight w:val="yellow"/>
        </w:rPr>
        <w:t>RLD</w:t>
      </w:r>
      <w:r w:rsidR="00FB4274" w:rsidRPr="003B025C">
        <w:rPr>
          <w:b/>
          <w:bCs/>
          <w:highlight w:val="yellow"/>
          <w:vertAlign w:val="superscript"/>
        </w:rPr>
        <w:t>®</w:t>
      </w:r>
      <w:r w:rsidR="00FB4274" w:rsidRPr="003B025C">
        <w:rPr>
          <w:b/>
          <w:bCs/>
          <w:highlight w:val="yellow"/>
        </w:rPr>
        <w:t xml:space="preserve"> Name</w:t>
      </w:r>
      <w:r w:rsidR="00DB554B">
        <w:t xml:space="preserve"> </w:t>
      </w:r>
      <w:r w:rsidR="00C62E80" w:rsidRPr="00622799">
        <w:t>with respect to design and functionality</w:t>
      </w:r>
      <w:r w:rsidR="00A36409" w:rsidRPr="00622799">
        <w:t>.</w:t>
      </w:r>
      <w:r w:rsidR="00A12931" w:rsidRPr="00622799">
        <w:t xml:space="preserve"> </w:t>
      </w:r>
      <w:r w:rsidR="00FB4274" w:rsidRPr="00FB4274">
        <w:rPr>
          <w:color w:val="000000" w:themeColor="text1"/>
          <w:highlight w:val="yellow"/>
        </w:rPr>
        <w:t>Company Name</w:t>
      </w:r>
      <w:r w:rsidR="00B83B7C" w:rsidRPr="00622799">
        <w:rPr>
          <w:rFonts w:eastAsia="Times New Roman"/>
        </w:rPr>
        <w:t xml:space="preserve"> </w:t>
      </w:r>
      <w:r w:rsidR="00A12931" w:rsidRPr="00622799">
        <w:rPr>
          <w:rFonts w:eastAsia="Times New Roman"/>
        </w:rPr>
        <w:t xml:space="preserve">has chosen the packaging components based on their design, reproducibility and performance characteristics for this drug product and their similarity to the container closure system of the Reference Listed Drug (RLD). </w:t>
      </w:r>
      <w:r w:rsidR="00A36409" w:rsidRPr="00622799">
        <w:t xml:space="preserve">Please refer </w:t>
      </w:r>
      <w:r w:rsidR="00B83B7C" w:rsidRPr="00B83B7C">
        <w:rPr>
          <w:bCs/>
        </w:rPr>
        <w:t>to</w:t>
      </w:r>
      <w:r w:rsidR="00B83B7C" w:rsidRPr="00622799">
        <w:rPr>
          <w:b/>
        </w:rPr>
        <w:t xml:space="preserve"> Table</w:t>
      </w:r>
      <w:r w:rsidR="00211E68" w:rsidRPr="00622799">
        <w:rPr>
          <w:b/>
        </w:rPr>
        <w:t xml:space="preserve"> 1 </w:t>
      </w:r>
      <w:r w:rsidR="001C3FE5" w:rsidRPr="00622799">
        <w:rPr>
          <w:b/>
        </w:rPr>
        <w:t xml:space="preserve">of </w:t>
      </w:r>
      <w:r w:rsidR="001C3FE5" w:rsidRPr="009B4C54">
        <w:rPr>
          <w:b/>
          <w:color w:val="EE0000"/>
        </w:rPr>
        <w:t>Module 3.2.P.7</w:t>
      </w:r>
      <w:r w:rsidR="00A36409" w:rsidRPr="009B4C54">
        <w:rPr>
          <w:color w:val="EE0000"/>
        </w:rPr>
        <w:t xml:space="preserve"> </w:t>
      </w:r>
      <w:r w:rsidR="00211E68" w:rsidRPr="00622799">
        <w:t xml:space="preserve">for pictorial comparison of </w:t>
      </w:r>
      <w:r w:rsidR="00A36409" w:rsidRPr="00622799">
        <w:t xml:space="preserve">the RLD and </w:t>
      </w:r>
      <w:r w:rsidR="00FB4274" w:rsidRPr="00FB4274">
        <w:rPr>
          <w:color w:val="000000" w:themeColor="text1"/>
          <w:highlight w:val="yellow"/>
        </w:rPr>
        <w:t>Company Name’s</w:t>
      </w:r>
      <w:r w:rsidR="00B83B7C" w:rsidRPr="00622799">
        <w:t xml:space="preserve"> </w:t>
      </w:r>
      <w:r w:rsidR="00A36409" w:rsidRPr="00622799">
        <w:t xml:space="preserve">Drug Product. For further </w:t>
      </w:r>
      <w:r w:rsidR="00B83B7C" w:rsidRPr="00622799">
        <w:t>information,</w:t>
      </w:r>
      <w:r w:rsidR="00A36409" w:rsidRPr="00622799">
        <w:t xml:space="preserve"> please refer to </w:t>
      </w:r>
      <w:proofErr w:type="gramStart"/>
      <w:r w:rsidR="00A36409" w:rsidRPr="00622799">
        <w:t xml:space="preserve">the </w:t>
      </w:r>
      <w:r w:rsidR="00A36409" w:rsidRPr="009B4C54">
        <w:rPr>
          <w:b/>
          <w:color w:val="EE0000"/>
        </w:rPr>
        <w:t>Module</w:t>
      </w:r>
      <w:proofErr w:type="gramEnd"/>
      <w:r w:rsidR="00A36409" w:rsidRPr="009B4C54">
        <w:rPr>
          <w:b/>
          <w:color w:val="EE0000"/>
        </w:rPr>
        <w:t xml:space="preserve"> 3.2.P.7</w:t>
      </w:r>
      <w:r w:rsidR="00A36409" w:rsidRPr="009B4C54">
        <w:rPr>
          <w:color w:val="EE0000"/>
        </w:rPr>
        <w:t xml:space="preserve"> </w:t>
      </w:r>
      <w:r w:rsidR="00A36409" w:rsidRPr="00622799">
        <w:t>Container Closure Systems.</w:t>
      </w:r>
    </w:p>
    <w:p w14:paraId="4CCE3E91" w14:textId="77777777" w:rsidR="00FB4274" w:rsidRDefault="00FB4274" w:rsidP="00C22C17">
      <w:pPr>
        <w:ind w:left="360"/>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6C33AB" w:rsidRPr="00622799" w14:paraId="2CBBDD50" w14:textId="77777777" w:rsidTr="009D287C">
        <w:tc>
          <w:tcPr>
            <w:tcW w:w="5000" w:type="pct"/>
            <w:shd w:val="clear" w:color="auto" w:fill="DAEEF3"/>
          </w:tcPr>
          <w:p w14:paraId="31874055" w14:textId="5A745429" w:rsidR="006C33AB" w:rsidRPr="00622799" w:rsidRDefault="008537C5" w:rsidP="007B7A80">
            <w:pPr>
              <w:pStyle w:val="ListParagraph"/>
              <w:numPr>
                <w:ilvl w:val="0"/>
                <w:numId w:val="16"/>
              </w:numPr>
              <w:spacing w:before="60" w:after="60"/>
              <w:ind w:left="360"/>
              <w:rPr>
                <w:b/>
                <w:i/>
              </w:rPr>
            </w:pPr>
            <w:r w:rsidRPr="008537C5">
              <w:rPr>
                <w:b/>
                <w:i/>
              </w:rPr>
              <w:t xml:space="preserve">Are proposed vial or syringe sizes the same sizes marketed by </w:t>
            </w:r>
            <w:proofErr w:type="gramStart"/>
            <w:r w:rsidRPr="008537C5">
              <w:rPr>
                <w:b/>
                <w:i/>
              </w:rPr>
              <w:t>the RLD</w:t>
            </w:r>
            <w:proofErr w:type="gramEnd"/>
            <w:r w:rsidRPr="008537C5">
              <w:rPr>
                <w:b/>
                <w:i/>
              </w:rPr>
              <w:t>?</w:t>
            </w:r>
            <w:r w:rsidR="006C33AB" w:rsidRPr="00622799">
              <w:rPr>
                <w:b/>
                <w:i/>
              </w:rPr>
              <w:t xml:space="preserve"> </w:t>
            </w:r>
          </w:p>
        </w:tc>
      </w:tr>
    </w:tbl>
    <w:p w14:paraId="41DB87E9" w14:textId="77777777" w:rsidR="006C33AB" w:rsidRDefault="006C33AB" w:rsidP="00462BF4">
      <w:pPr>
        <w:contextualSpacing/>
        <w:jc w:val="both"/>
      </w:pPr>
    </w:p>
    <w:p w14:paraId="692D61CC" w14:textId="2E9616E1" w:rsidR="008537C5" w:rsidRDefault="00C54C1A" w:rsidP="00B744C3">
      <w:pPr>
        <w:spacing w:line="360" w:lineRule="auto"/>
        <w:contextualSpacing/>
        <w:jc w:val="both"/>
        <w:rPr>
          <w:b/>
          <w:bCs/>
        </w:rPr>
      </w:pPr>
      <w:r w:rsidRPr="00C54C1A">
        <w:lastRenderedPageBreak/>
        <w:t>The proposed vial is the same size as that marketed by RLD</w:t>
      </w:r>
      <w:r w:rsidR="00F93F55">
        <w:t xml:space="preserve"> with minor</w:t>
      </w:r>
      <w:r w:rsidRPr="00C54C1A">
        <w:t xml:space="preserve"> difference in the physical dimensions of the vial. For comparison with the RLD</w:t>
      </w:r>
      <w:r>
        <w:t xml:space="preserve"> vial</w:t>
      </w:r>
      <w:r w:rsidRPr="00C54C1A">
        <w:t xml:space="preserve">, please refer to the Container Closure System Comparison </w:t>
      </w:r>
      <w:r w:rsidRPr="009B4C54">
        <w:rPr>
          <w:b/>
          <w:bCs/>
          <w:color w:val="EE0000"/>
        </w:rPr>
        <w:t>Table 5 Module 3.2.P.7</w:t>
      </w:r>
      <w:r w:rsidRPr="00C54C1A">
        <w:rPr>
          <w:b/>
          <w:bCs/>
        </w:rPr>
        <w:t>.</w:t>
      </w:r>
    </w:p>
    <w:p w14:paraId="13810B59" w14:textId="77777777" w:rsidR="00626FAC" w:rsidRDefault="00626FAC" w:rsidP="00B744C3">
      <w:pPr>
        <w:spacing w:line="36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6C33AB" w:rsidRPr="00622799" w14:paraId="14FD4603" w14:textId="77777777" w:rsidTr="009D287C">
        <w:tc>
          <w:tcPr>
            <w:tcW w:w="5000" w:type="pct"/>
            <w:shd w:val="clear" w:color="auto" w:fill="DAEEF3"/>
          </w:tcPr>
          <w:p w14:paraId="7FA5C180" w14:textId="1234A6B2" w:rsidR="006C33AB" w:rsidRPr="00622799" w:rsidRDefault="008537C5" w:rsidP="007B7A80">
            <w:pPr>
              <w:pStyle w:val="ListParagraph"/>
              <w:numPr>
                <w:ilvl w:val="0"/>
                <w:numId w:val="16"/>
              </w:numPr>
              <w:spacing w:before="60" w:after="60"/>
              <w:ind w:left="360"/>
              <w:rPr>
                <w:b/>
                <w:i/>
              </w:rPr>
            </w:pPr>
            <w:r w:rsidRPr="008537C5">
              <w:rPr>
                <w:b/>
                <w:i/>
              </w:rPr>
              <w:t>Does any component of your container/closure system contain natural rubber?</w:t>
            </w:r>
            <w:r w:rsidR="006C33AB" w:rsidRPr="00622799">
              <w:rPr>
                <w:b/>
                <w:i/>
              </w:rPr>
              <w:t xml:space="preserve"> </w:t>
            </w:r>
          </w:p>
        </w:tc>
      </w:tr>
    </w:tbl>
    <w:p w14:paraId="4AA9FA59" w14:textId="77777777" w:rsidR="006C33AB" w:rsidRDefault="006C33AB" w:rsidP="00C54C1A">
      <w:pPr>
        <w:contextualSpacing/>
        <w:jc w:val="both"/>
      </w:pPr>
    </w:p>
    <w:p w14:paraId="425E5010" w14:textId="573086DA" w:rsidR="006C33AB" w:rsidRDefault="002E001D" w:rsidP="00C54C1A">
      <w:pPr>
        <w:contextualSpacing/>
        <w:jc w:val="both"/>
      </w:pPr>
      <w:r w:rsidRPr="002E001D">
        <w:t>No, none of the components of the container/closure system contain natural rubber.</w:t>
      </w:r>
    </w:p>
    <w:p w14:paraId="1511705E" w14:textId="77777777" w:rsidR="006C33AB" w:rsidRPr="00622799" w:rsidRDefault="006C33AB" w:rsidP="00C54C1A">
      <w:pPr>
        <w:contextualSpacing/>
        <w:jc w:val="both"/>
      </w:pPr>
    </w:p>
    <w:p w14:paraId="6331E62A" w14:textId="77777777" w:rsidR="00AA7789" w:rsidRPr="00C54C1A" w:rsidRDefault="00AA7789" w:rsidP="0027604C">
      <w:pPr>
        <w:pStyle w:val="Heading3"/>
        <w:ind w:left="720" w:hanging="720"/>
        <w:rPr>
          <w:rFonts w:cs="Times New Roman"/>
          <w:color w:val="000000" w:themeColor="text1"/>
        </w:rPr>
      </w:pPr>
      <w:bookmarkStart w:id="11" w:name="_Toc214897402"/>
      <w:r w:rsidRPr="00C54C1A">
        <w:rPr>
          <w:rFonts w:cs="Times New Roman"/>
          <w:color w:val="000000" w:themeColor="text1"/>
        </w:rPr>
        <w:t>Product Line</w:t>
      </w:r>
      <w:bookmarkEnd w:id="11"/>
    </w:p>
    <w:p w14:paraId="0C57B293"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5EA3BB44" w14:textId="77777777" w:rsidTr="009D287C">
        <w:tc>
          <w:tcPr>
            <w:tcW w:w="5000" w:type="pct"/>
            <w:shd w:val="clear" w:color="auto" w:fill="DAEEF3"/>
          </w:tcPr>
          <w:p w14:paraId="1B6A78A9" w14:textId="05272216" w:rsidR="0058518C" w:rsidRPr="00121DE6" w:rsidRDefault="0058518C" w:rsidP="002E001D">
            <w:pPr>
              <w:pStyle w:val="ListParagraph"/>
              <w:numPr>
                <w:ilvl w:val="0"/>
                <w:numId w:val="16"/>
              </w:numPr>
              <w:spacing w:before="60" w:after="60"/>
              <w:ind w:left="360"/>
              <w:jc w:val="both"/>
              <w:rPr>
                <w:b/>
                <w:i/>
              </w:rPr>
            </w:pPr>
            <w:r w:rsidRPr="00121DE6">
              <w:rPr>
                <w:b/>
                <w:i/>
              </w:rPr>
              <w:t xml:space="preserve">How do your packaging configurations compare with the packaging configurations of the RLD? (e.g., use of </w:t>
            </w:r>
            <w:r w:rsidR="00012E28">
              <w:rPr>
                <w:b/>
                <w:i/>
              </w:rPr>
              <w:t>individual</w:t>
            </w:r>
            <w:r w:rsidRPr="00121DE6">
              <w:rPr>
                <w:b/>
                <w:i/>
              </w:rPr>
              <w:t xml:space="preserve"> cartons).</w:t>
            </w:r>
          </w:p>
        </w:tc>
      </w:tr>
    </w:tbl>
    <w:p w14:paraId="4A5411AB" w14:textId="77777777" w:rsidR="001E1D40" w:rsidRPr="00622799" w:rsidRDefault="001E1D40" w:rsidP="00B744C3">
      <w:pPr>
        <w:contextualSpacing/>
        <w:jc w:val="both"/>
      </w:pPr>
    </w:p>
    <w:p w14:paraId="716F596E" w14:textId="432D3FCF" w:rsidR="00B44A2C" w:rsidRPr="002E001D" w:rsidRDefault="00B44A2C" w:rsidP="002E001D">
      <w:pPr>
        <w:spacing w:line="360" w:lineRule="auto"/>
        <w:jc w:val="both"/>
        <w:rPr>
          <w:color w:val="000000" w:themeColor="text1"/>
        </w:rPr>
      </w:pPr>
      <w:r w:rsidRPr="002E001D">
        <w:rPr>
          <w:color w:val="000000" w:themeColor="text1"/>
        </w:rPr>
        <w:t>The</w:t>
      </w:r>
      <w:r w:rsidR="00E06B0C" w:rsidRPr="002E001D">
        <w:rPr>
          <w:b/>
          <w:color w:val="000000" w:themeColor="text1"/>
        </w:rPr>
        <w:t xml:space="preserve"> </w:t>
      </w:r>
      <w:r w:rsidR="00B744C3" w:rsidRPr="003B025C">
        <w:rPr>
          <w:b/>
          <w:bCs/>
          <w:highlight w:val="yellow"/>
        </w:rPr>
        <w:t>RLD</w:t>
      </w:r>
      <w:r w:rsidR="00B744C3" w:rsidRPr="003B025C">
        <w:rPr>
          <w:b/>
          <w:bCs/>
          <w:highlight w:val="yellow"/>
          <w:vertAlign w:val="superscript"/>
        </w:rPr>
        <w:t>®</w:t>
      </w:r>
      <w:r w:rsidR="00B744C3" w:rsidRPr="003B025C">
        <w:rPr>
          <w:b/>
          <w:bCs/>
          <w:highlight w:val="yellow"/>
        </w:rPr>
        <w:t xml:space="preserve"> Name</w:t>
      </w:r>
      <w:r w:rsidR="002E001D" w:rsidRPr="002E001D">
        <w:rPr>
          <w:b/>
          <w:color w:val="000000" w:themeColor="text1"/>
        </w:rPr>
        <w:t xml:space="preserve"> </w:t>
      </w:r>
      <w:r w:rsidRPr="002E001D">
        <w:rPr>
          <w:color w:val="000000" w:themeColor="text1"/>
        </w:rPr>
        <w:t xml:space="preserve">is available in </w:t>
      </w:r>
      <w:r w:rsidR="0053051D" w:rsidRPr="002E001D">
        <w:rPr>
          <w:color w:val="000000" w:themeColor="text1"/>
        </w:rPr>
        <w:t>cartons contain</w:t>
      </w:r>
      <w:r w:rsidR="00465DC9" w:rsidRPr="002E001D">
        <w:rPr>
          <w:color w:val="000000" w:themeColor="text1"/>
        </w:rPr>
        <w:t xml:space="preserve">ing </w:t>
      </w:r>
      <w:r w:rsidR="00B744C3" w:rsidRPr="00B744C3">
        <w:rPr>
          <w:color w:val="000000" w:themeColor="text1"/>
          <w:highlight w:val="yellow"/>
        </w:rPr>
        <w:t>X</w:t>
      </w:r>
      <w:r w:rsidR="002E001D" w:rsidRPr="00B744C3">
        <w:rPr>
          <w:color w:val="000000" w:themeColor="text1"/>
          <w:highlight w:val="yellow"/>
        </w:rPr>
        <w:t xml:space="preserve"> Vial in </w:t>
      </w:r>
      <w:r w:rsidR="00B744C3" w:rsidRPr="00B744C3">
        <w:rPr>
          <w:color w:val="000000" w:themeColor="text1"/>
          <w:highlight w:val="yellow"/>
        </w:rPr>
        <w:t>X</w:t>
      </w:r>
      <w:r w:rsidR="002E001D" w:rsidRPr="00B744C3">
        <w:rPr>
          <w:color w:val="000000" w:themeColor="text1"/>
          <w:highlight w:val="yellow"/>
        </w:rPr>
        <w:t xml:space="preserve"> Carton </w:t>
      </w:r>
      <w:r w:rsidR="00465DC9" w:rsidRPr="00B744C3">
        <w:rPr>
          <w:color w:val="000000" w:themeColor="text1"/>
          <w:highlight w:val="yellow"/>
        </w:rPr>
        <w:t xml:space="preserve">for </w:t>
      </w:r>
      <w:r w:rsidR="00B744C3" w:rsidRPr="00B744C3">
        <w:rPr>
          <w:color w:val="000000" w:themeColor="text1"/>
          <w:highlight w:val="yellow"/>
        </w:rPr>
        <w:t>XX</w:t>
      </w:r>
      <w:r w:rsidR="002E001D" w:rsidRPr="00B744C3">
        <w:rPr>
          <w:color w:val="000000" w:themeColor="text1"/>
          <w:highlight w:val="yellow"/>
        </w:rPr>
        <w:t xml:space="preserve"> mg/vial</w:t>
      </w:r>
      <w:r w:rsidRPr="002E001D">
        <w:rPr>
          <w:color w:val="000000" w:themeColor="text1"/>
        </w:rPr>
        <w:t>.</w:t>
      </w:r>
    </w:p>
    <w:p w14:paraId="3FB2EA36" w14:textId="77777777" w:rsidR="00A72E6E" w:rsidRDefault="00A72E6E" w:rsidP="00B744C3">
      <w:pPr>
        <w:jc w:val="both"/>
      </w:pPr>
    </w:p>
    <w:p w14:paraId="57C6B883" w14:textId="39F5B24E" w:rsidR="00B44A2C" w:rsidRDefault="00B744C3" w:rsidP="002E001D">
      <w:pPr>
        <w:spacing w:line="360" w:lineRule="auto"/>
        <w:jc w:val="both"/>
        <w:rPr>
          <w:b/>
          <w:noProof/>
          <w:lang w:eastAsia="ja-JP"/>
        </w:rPr>
      </w:pPr>
      <w:r w:rsidRPr="00FB4274">
        <w:rPr>
          <w:color w:val="000000" w:themeColor="text1"/>
          <w:highlight w:val="yellow"/>
        </w:rPr>
        <w:t>Company Name</w:t>
      </w:r>
      <w:r w:rsidR="00B44A2C" w:rsidRPr="00943464">
        <w:t xml:space="preserve"> also </w:t>
      </w:r>
      <w:r w:rsidR="00F93F55" w:rsidRPr="00943464">
        <w:t>proposes</w:t>
      </w:r>
      <w:r w:rsidR="00B44A2C" w:rsidRPr="00943464">
        <w:t xml:space="preserve"> </w:t>
      </w:r>
      <w:r w:rsidR="00465DC9">
        <w:t xml:space="preserve">cartons </w:t>
      </w:r>
      <w:r w:rsidR="00465DC9" w:rsidRPr="009D5770">
        <w:t xml:space="preserve">containing </w:t>
      </w:r>
      <w:r w:rsidRPr="00B744C3">
        <w:rPr>
          <w:color w:val="000000" w:themeColor="text1"/>
          <w:highlight w:val="yellow"/>
        </w:rPr>
        <w:t>X Vial in X Carton for XX mg/vial</w:t>
      </w:r>
      <w:r>
        <w:t xml:space="preserve"> </w:t>
      </w:r>
      <w:r w:rsidR="00B44A2C" w:rsidRPr="00943464">
        <w:t>for proposed generic drug product</w:t>
      </w:r>
      <w:r w:rsidR="00B44A2C" w:rsidRPr="009F3892">
        <w:rPr>
          <w:b/>
          <w:i/>
          <w:noProof/>
          <w:szCs w:val="22"/>
          <w:lang w:eastAsia="ja-JP"/>
        </w:rPr>
        <w:t xml:space="preserve"> </w:t>
      </w:r>
      <w:r w:rsidRPr="00FB4274">
        <w:rPr>
          <w:b/>
          <w:noProof/>
          <w:highlight w:val="yellow"/>
          <w:lang w:eastAsia="ja-JP"/>
        </w:rPr>
        <w:t>Product Name</w:t>
      </w:r>
      <w:r w:rsidR="002E001D">
        <w:rPr>
          <w:b/>
          <w:noProof/>
          <w:lang w:eastAsia="ja-JP"/>
        </w:rPr>
        <w:t>.</w:t>
      </w:r>
    </w:p>
    <w:p w14:paraId="7DC1FD1C" w14:textId="77777777" w:rsidR="00B744C3" w:rsidRDefault="00B744C3" w:rsidP="00B744C3">
      <w:pPr>
        <w:jc w:val="both"/>
      </w:pPr>
    </w:p>
    <w:p w14:paraId="7DA154A0" w14:textId="4B678CA7" w:rsidR="00B44A2C" w:rsidRDefault="00B44A2C" w:rsidP="00B744C3">
      <w:pPr>
        <w:spacing w:line="360" w:lineRule="auto"/>
        <w:jc w:val="both"/>
        <w:rPr>
          <w:highlight w:val="yellow"/>
        </w:rPr>
      </w:pPr>
      <w:r>
        <w:t xml:space="preserve">For further details on DRAFT </w:t>
      </w:r>
      <w:r w:rsidR="006B3A1A">
        <w:t xml:space="preserve">carton and </w:t>
      </w:r>
      <w:r w:rsidR="002E001D">
        <w:t>container</w:t>
      </w:r>
      <w:r w:rsidR="006B3A1A">
        <w:t xml:space="preserve"> </w:t>
      </w:r>
      <w:r>
        <w:t xml:space="preserve">label information, please refer </w:t>
      </w:r>
      <w:r w:rsidRPr="00896C6F">
        <w:rPr>
          <w:b/>
          <w:color w:val="EE0000"/>
        </w:rPr>
        <w:t xml:space="preserve">Module 1.14.1.1 </w:t>
      </w:r>
      <w:r w:rsidRPr="006115A4">
        <w:t xml:space="preserve">and for </w:t>
      </w:r>
      <w:r w:rsidR="00896C6F" w:rsidRPr="006115A4">
        <w:t>side-by-side</w:t>
      </w:r>
      <w:r w:rsidRPr="006115A4">
        <w:t xml:space="preserve"> comparison of </w:t>
      </w:r>
      <w:r w:rsidR="00B744C3" w:rsidRPr="00FB4274">
        <w:rPr>
          <w:color w:val="000000" w:themeColor="text1"/>
          <w:highlight w:val="yellow"/>
        </w:rPr>
        <w:t>Company Name</w:t>
      </w:r>
      <w:r w:rsidR="002E001D" w:rsidRPr="00943464">
        <w:t xml:space="preserve"> </w:t>
      </w:r>
      <w:r w:rsidRPr="006115A4">
        <w:t xml:space="preserve">proposed </w:t>
      </w:r>
      <w:r w:rsidR="006B3A1A">
        <w:t xml:space="preserve">carton and </w:t>
      </w:r>
      <w:r w:rsidR="001E1EBA">
        <w:t>container</w:t>
      </w:r>
      <w:r w:rsidR="006B3A1A">
        <w:t xml:space="preserve"> </w:t>
      </w:r>
      <w:r>
        <w:t>label</w:t>
      </w:r>
      <w:r w:rsidRPr="006115A4">
        <w:t xml:space="preserve"> versus the RLD </w:t>
      </w:r>
      <w:r w:rsidR="006B3A1A">
        <w:t xml:space="preserve">carton and </w:t>
      </w:r>
      <w:r w:rsidR="001E1EBA">
        <w:t>container</w:t>
      </w:r>
      <w:r w:rsidR="006B3A1A">
        <w:t xml:space="preserve"> </w:t>
      </w:r>
      <w:r>
        <w:t>label</w:t>
      </w:r>
      <w:r w:rsidRPr="006115A4">
        <w:t>, please refer</w:t>
      </w:r>
      <w:r>
        <w:rPr>
          <w:b/>
        </w:rPr>
        <w:t xml:space="preserve"> </w:t>
      </w:r>
      <w:r w:rsidRPr="00896C6F">
        <w:rPr>
          <w:b/>
          <w:color w:val="EE0000"/>
        </w:rPr>
        <w:t>Module 1.14.1.2</w:t>
      </w:r>
      <w:r w:rsidRPr="00896C6F">
        <w:rPr>
          <w:color w:val="EE0000"/>
        </w:rPr>
        <w:t>.</w:t>
      </w:r>
    </w:p>
    <w:p w14:paraId="142D5F4D" w14:textId="27E53AF7" w:rsidR="006B3A1A" w:rsidRDefault="006B3A1A" w:rsidP="00AC746A">
      <w:pPr>
        <w:contextualSpacing/>
        <w:jc w:val="both"/>
      </w:pPr>
    </w:p>
    <w:p w14:paraId="50763690" w14:textId="77777777" w:rsidR="0058518C" w:rsidRPr="002E001D" w:rsidRDefault="00AA7789" w:rsidP="0027604C">
      <w:pPr>
        <w:pStyle w:val="Heading3"/>
        <w:ind w:left="720" w:hanging="720"/>
        <w:rPr>
          <w:rFonts w:cs="Times New Roman"/>
          <w:color w:val="000000" w:themeColor="text1"/>
        </w:rPr>
      </w:pPr>
      <w:bookmarkStart w:id="12" w:name="_Toc214897403"/>
      <w:r w:rsidRPr="002E001D">
        <w:rPr>
          <w:rFonts w:cs="Times New Roman"/>
          <w:color w:val="000000" w:themeColor="text1"/>
        </w:rPr>
        <w:t>Storage Conditions</w:t>
      </w:r>
      <w:bookmarkEnd w:id="12"/>
    </w:p>
    <w:p w14:paraId="6218088E"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429407BE" w14:textId="77777777" w:rsidTr="009D287C">
        <w:tc>
          <w:tcPr>
            <w:tcW w:w="5000" w:type="pct"/>
            <w:shd w:val="clear" w:color="auto" w:fill="DAEEF3"/>
          </w:tcPr>
          <w:p w14:paraId="4F0D0C0C" w14:textId="2513DD81" w:rsidR="0058518C" w:rsidRPr="00622799" w:rsidRDefault="008537C5" w:rsidP="002E001D">
            <w:pPr>
              <w:pStyle w:val="ListParagraph"/>
              <w:numPr>
                <w:ilvl w:val="0"/>
                <w:numId w:val="16"/>
              </w:numPr>
              <w:spacing w:before="60" w:after="60" w:line="276" w:lineRule="auto"/>
              <w:ind w:left="360"/>
              <w:jc w:val="both"/>
              <w:rPr>
                <w:b/>
                <w:i/>
              </w:rPr>
            </w:pPr>
            <w:r w:rsidRPr="008537C5">
              <w:rPr>
                <w:b/>
                <w:i/>
              </w:rPr>
              <w:t>How does your storage temperature statement, including storage after reconstitution, compare with the storage temperature statement of the RLD?</w:t>
            </w:r>
          </w:p>
        </w:tc>
      </w:tr>
    </w:tbl>
    <w:p w14:paraId="43F9E6A1" w14:textId="77777777" w:rsidR="00AB1909" w:rsidRPr="00622799" w:rsidRDefault="00AB1909" w:rsidP="00C22C17">
      <w:pPr>
        <w:pStyle w:val="ListParagraph"/>
        <w:ind w:left="0"/>
        <w:jc w:val="both"/>
      </w:pPr>
    </w:p>
    <w:p w14:paraId="65E0C783" w14:textId="45574CA5" w:rsidR="00D7530A" w:rsidRPr="00D7530A" w:rsidRDefault="00D7530A" w:rsidP="00D7530A">
      <w:pPr>
        <w:spacing w:line="360" w:lineRule="auto"/>
        <w:jc w:val="both"/>
        <w:rPr>
          <w:iCs/>
        </w:rPr>
      </w:pPr>
      <w:r w:rsidRPr="00D7530A">
        <w:rPr>
          <w:iCs/>
        </w:rPr>
        <w:t xml:space="preserve">The storage temperature statements for the proposed product are consistent with the RLD, with minor differences in </w:t>
      </w:r>
      <w:r w:rsidRPr="008E43AF">
        <w:rPr>
          <w:iCs/>
          <w:highlight w:val="yellow"/>
        </w:rPr>
        <w:t>wording for unopened vials</w:t>
      </w:r>
      <w:r w:rsidRPr="00D7530A">
        <w:rPr>
          <w:iCs/>
        </w:rPr>
        <w:t xml:space="preserve"> that remain compliant with USP guidance:</w:t>
      </w:r>
    </w:p>
    <w:p w14:paraId="7B52DA6E" w14:textId="77777777" w:rsidR="00D7530A" w:rsidRPr="00D7530A" w:rsidRDefault="00D7530A" w:rsidP="00D7530A">
      <w:pPr>
        <w:jc w:val="both"/>
        <w:rPr>
          <w:iCs/>
        </w:rPr>
      </w:pPr>
    </w:p>
    <w:p w14:paraId="3492B91B" w14:textId="77777777" w:rsidR="00D7530A" w:rsidRPr="00D7530A" w:rsidRDefault="00D7530A" w:rsidP="00D7530A">
      <w:pPr>
        <w:spacing w:after="240"/>
        <w:jc w:val="both"/>
        <w:rPr>
          <w:b/>
          <w:bCs/>
          <w:iCs/>
        </w:rPr>
      </w:pPr>
      <w:r w:rsidRPr="00D7530A">
        <w:rPr>
          <w:b/>
          <w:bCs/>
          <w:iCs/>
        </w:rPr>
        <w:t>Unopened Vials:</w:t>
      </w:r>
    </w:p>
    <w:p w14:paraId="7BD4001F" w14:textId="18B991BA" w:rsidR="00D7530A" w:rsidRPr="008E43AF" w:rsidRDefault="008E43AF" w:rsidP="00784065">
      <w:pPr>
        <w:spacing w:line="360" w:lineRule="auto"/>
        <w:jc w:val="both"/>
        <w:rPr>
          <w:lang w:val="en-IN"/>
        </w:rPr>
      </w:pPr>
      <w:r w:rsidRPr="001E1EBA">
        <w:rPr>
          <w:highlight w:val="cyan"/>
          <w:lang w:val="en-IN"/>
        </w:rPr>
        <w:t>&lt;Please include information as per product specific label.&gt;</w:t>
      </w:r>
    </w:p>
    <w:p w14:paraId="1BF57230" w14:textId="77777777" w:rsidR="002A637E" w:rsidRDefault="002A637E" w:rsidP="00D7530A">
      <w:pPr>
        <w:jc w:val="both"/>
        <w:rPr>
          <w:iCs/>
        </w:rPr>
      </w:pPr>
    </w:p>
    <w:p w14:paraId="498599EA" w14:textId="77777777" w:rsidR="00D7530A" w:rsidRPr="00D7530A" w:rsidRDefault="00D7530A" w:rsidP="00D7530A">
      <w:pPr>
        <w:spacing w:line="360" w:lineRule="auto"/>
        <w:jc w:val="both"/>
        <w:rPr>
          <w:b/>
          <w:bCs/>
          <w:iCs/>
        </w:rPr>
      </w:pPr>
      <w:r w:rsidRPr="00D7530A">
        <w:rPr>
          <w:b/>
          <w:bCs/>
          <w:iCs/>
        </w:rPr>
        <w:t>Reconstituted Product Concentrate:</w:t>
      </w:r>
    </w:p>
    <w:p w14:paraId="22184957" w14:textId="77777777" w:rsidR="008E43AF" w:rsidRPr="001E1EBA" w:rsidRDefault="008E43AF" w:rsidP="008E43AF">
      <w:pPr>
        <w:spacing w:line="360" w:lineRule="auto"/>
        <w:jc w:val="both"/>
        <w:rPr>
          <w:lang w:val="en-IN"/>
        </w:rPr>
      </w:pPr>
      <w:r w:rsidRPr="001E1EBA">
        <w:rPr>
          <w:highlight w:val="cyan"/>
          <w:lang w:val="en-IN"/>
        </w:rPr>
        <w:t>&lt;Please include information as per product specific label.&gt;</w:t>
      </w:r>
    </w:p>
    <w:p w14:paraId="593B49D8" w14:textId="77777777" w:rsidR="002A637E" w:rsidRPr="00D7530A" w:rsidRDefault="002A637E" w:rsidP="002A637E">
      <w:pPr>
        <w:jc w:val="both"/>
        <w:rPr>
          <w:iCs/>
        </w:rPr>
      </w:pPr>
    </w:p>
    <w:p w14:paraId="69B603CD" w14:textId="77777777" w:rsidR="00D7530A" w:rsidRPr="00D7530A" w:rsidRDefault="00D7530A" w:rsidP="00D7530A">
      <w:pPr>
        <w:spacing w:line="360" w:lineRule="auto"/>
        <w:jc w:val="both"/>
        <w:rPr>
          <w:b/>
          <w:bCs/>
          <w:iCs/>
        </w:rPr>
      </w:pPr>
      <w:r w:rsidRPr="00D7530A">
        <w:rPr>
          <w:b/>
          <w:bCs/>
          <w:iCs/>
        </w:rPr>
        <w:t>Diluted Product:</w:t>
      </w:r>
    </w:p>
    <w:p w14:paraId="18C24DFF" w14:textId="77777777" w:rsidR="008E43AF" w:rsidRPr="001E1EBA" w:rsidRDefault="008E43AF" w:rsidP="008E43AF">
      <w:pPr>
        <w:spacing w:line="360" w:lineRule="auto"/>
        <w:jc w:val="both"/>
        <w:rPr>
          <w:lang w:val="en-IN"/>
        </w:rPr>
      </w:pPr>
      <w:r w:rsidRPr="001E1EBA">
        <w:rPr>
          <w:highlight w:val="cyan"/>
          <w:lang w:val="en-IN"/>
        </w:rPr>
        <w:t>&lt;Please include information as per product specific label.&gt;</w:t>
      </w:r>
    </w:p>
    <w:p w14:paraId="1731AC9C" w14:textId="77777777" w:rsidR="002E001D" w:rsidRPr="00B744C3" w:rsidRDefault="002E001D" w:rsidP="00B744C3">
      <w:pPr>
        <w:jc w:val="both"/>
        <w:rPr>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8537C5" w:rsidRPr="00622799" w14:paraId="705CE942" w14:textId="77777777" w:rsidTr="009D287C">
        <w:tc>
          <w:tcPr>
            <w:tcW w:w="5000" w:type="pct"/>
            <w:shd w:val="clear" w:color="auto" w:fill="DAEEF3"/>
          </w:tcPr>
          <w:p w14:paraId="347E67B2" w14:textId="4EC15125" w:rsidR="008537C5" w:rsidRPr="00622799" w:rsidRDefault="008537C5" w:rsidP="00D7530A">
            <w:pPr>
              <w:pStyle w:val="ListParagraph"/>
              <w:numPr>
                <w:ilvl w:val="0"/>
                <w:numId w:val="16"/>
              </w:numPr>
              <w:spacing w:before="60" w:after="60" w:line="276" w:lineRule="auto"/>
              <w:ind w:left="360"/>
              <w:jc w:val="both"/>
              <w:rPr>
                <w:b/>
                <w:i/>
              </w:rPr>
            </w:pPr>
            <w:r w:rsidRPr="008537C5">
              <w:rPr>
                <w:b/>
                <w:i/>
              </w:rPr>
              <w:t>Is this product light sensitive? If so, do the labeling recommendations and/or special packaging address light sensitivity?</w:t>
            </w:r>
          </w:p>
        </w:tc>
      </w:tr>
    </w:tbl>
    <w:p w14:paraId="4CF0292D" w14:textId="77777777" w:rsidR="008537C5" w:rsidRPr="00B744C3" w:rsidRDefault="008537C5" w:rsidP="00B744C3">
      <w:pPr>
        <w:jc w:val="both"/>
        <w:rPr>
          <w:iCs/>
        </w:rPr>
      </w:pPr>
    </w:p>
    <w:p w14:paraId="0954F4FD" w14:textId="06C2FBC0" w:rsidR="008537C5" w:rsidRDefault="00FD5BDC" w:rsidP="00FD5BDC">
      <w:pPr>
        <w:spacing w:line="360" w:lineRule="auto"/>
        <w:jc w:val="both"/>
        <w:rPr>
          <w:iCs/>
        </w:rPr>
      </w:pPr>
      <w:r w:rsidRPr="00FD5BDC">
        <w:rPr>
          <w:iCs/>
        </w:rPr>
        <w:t>N</w:t>
      </w:r>
      <w:r w:rsidRPr="00AC746A">
        <w:rPr>
          <w:iCs/>
        </w:rPr>
        <w:t>o. T</w:t>
      </w:r>
      <w:r w:rsidRPr="00FD5BDC">
        <w:rPr>
          <w:iCs/>
        </w:rPr>
        <w:t xml:space="preserve">he product is </w:t>
      </w:r>
      <w:r w:rsidRPr="00FD5BDC">
        <w:rPr>
          <w:b/>
          <w:bCs/>
          <w:iCs/>
        </w:rPr>
        <w:t xml:space="preserve">not considered </w:t>
      </w:r>
      <w:proofErr w:type="gramStart"/>
      <w:r w:rsidRPr="00FD5BDC">
        <w:rPr>
          <w:b/>
          <w:bCs/>
          <w:iCs/>
        </w:rPr>
        <w:t>light sensitive</w:t>
      </w:r>
      <w:proofErr w:type="gramEnd"/>
      <w:r w:rsidRPr="00FD5BDC">
        <w:rPr>
          <w:iCs/>
        </w:rPr>
        <w:t>, and therefore, no special labeling recommendations or protective packaging are required.</w:t>
      </w:r>
    </w:p>
    <w:p w14:paraId="267FA5E9" w14:textId="71EAFE1A" w:rsidR="00FD5BDC" w:rsidRDefault="00FD5BDC">
      <w:pPr>
        <w:rPr>
          <w:iCs/>
        </w:rPr>
      </w:pPr>
    </w:p>
    <w:p w14:paraId="2E2FC209" w14:textId="77777777" w:rsidR="00AA7789" w:rsidRPr="00FD5BDC" w:rsidRDefault="00AA7789" w:rsidP="0027604C">
      <w:pPr>
        <w:pStyle w:val="Heading3"/>
        <w:ind w:left="720" w:hanging="720"/>
        <w:rPr>
          <w:rFonts w:cs="Times New Roman"/>
          <w:color w:val="000000" w:themeColor="text1"/>
        </w:rPr>
      </w:pPr>
      <w:bookmarkStart w:id="13" w:name="_Toc214897404"/>
      <w:r w:rsidRPr="00FD5BDC">
        <w:rPr>
          <w:rFonts w:cs="Times New Roman"/>
          <w:color w:val="000000" w:themeColor="text1"/>
        </w:rPr>
        <w:t>Dispensing Recommendations</w:t>
      </w:r>
      <w:bookmarkEnd w:id="13"/>
    </w:p>
    <w:p w14:paraId="7933A8D6"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4C6B902A" w14:textId="77777777" w:rsidTr="009D287C">
        <w:tc>
          <w:tcPr>
            <w:tcW w:w="5000" w:type="pct"/>
            <w:shd w:val="clear" w:color="auto" w:fill="DAEEF3"/>
          </w:tcPr>
          <w:p w14:paraId="4DE10437" w14:textId="77777777" w:rsidR="0058518C" w:rsidRPr="00622799" w:rsidRDefault="0058518C" w:rsidP="00FD5BDC">
            <w:pPr>
              <w:pStyle w:val="ListParagraph"/>
              <w:numPr>
                <w:ilvl w:val="0"/>
                <w:numId w:val="16"/>
              </w:numPr>
              <w:spacing w:before="60" w:after="60" w:line="276" w:lineRule="auto"/>
              <w:ind w:left="360"/>
              <w:jc w:val="both"/>
              <w:rPr>
                <w:b/>
                <w:i/>
              </w:rPr>
            </w:pPr>
            <w:r w:rsidRPr="00622799">
              <w:rPr>
                <w:b/>
                <w:i/>
              </w:rPr>
              <w:t>How do your dispensing recommendation statements compare with the dispensing recommendation statements of the RLD?</w:t>
            </w:r>
          </w:p>
        </w:tc>
      </w:tr>
    </w:tbl>
    <w:p w14:paraId="41253C89" w14:textId="77777777" w:rsidR="00B744C3" w:rsidRDefault="00B744C3" w:rsidP="00B744C3">
      <w:pPr>
        <w:jc w:val="both"/>
        <w:rPr>
          <w:lang w:val="en" w:eastAsia="en-IN"/>
        </w:rPr>
      </w:pPr>
    </w:p>
    <w:p w14:paraId="296C6A03" w14:textId="4FA9D38A" w:rsidR="00B47F53" w:rsidRDefault="00B47F53" w:rsidP="00B47F53">
      <w:pPr>
        <w:spacing w:before="120" w:after="120" w:line="360" w:lineRule="auto"/>
        <w:jc w:val="both"/>
      </w:pPr>
      <w:r>
        <w:rPr>
          <w:lang w:val="en" w:eastAsia="en-IN"/>
        </w:rPr>
        <w:t>P</w:t>
      </w:r>
      <w:r w:rsidRPr="008A4498">
        <w:rPr>
          <w:lang w:val="en" w:eastAsia="en-IN"/>
        </w:rPr>
        <w:t>roposed generic drug product</w:t>
      </w:r>
      <w:r>
        <w:rPr>
          <w:lang w:val="en" w:eastAsia="en-IN"/>
        </w:rPr>
        <w:t xml:space="preserve"> </w:t>
      </w:r>
      <w:r w:rsidRPr="008A4498">
        <w:rPr>
          <w:lang w:val="en" w:eastAsia="en-IN"/>
        </w:rPr>
        <w:t xml:space="preserve">is having same dispensing recommendation statements as specified in the </w:t>
      </w:r>
      <w:r w:rsidRPr="00C87B31">
        <w:rPr>
          <w:lang w:val="en" w:eastAsia="en-IN"/>
        </w:rPr>
        <w:t>R</w:t>
      </w:r>
      <w:r>
        <w:rPr>
          <w:lang w:val="en" w:eastAsia="en-IN"/>
        </w:rPr>
        <w:t xml:space="preserve">eference </w:t>
      </w:r>
      <w:r w:rsidR="00FA498C">
        <w:rPr>
          <w:lang w:val="en" w:eastAsia="en-IN"/>
        </w:rPr>
        <w:t>Listed Drug</w:t>
      </w:r>
      <w:r>
        <w:rPr>
          <w:lang w:val="en" w:eastAsia="en-IN"/>
        </w:rPr>
        <w:t>.</w:t>
      </w:r>
      <w:r w:rsidRPr="00444528">
        <w:t xml:space="preserve"> </w:t>
      </w:r>
    </w:p>
    <w:p w14:paraId="32A06E07" w14:textId="77777777" w:rsidR="00B744C3" w:rsidRDefault="00B744C3" w:rsidP="00B744C3">
      <w:pPr>
        <w:jc w:val="both"/>
      </w:pPr>
    </w:p>
    <w:p w14:paraId="3F2BCE7B" w14:textId="5191B16B" w:rsidR="00B47F53" w:rsidRDefault="00B47F53" w:rsidP="00B744C3">
      <w:pPr>
        <w:spacing w:line="360" w:lineRule="auto"/>
        <w:jc w:val="both"/>
        <w:rPr>
          <w:lang w:eastAsia="en-IN"/>
        </w:rPr>
      </w:pPr>
      <w:r>
        <w:t xml:space="preserve">For details, please refer to </w:t>
      </w:r>
      <w:r w:rsidRPr="00EC5914">
        <w:rPr>
          <w:b/>
          <w:color w:val="FF0000"/>
        </w:rPr>
        <w:t>Module 1.14.</w:t>
      </w:r>
      <w:r>
        <w:rPr>
          <w:b/>
          <w:color w:val="FF0000"/>
        </w:rPr>
        <w:t>3</w:t>
      </w:r>
      <w:r w:rsidRPr="00EC5914">
        <w:rPr>
          <w:b/>
          <w:color w:val="FF0000"/>
        </w:rPr>
        <w:t>.3</w:t>
      </w:r>
      <w:r w:rsidRPr="00C33F82">
        <w:rPr>
          <w:lang w:eastAsia="en-IN"/>
        </w:rPr>
        <w:t xml:space="preserve"> </w:t>
      </w:r>
      <w:r>
        <w:rPr>
          <w:lang w:eastAsia="en-IN"/>
        </w:rPr>
        <w:t xml:space="preserve">for </w:t>
      </w:r>
      <w:r w:rsidRPr="000E2434">
        <w:rPr>
          <w:lang w:eastAsia="en-IN"/>
        </w:rPr>
        <w:t xml:space="preserve">Reference </w:t>
      </w:r>
      <w:r>
        <w:rPr>
          <w:lang w:eastAsia="en-IN"/>
        </w:rPr>
        <w:t xml:space="preserve">Listed Drug’s labeling and </w:t>
      </w:r>
      <w:r w:rsidRPr="00E41BF2">
        <w:rPr>
          <w:b/>
          <w:lang w:eastAsia="en-IN"/>
        </w:rPr>
        <w:t>Module 1.14.1.3</w:t>
      </w:r>
      <w:r>
        <w:rPr>
          <w:lang w:eastAsia="en-IN"/>
        </w:rPr>
        <w:t xml:space="preserve"> (</w:t>
      </w:r>
      <w:r w:rsidRPr="00E41BF2">
        <w:rPr>
          <w:b/>
          <w:color w:val="FF0000"/>
          <w:lang w:eastAsia="en-IN"/>
        </w:rPr>
        <w:t>PDF</w:t>
      </w:r>
      <w:r w:rsidRPr="00E41BF2">
        <w:rPr>
          <w:color w:val="FF0000"/>
          <w:lang w:eastAsia="en-IN"/>
        </w:rPr>
        <w:t xml:space="preserve"> </w:t>
      </w:r>
      <w:r>
        <w:rPr>
          <w:lang w:eastAsia="en-IN"/>
        </w:rPr>
        <w:t xml:space="preserve">and </w:t>
      </w:r>
      <w:r w:rsidRPr="00E41BF2">
        <w:rPr>
          <w:b/>
          <w:color w:val="FF0000"/>
          <w:lang w:eastAsia="en-IN"/>
        </w:rPr>
        <w:t>Word</w:t>
      </w:r>
      <w:r>
        <w:rPr>
          <w:lang w:eastAsia="en-IN"/>
        </w:rPr>
        <w:t xml:space="preserve">) for </w:t>
      </w:r>
      <w:r w:rsidR="00FA498C">
        <w:rPr>
          <w:lang w:eastAsia="en-IN"/>
        </w:rPr>
        <w:t>generic</w:t>
      </w:r>
      <w:r>
        <w:rPr>
          <w:lang w:eastAsia="en-IN"/>
        </w:rPr>
        <w:t xml:space="preserve"> labeling.</w:t>
      </w:r>
    </w:p>
    <w:p w14:paraId="1437C4A9" w14:textId="77777777" w:rsidR="00B744C3" w:rsidRPr="001A666D" w:rsidRDefault="00B744C3" w:rsidP="00B744C3">
      <w:pPr>
        <w:jc w:val="both"/>
        <w:rPr>
          <w:b/>
        </w:rPr>
      </w:pPr>
    </w:p>
    <w:p w14:paraId="7707422B" w14:textId="77777777" w:rsidR="009942F8" w:rsidRPr="00FD5BDC" w:rsidRDefault="009942F8" w:rsidP="0027604C">
      <w:pPr>
        <w:pStyle w:val="Heading3"/>
        <w:ind w:left="720" w:hanging="720"/>
        <w:rPr>
          <w:rFonts w:cs="Times New Roman"/>
          <w:color w:val="000000" w:themeColor="text1"/>
        </w:rPr>
      </w:pPr>
      <w:bookmarkStart w:id="14" w:name="_Toc214897405"/>
      <w:proofErr w:type="spellStart"/>
      <w:r w:rsidRPr="00FD5BDC">
        <w:rPr>
          <w:rFonts w:cs="Times New Roman"/>
          <w:color w:val="000000" w:themeColor="text1"/>
        </w:rPr>
        <w:t>Medwatch</w:t>
      </w:r>
      <w:bookmarkEnd w:id="14"/>
      <w:proofErr w:type="spellEnd"/>
    </w:p>
    <w:p w14:paraId="6C82550B"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6FA81DB9" w14:textId="77777777" w:rsidTr="009D287C">
        <w:tc>
          <w:tcPr>
            <w:tcW w:w="5000" w:type="pct"/>
            <w:shd w:val="clear" w:color="auto" w:fill="DAEEF3"/>
          </w:tcPr>
          <w:p w14:paraId="5F0576B6" w14:textId="77777777" w:rsidR="0058518C" w:rsidRPr="00622799" w:rsidRDefault="0058518C" w:rsidP="00FD5BDC">
            <w:pPr>
              <w:pStyle w:val="ListParagraph"/>
              <w:numPr>
                <w:ilvl w:val="0"/>
                <w:numId w:val="16"/>
              </w:numPr>
              <w:spacing w:before="60" w:after="60" w:line="276" w:lineRule="auto"/>
              <w:ind w:left="360"/>
              <w:jc w:val="both"/>
              <w:rPr>
                <w:b/>
                <w:i/>
              </w:rPr>
            </w:pPr>
            <w:r w:rsidRPr="00622799">
              <w:rPr>
                <w:b/>
                <w:i/>
              </w:rPr>
              <w:t xml:space="preserve">Are the FDA Toll Free Number, </w:t>
            </w:r>
            <w:proofErr w:type="spellStart"/>
            <w:r w:rsidRPr="00622799">
              <w:rPr>
                <w:b/>
                <w:i/>
              </w:rPr>
              <w:t>Medwatch</w:t>
            </w:r>
            <w:proofErr w:type="spellEnd"/>
            <w:r w:rsidRPr="00622799">
              <w:rPr>
                <w:b/>
                <w:i/>
              </w:rPr>
              <w:t xml:space="preserve"> web address and manufacturer’s phone number present in the labeling?</w:t>
            </w:r>
          </w:p>
        </w:tc>
      </w:tr>
    </w:tbl>
    <w:p w14:paraId="1F893AD8" w14:textId="77777777" w:rsidR="00AB1909" w:rsidRPr="00622799" w:rsidRDefault="00AB1909" w:rsidP="00B744C3">
      <w:pPr>
        <w:jc w:val="both"/>
      </w:pPr>
    </w:p>
    <w:p w14:paraId="5667D415" w14:textId="03D44AE3" w:rsidR="00CF75D6" w:rsidRDefault="003F4673" w:rsidP="00B744C3">
      <w:pPr>
        <w:spacing w:line="360" w:lineRule="auto"/>
        <w:jc w:val="both"/>
        <w:rPr>
          <w:lang w:eastAsia="en-IN"/>
        </w:rPr>
      </w:pPr>
      <w:r w:rsidRPr="003F4673">
        <w:t xml:space="preserve">Yes, the FDA Toll Free Number, </w:t>
      </w:r>
      <w:proofErr w:type="spellStart"/>
      <w:r w:rsidRPr="003F4673">
        <w:t>Medwatch</w:t>
      </w:r>
      <w:proofErr w:type="spellEnd"/>
      <w:r w:rsidRPr="003F4673">
        <w:t xml:space="preserve"> web address and manufacturer’s phone number present in the labelin</w:t>
      </w:r>
      <w:r w:rsidR="00697701">
        <w:t xml:space="preserve">g, refer to </w:t>
      </w:r>
      <w:r w:rsidR="00697701" w:rsidRPr="00E41BF2">
        <w:rPr>
          <w:b/>
          <w:lang w:eastAsia="en-IN"/>
        </w:rPr>
        <w:t>Module 1.14.1.3</w:t>
      </w:r>
      <w:r w:rsidR="00697701">
        <w:rPr>
          <w:lang w:eastAsia="en-IN"/>
        </w:rPr>
        <w:t xml:space="preserve"> (</w:t>
      </w:r>
      <w:r w:rsidR="00697701" w:rsidRPr="00E41BF2">
        <w:rPr>
          <w:b/>
          <w:color w:val="FF0000"/>
          <w:lang w:eastAsia="en-IN"/>
        </w:rPr>
        <w:t>PDF</w:t>
      </w:r>
      <w:r w:rsidR="00697701" w:rsidRPr="00E41BF2">
        <w:rPr>
          <w:color w:val="FF0000"/>
          <w:lang w:eastAsia="en-IN"/>
        </w:rPr>
        <w:t xml:space="preserve"> </w:t>
      </w:r>
      <w:r w:rsidR="00697701">
        <w:rPr>
          <w:lang w:eastAsia="en-IN"/>
        </w:rPr>
        <w:t xml:space="preserve">and </w:t>
      </w:r>
      <w:r w:rsidR="00697701" w:rsidRPr="00E41BF2">
        <w:rPr>
          <w:b/>
          <w:color w:val="FF0000"/>
          <w:lang w:eastAsia="en-IN"/>
        </w:rPr>
        <w:t>Word</w:t>
      </w:r>
      <w:r w:rsidR="00697701">
        <w:rPr>
          <w:lang w:eastAsia="en-IN"/>
        </w:rPr>
        <w:t>).</w:t>
      </w:r>
    </w:p>
    <w:p w14:paraId="175085F5" w14:textId="77777777" w:rsidR="002A637E" w:rsidRDefault="002A637E" w:rsidP="00B744C3">
      <w:pPr>
        <w:jc w:val="both"/>
        <w:rPr>
          <w:b/>
        </w:rPr>
      </w:pPr>
    </w:p>
    <w:p w14:paraId="13DF9116" w14:textId="77777777" w:rsidR="002A637E" w:rsidRPr="00697701" w:rsidRDefault="002A637E" w:rsidP="00B744C3">
      <w:pPr>
        <w:jc w:val="both"/>
        <w:rPr>
          <w:b/>
        </w:rPr>
      </w:pPr>
    </w:p>
    <w:p w14:paraId="67B9BF1A" w14:textId="77777777" w:rsidR="009942F8" w:rsidRPr="00CF75D6" w:rsidRDefault="009942F8" w:rsidP="0027604C">
      <w:pPr>
        <w:pStyle w:val="Heading3"/>
        <w:ind w:left="720" w:hanging="720"/>
        <w:rPr>
          <w:rFonts w:cs="Times New Roman"/>
          <w:color w:val="000000" w:themeColor="text1"/>
        </w:rPr>
      </w:pPr>
      <w:bookmarkStart w:id="15" w:name="_Toc214897406"/>
      <w:r w:rsidRPr="00CF75D6">
        <w:rPr>
          <w:rFonts w:cs="Times New Roman"/>
          <w:color w:val="000000" w:themeColor="text1"/>
        </w:rPr>
        <w:t>REMS</w:t>
      </w:r>
      <w:bookmarkEnd w:id="15"/>
    </w:p>
    <w:p w14:paraId="5BE52D4C"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7AF22B1D" w14:textId="77777777" w:rsidTr="009D287C">
        <w:tc>
          <w:tcPr>
            <w:tcW w:w="5000" w:type="pct"/>
            <w:shd w:val="clear" w:color="auto" w:fill="DAEEF3"/>
          </w:tcPr>
          <w:p w14:paraId="0207A92F" w14:textId="77777777" w:rsidR="0058518C" w:rsidRPr="00622799" w:rsidRDefault="0058518C" w:rsidP="00E10495">
            <w:pPr>
              <w:pStyle w:val="ListParagraph"/>
              <w:numPr>
                <w:ilvl w:val="0"/>
                <w:numId w:val="16"/>
              </w:numPr>
              <w:spacing w:before="60" w:after="60"/>
              <w:ind w:left="360"/>
              <w:rPr>
                <w:b/>
                <w:i/>
              </w:rPr>
            </w:pPr>
            <w:proofErr w:type="gramStart"/>
            <w:r w:rsidRPr="00622799">
              <w:rPr>
                <w:b/>
                <w:i/>
              </w:rPr>
              <w:t>Is</w:t>
            </w:r>
            <w:proofErr w:type="gramEnd"/>
            <w:r w:rsidRPr="00622799">
              <w:rPr>
                <w:b/>
                <w:i/>
              </w:rPr>
              <w:t xml:space="preserve"> a Risk Evaluation and Mitigation Strategy (REMS) required for the proposed product?</w:t>
            </w:r>
          </w:p>
        </w:tc>
      </w:tr>
    </w:tbl>
    <w:p w14:paraId="44D52E4E" w14:textId="77777777" w:rsidR="00B744C3" w:rsidRPr="00622799" w:rsidRDefault="00B744C3" w:rsidP="00B744C3">
      <w:pPr>
        <w:jc w:val="both"/>
      </w:pPr>
    </w:p>
    <w:p w14:paraId="6B2C6D8A" w14:textId="53DE3EA8" w:rsidR="00AE3051" w:rsidRPr="00622799" w:rsidRDefault="00CF75D6" w:rsidP="00CF75D6">
      <w:pPr>
        <w:spacing w:line="360" w:lineRule="auto"/>
        <w:jc w:val="both"/>
      </w:pPr>
      <w:r w:rsidRPr="00CF75D6">
        <w:t>No, there is no Risk Evaluation and Mitigation Strategy (REMS) required for the proposed product.</w:t>
      </w:r>
    </w:p>
    <w:p w14:paraId="479F9BEC" w14:textId="77777777" w:rsidR="00B744C3" w:rsidRPr="00622799" w:rsidRDefault="00B744C3" w:rsidP="00B744C3">
      <w:pPr>
        <w:jc w:val="both"/>
      </w:pPr>
    </w:p>
    <w:p w14:paraId="290EDDD3" w14:textId="77777777" w:rsidR="009942F8" w:rsidRPr="00CF75D6" w:rsidRDefault="009942F8" w:rsidP="0027604C">
      <w:pPr>
        <w:pStyle w:val="Heading3"/>
        <w:ind w:left="720" w:hanging="720"/>
        <w:rPr>
          <w:rFonts w:cs="Times New Roman"/>
          <w:color w:val="000000" w:themeColor="text1"/>
        </w:rPr>
      </w:pPr>
      <w:bookmarkStart w:id="16" w:name="_Toc214897407"/>
      <w:r w:rsidRPr="00CF75D6">
        <w:rPr>
          <w:rFonts w:cs="Times New Roman"/>
          <w:color w:val="000000" w:themeColor="text1"/>
        </w:rPr>
        <w:t>Petitions</w:t>
      </w:r>
      <w:bookmarkEnd w:id="16"/>
    </w:p>
    <w:p w14:paraId="3A60B86D" w14:textId="77777777" w:rsidR="00AB1909" w:rsidRPr="00622799" w:rsidRDefault="00AB1909" w:rsidP="00AB190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8518C" w:rsidRPr="00622799" w14:paraId="4E607208" w14:textId="77777777" w:rsidTr="009D287C">
        <w:tc>
          <w:tcPr>
            <w:tcW w:w="5000" w:type="pct"/>
            <w:shd w:val="clear" w:color="auto" w:fill="DAEEF3"/>
          </w:tcPr>
          <w:p w14:paraId="2B900018" w14:textId="2ADA3181" w:rsidR="0058518C" w:rsidRPr="00622799" w:rsidRDefault="0058518C" w:rsidP="00E10495">
            <w:pPr>
              <w:pStyle w:val="ListParagraph"/>
              <w:numPr>
                <w:ilvl w:val="0"/>
                <w:numId w:val="16"/>
              </w:numPr>
              <w:spacing w:before="60" w:after="60"/>
              <w:ind w:left="360"/>
            </w:pPr>
            <w:r w:rsidRPr="00622799">
              <w:rPr>
                <w:b/>
                <w:i/>
              </w:rPr>
              <w:t xml:space="preserve">Is your proposed product subject to any </w:t>
            </w:r>
            <w:r w:rsidR="00CB1CFD">
              <w:rPr>
                <w:b/>
                <w:i/>
              </w:rPr>
              <w:t>suit</w:t>
            </w:r>
            <w:r w:rsidR="00D41D3D">
              <w:rPr>
                <w:b/>
                <w:i/>
              </w:rPr>
              <w:t xml:space="preserve">ability </w:t>
            </w:r>
            <w:r w:rsidRPr="00622799">
              <w:rPr>
                <w:b/>
                <w:i/>
              </w:rPr>
              <w:t>petitions</w:t>
            </w:r>
            <w:r w:rsidRPr="00622799">
              <w:t xml:space="preserve">? </w:t>
            </w:r>
          </w:p>
        </w:tc>
      </w:tr>
    </w:tbl>
    <w:p w14:paraId="65038A86" w14:textId="77777777" w:rsidR="00D53910" w:rsidRPr="00622799" w:rsidRDefault="00D53910" w:rsidP="00B11396">
      <w:pPr>
        <w:jc w:val="both"/>
      </w:pPr>
    </w:p>
    <w:p w14:paraId="53E62CEA" w14:textId="11C61C29" w:rsidR="00A254BE" w:rsidRDefault="00A254BE" w:rsidP="00A77A0A">
      <w:pPr>
        <w:spacing w:line="360" w:lineRule="auto"/>
        <w:jc w:val="both"/>
      </w:pPr>
      <w:r w:rsidRPr="00622799">
        <w:lastRenderedPageBreak/>
        <w:t xml:space="preserve">No, </w:t>
      </w:r>
      <w:r w:rsidR="00B11396" w:rsidRPr="00FB4274">
        <w:rPr>
          <w:color w:val="000000" w:themeColor="text1"/>
          <w:highlight w:val="yellow"/>
        </w:rPr>
        <w:t>Company Name</w:t>
      </w:r>
      <w:r w:rsidR="00A77A0A" w:rsidRPr="00943464">
        <w:t xml:space="preserve"> </w:t>
      </w:r>
      <w:r w:rsidRPr="00622799">
        <w:t xml:space="preserve">proposed generic drug product, </w:t>
      </w:r>
      <w:r w:rsidR="00B11396" w:rsidRPr="00B11396">
        <w:rPr>
          <w:bCs/>
          <w:noProof/>
          <w:highlight w:val="yellow"/>
          <w:lang w:eastAsia="ja-JP"/>
        </w:rPr>
        <w:t>Product Name</w:t>
      </w:r>
      <w:r w:rsidR="00A77A0A" w:rsidRPr="00B83B7C">
        <w:rPr>
          <w:b/>
          <w:noProof/>
          <w:lang w:eastAsia="ja-JP"/>
        </w:rPr>
        <w:t xml:space="preserve"> </w:t>
      </w:r>
      <w:r w:rsidRPr="00622799">
        <w:rPr>
          <w:noProof/>
          <w:lang w:eastAsia="ja-JP"/>
        </w:rPr>
        <w:t>is not subject to any petition</w:t>
      </w:r>
      <w:r w:rsidRPr="00622799">
        <w:t>.</w:t>
      </w:r>
    </w:p>
    <w:p w14:paraId="3734CE23" w14:textId="77777777" w:rsidR="00A77A0A" w:rsidRPr="00622799" w:rsidRDefault="00A77A0A" w:rsidP="00AC746A">
      <w:pPr>
        <w:jc w:val="both"/>
      </w:pPr>
    </w:p>
    <w:p w14:paraId="0EA6B366" w14:textId="1E3E5169" w:rsidR="00657083" w:rsidRPr="00A77A0A" w:rsidRDefault="00657083" w:rsidP="00657083">
      <w:pPr>
        <w:pStyle w:val="Heading3"/>
        <w:ind w:left="720" w:hanging="720"/>
        <w:rPr>
          <w:rFonts w:cs="Times New Roman"/>
          <w:color w:val="000000" w:themeColor="text1"/>
        </w:rPr>
      </w:pPr>
      <w:bookmarkStart w:id="17" w:name="_Toc214897408"/>
      <w:r w:rsidRPr="00A77A0A">
        <w:rPr>
          <w:rFonts w:cs="Times New Roman"/>
          <w:color w:val="000000" w:themeColor="text1"/>
        </w:rPr>
        <w:t>P</w:t>
      </w:r>
      <w:r w:rsidR="009374D5" w:rsidRPr="00A77A0A">
        <w:rPr>
          <w:rFonts w:cs="Times New Roman"/>
          <w:color w:val="000000" w:themeColor="text1"/>
        </w:rPr>
        <w:t>regnancy Registry</w:t>
      </w:r>
      <w:bookmarkEnd w:id="17"/>
    </w:p>
    <w:p w14:paraId="2C3D004F" w14:textId="77777777" w:rsidR="00657083" w:rsidRPr="00622799" w:rsidRDefault="00657083" w:rsidP="0065708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657083" w:rsidRPr="00622799" w14:paraId="61FBF15B" w14:textId="77777777" w:rsidTr="009D287C">
        <w:tc>
          <w:tcPr>
            <w:tcW w:w="5000" w:type="pct"/>
            <w:shd w:val="clear" w:color="auto" w:fill="DAEEF3"/>
          </w:tcPr>
          <w:p w14:paraId="3B41AFA4" w14:textId="2CE63CF6" w:rsidR="00657083" w:rsidRPr="00622799" w:rsidRDefault="009374D5" w:rsidP="00B11396">
            <w:pPr>
              <w:pStyle w:val="ListParagraph"/>
              <w:numPr>
                <w:ilvl w:val="0"/>
                <w:numId w:val="16"/>
              </w:numPr>
              <w:spacing w:before="60" w:after="60" w:line="276" w:lineRule="auto"/>
              <w:ind w:left="360"/>
              <w:jc w:val="both"/>
            </w:pPr>
            <w:r>
              <w:rPr>
                <w:b/>
                <w:i/>
              </w:rPr>
              <w:t>Does RLD labeling</w:t>
            </w:r>
            <w:r w:rsidR="00DE7F1B">
              <w:rPr>
                <w:b/>
                <w:i/>
              </w:rPr>
              <w:t xml:space="preserve"> </w:t>
            </w:r>
            <w:proofErr w:type="gramStart"/>
            <w:r w:rsidR="00DE7F1B">
              <w:rPr>
                <w:b/>
                <w:i/>
              </w:rPr>
              <w:t>reference</w:t>
            </w:r>
            <w:proofErr w:type="gramEnd"/>
            <w:r w:rsidR="00DE7F1B">
              <w:rPr>
                <w:b/>
                <w:i/>
              </w:rPr>
              <w:t xml:space="preserve"> a pregnancy registry and if so, do you also propose a pregnancy regis</w:t>
            </w:r>
            <w:r w:rsidR="00DC0B17">
              <w:rPr>
                <w:b/>
                <w:i/>
              </w:rPr>
              <w:t>tr</w:t>
            </w:r>
            <w:r w:rsidR="00707AD4">
              <w:rPr>
                <w:b/>
                <w:i/>
              </w:rPr>
              <w:t>y</w:t>
            </w:r>
            <w:r w:rsidR="008537C5">
              <w:rPr>
                <w:b/>
                <w:i/>
              </w:rPr>
              <w:t>.</w:t>
            </w:r>
            <w:r w:rsidR="00DC0B17">
              <w:rPr>
                <w:b/>
                <w:i/>
              </w:rPr>
              <w:t xml:space="preserve"> Please provide</w:t>
            </w:r>
            <w:r w:rsidR="00855ED9">
              <w:rPr>
                <w:b/>
                <w:i/>
              </w:rPr>
              <w:t xml:space="preserve"> your rationale for not including a registry that appears in the labeling of the RLD.</w:t>
            </w:r>
            <w:r w:rsidR="00657083" w:rsidRPr="00622799">
              <w:t xml:space="preserve"> </w:t>
            </w:r>
          </w:p>
        </w:tc>
      </w:tr>
    </w:tbl>
    <w:p w14:paraId="1967148A" w14:textId="77777777" w:rsidR="00657083" w:rsidRPr="00622799" w:rsidRDefault="00657083" w:rsidP="00B11396">
      <w:pPr>
        <w:jc w:val="both"/>
      </w:pPr>
    </w:p>
    <w:p w14:paraId="51B6C6CA" w14:textId="77777777" w:rsidR="00A77A0A" w:rsidRDefault="00A77A0A" w:rsidP="00A77A0A">
      <w:pPr>
        <w:spacing w:line="360" w:lineRule="auto"/>
        <w:jc w:val="both"/>
        <w:rPr>
          <w:lang w:val="en-IN"/>
        </w:rPr>
      </w:pPr>
      <w:r w:rsidRPr="00A77A0A">
        <w:rPr>
          <w:lang w:val="en-IN"/>
        </w:rPr>
        <w:t>The RLD labeling does not reference a pregnancy registry, and accordingly, no pregnancy registry is proposed for the proposed product.</w:t>
      </w:r>
    </w:p>
    <w:p w14:paraId="1A2E7147" w14:textId="77777777" w:rsidR="00B11396" w:rsidRPr="00A77A0A" w:rsidRDefault="00B11396" w:rsidP="00B11396">
      <w:pPr>
        <w:jc w:val="both"/>
        <w:rPr>
          <w:lang w:val="en-IN"/>
        </w:rPr>
      </w:pPr>
    </w:p>
    <w:p w14:paraId="6BF51BC1" w14:textId="7D26D91D" w:rsidR="00A77A0A" w:rsidRPr="00A77A0A" w:rsidRDefault="00A77A0A" w:rsidP="00A77A0A">
      <w:pPr>
        <w:spacing w:line="360" w:lineRule="auto"/>
        <w:jc w:val="both"/>
        <w:rPr>
          <w:lang w:val="en-IN"/>
        </w:rPr>
      </w:pPr>
      <w:r w:rsidRPr="00A77A0A">
        <w:rPr>
          <w:lang w:val="en-IN"/>
        </w:rPr>
        <w:t xml:space="preserve">Additionally, there have been no adequate and well-controlled studies of </w:t>
      </w:r>
      <w:r w:rsidR="00B11396" w:rsidRPr="00B11396">
        <w:rPr>
          <w:bCs/>
          <w:noProof/>
          <w:highlight w:val="yellow"/>
          <w:lang w:eastAsia="ja-JP"/>
        </w:rPr>
        <w:t>Product Name</w:t>
      </w:r>
      <w:r w:rsidRPr="00A77A0A">
        <w:rPr>
          <w:lang w:val="en-IN"/>
        </w:rPr>
        <w:t xml:space="preserve"> in pregnant women, and this information is reflected in both the RLD and the proposed labeling under the Pregnancy subsection.</w:t>
      </w:r>
    </w:p>
    <w:p w14:paraId="4055FEF9" w14:textId="77777777" w:rsidR="00D53910" w:rsidRPr="00622799" w:rsidRDefault="00D53910" w:rsidP="00A77A0A">
      <w:pPr>
        <w:jc w:val="both"/>
      </w:pPr>
    </w:p>
    <w:p w14:paraId="3E237ADD" w14:textId="0D644DF5" w:rsidR="00F72971" w:rsidRPr="0089090C" w:rsidRDefault="00F72971" w:rsidP="00D53910">
      <w:pPr>
        <w:pStyle w:val="Heading2"/>
        <w:ind w:left="720" w:hanging="720"/>
        <w:rPr>
          <w:rFonts w:cs="Times New Roman"/>
          <w:color w:val="000000" w:themeColor="text1"/>
          <w:szCs w:val="24"/>
        </w:rPr>
      </w:pPr>
      <w:bookmarkStart w:id="18" w:name="_Toc214897409"/>
      <w:r w:rsidRPr="0089090C">
        <w:rPr>
          <w:rFonts w:cs="Times New Roman"/>
          <w:color w:val="000000" w:themeColor="text1"/>
          <w:szCs w:val="24"/>
        </w:rPr>
        <w:t>Additional Questions</w:t>
      </w:r>
      <w:bookmarkEnd w:id="18"/>
    </w:p>
    <w:p w14:paraId="722D330B" w14:textId="1FA1A2F5" w:rsidR="00D53910" w:rsidRDefault="00D53910" w:rsidP="00D53910">
      <w:pPr>
        <w:pStyle w:val="Paragraph"/>
        <w:spacing w:after="0"/>
      </w:pPr>
    </w:p>
    <w:p w14:paraId="5AA73079" w14:textId="77777777" w:rsidR="002543F9" w:rsidRPr="000F45E8" w:rsidRDefault="002543F9" w:rsidP="002543F9">
      <w:pPr>
        <w:pStyle w:val="Heading3"/>
        <w:ind w:left="720" w:hanging="720"/>
        <w:rPr>
          <w:rFonts w:cs="Times New Roman"/>
          <w:color w:val="000000" w:themeColor="text1"/>
        </w:rPr>
      </w:pPr>
      <w:bookmarkStart w:id="19" w:name="_Toc214897410"/>
      <w:r w:rsidRPr="000F45E8">
        <w:rPr>
          <w:rFonts w:cs="Times New Roman"/>
          <w:color w:val="000000" w:themeColor="text1"/>
        </w:rPr>
        <w:t>Controlled Substance Labeling</w:t>
      </w:r>
      <w:bookmarkEnd w:id="19"/>
    </w:p>
    <w:p w14:paraId="5AFB892B" w14:textId="77777777" w:rsidR="002543F9" w:rsidRDefault="002543F9" w:rsidP="002543F9">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2543F9" w:rsidRPr="00622799" w14:paraId="28D7F130" w14:textId="77777777" w:rsidTr="009D287C">
        <w:trPr>
          <w:trHeight w:val="458"/>
        </w:trPr>
        <w:tc>
          <w:tcPr>
            <w:tcW w:w="5000" w:type="pct"/>
            <w:shd w:val="clear" w:color="auto" w:fill="DAEEF3"/>
            <w:vAlign w:val="center"/>
          </w:tcPr>
          <w:p w14:paraId="7ECA1015" w14:textId="77777777" w:rsidR="002543F9" w:rsidRPr="00622799" w:rsidRDefault="002543F9" w:rsidP="000F45E8">
            <w:pPr>
              <w:pStyle w:val="ListParagraph"/>
              <w:numPr>
                <w:ilvl w:val="0"/>
                <w:numId w:val="17"/>
              </w:numPr>
              <w:spacing w:before="60" w:after="60"/>
              <w:ind w:left="360"/>
              <w:jc w:val="both"/>
              <w:rPr>
                <w:b/>
                <w:i/>
              </w:rPr>
            </w:pPr>
            <w:r w:rsidRPr="00622799">
              <w:rPr>
                <w:b/>
                <w:i/>
              </w:rPr>
              <w:t>Is your product a controlled substance? If yes, does labeling meet regulatory requirements for location and size of symbol?</w:t>
            </w:r>
          </w:p>
        </w:tc>
      </w:tr>
    </w:tbl>
    <w:p w14:paraId="7F4C8624" w14:textId="77777777" w:rsidR="002543F9" w:rsidRPr="00622799" w:rsidRDefault="002543F9" w:rsidP="00AC746A">
      <w:pPr>
        <w:jc w:val="both"/>
      </w:pPr>
    </w:p>
    <w:p w14:paraId="35C30CC3" w14:textId="589D07E8" w:rsidR="002543F9" w:rsidRPr="00622799" w:rsidRDefault="002543F9" w:rsidP="000F45E8">
      <w:pPr>
        <w:spacing w:line="360" w:lineRule="auto"/>
        <w:jc w:val="both"/>
      </w:pPr>
      <w:r w:rsidRPr="00622799">
        <w:t xml:space="preserve">No, the proposed generic product is </w:t>
      </w:r>
      <w:r w:rsidRPr="008E43AF">
        <w:rPr>
          <w:highlight w:val="yellow"/>
        </w:rPr>
        <w:t>not a</w:t>
      </w:r>
      <w:r w:rsidRPr="00622799">
        <w:t xml:space="preserve"> controlled substance.</w:t>
      </w:r>
    </w:p>
    <w:p w14:paraId="16CD6E15" w14:textId="77777777" w:rsidR="002543F9" w:rsidRPr="00622799" w:rsidRDefault="002543F9" w:rsidP="00AC746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2543F9" w:rsidRPr="00622799" w14:paraId="6F759A5D" w14:textId="77777777" w:rsidTr="009D287C">
        <w:trPr>
          <w:trHeight w:val="368"/>
        </w:trPr>
        <w:tc>
          <w:tcPr>
            <w:tcW w:w="5000" w:type="pct"/>
            <w:shd w:val="clear" w:color="auto" w:fill="DAEEF3"/>
            <w:vAlign w:val="center"/>
          </w:tcPr>
          <w:p w14:paraId="6204DBEA" w14:textId="77777777" w:rsidR="002543F9" w:rsidRPr="00622799" w:rsidRDefault="002543F9" w:rsidP="001B7076">
            <w:pPr>
              <w:pStyle w:val="ListParagraph"/>
              <w:numPr>
                <w:ilvl w:val="0"/>
                <w:numId w:val="17"/>
              </w:numPr>
              <w:spacing w:before="60" w:after="60"/>
              <w:ind w:left="360"/>
              <w:rPr>
                <w:b/>
                <w:i/>
              </w:rPr>
            </w:pPr>
            <w:r w:rsidRPr="00622799">
              <w:rPr>
                <w:b/>
                <w:i/>
              </w:rPr>
              <w:t xml:space="preserve">Does the proposed packaging meet requirements for tamper-evident sealing? </w:t>
            </w:r>
          </w:p>
        </w:tc>
      </w:tr>
    </w:tbl>
    <w:p w14:paraId="0DAFD361" w14:textId="77777777" w:rsidR="002543F9" w:rsidRPr="00622799" w:rsidRDefault="002543F9" w:rsidP="00AC746A">
      <w:pPr>
        <w:contextualSpacing/>
        <w:jc w:val="both"/>
      </w:pPr>
    </w:p>
    <w:p w14:paraId="2D4CF1CD" w14:textId="1A02D8C9" w:rsidR="002543F9" w:rsidRDefault="000F45E8" w:rsidP="000F45E8">
      <w:pPr>
        <w:spacing w:line="360" w:lineRule="auto"/>
        <w:contextualSpacing/>
        <w:jc w:val="both"/>
      </w:pPr>
      <w:r w:rsidRPr="000F45E8">
        <w:t xml:space="preserve">Yes, the proposed packaging includes tamper-evident features in line with regulatory expectations. The vial is sealed with a flip-off </w:t>
      </w:r>
      <w:r>
        <w:t>seal</w:t>
      </w:r>
      <w:r w:rsidRPr="000F45E8">
        <w:t xml:space="preserve"> to ensure product integrity.</w:t>
      </w:r>
    </w:p>
    <w:p w14:paraId="4AC553B6" w14:textId="77777777" w:rsidR="00626FAC" w:rsidRPr="00622799" w:rsidRDefault="00626FAC" w:rsidP="000F45E8">
      <w:pPr>
        <w:spacing w:line="360" w:lineRule="auto"/>
        <w:contextualSpacing/>
        <w:jc w:val="both"/>
      </w:pPr>
    </w:p>
    <w:p w14:paraId="1FAEF0F3" w14:textId="143E7936" w:rsidR="005923C6" w:rsidRPr="000F45E8" w:rsidRDefault="005923C6" w:rsidP="005923C6">
      <w:pPr>
        <w:pStyle w:val="Heading3"/>
        <w:ind w:left="720" w:hanging="720"/>
        <w:rPr>
          <w:rFonts w:cs="Times New Roman"/>
          <w:color w:val="000000" w:themeColor="text1"/>
        </w:rPr>
      </w:pPr>
      <w:bookmarkStart w:id="20" w:name="_Toc214897411"/>
      <w:r w:rsidRPr="000F45E8">
        <w:rPr>
          <w:rFonts w:cs="Times New Roman"/>
          <w:color w:val="000000" w:themeColor="text1"/>
        </w:rPr>
        <w:t>NDC Codes</w:t>
      </w:r>
      <w:bookmarkEnd w:id="20"/>
    </w:p>
    <w:p w14:paraId="155E4BCF" w14:textId="77777777" w:rsidR="005923C6" w:rsidRPr="00622799" w:rsidRDefault="005923C6" w:rsidP="005923C6">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923C6" w:rsidRPr="00622799" w14:paraId="511F5540" w14:textId="77777777" w:rsidTr="009D287C">
        <w:trPr>
          <w:trHeight w:val="332"/>
        </w:trPr>
        <w:tc>
          <w:tcPr>
            <w:tcW w:w="5000" w:type="pct"/>
            <w:shd w:val="clear" w:color="auto" w:fill="DAEEF3"/>
            <w:vAlign w:val="center"/>
          </w:tcPr>
          <w:p w14:paraId="5D8EFA25" w14:textId="77777777" w:rsidR="005923C6" w:rsidRPr="00622799" w:rsidRDefault="005923C6" w:rsidP="001B7076">
            <w:pPr>
              <w:pStyle w:val="ListParagraph"/>
              <w:numPr>
                <w:ilvl w:val="0"/>
                <w:numId w:val="17"/>
              </w:numPr>
              <w:spacing w:before="60" w:after="60"/>
              <w:ind w:left="360"/>
            </w:pPr>
            <w:r w:rsidRPr="00622799">
              <w:rPr>
                <w:b/>
                <w:i/>
              </w:rPr>
              <w:t>Is your drug product registered?</w:t>
            </w:r>
          </w:p>
        </w:tc>
      </w:tr>
    </w:tbl>
    <w:p w14:paraId="3A166319" w14:textId="77777777" w:rsidR="005923C6" w:rsidRPr="00622799" w:rsidRDefault="005923C6" w:rsidP="00AC746A">
      <w:pPr>
        <w:jc w:val="both"/>
      </w:pPr>
    </w:p>
    <w:p w14:paraId="07E490AD" w14:textId="4EEDDF5B" w:rsidR="005923C6" w:rsidRPr="00622799" w:rsidRDefault="005923C6" w:rsidP="000F45E8">
      <w:pPr>
        <w:spacing w:line="360" w:lineRule="auto"/>
        <w:jc w:val="both"/>
      </w:pPr>
      <w:r w:rsidRPr="00622799">
        <w:t xml:space="preserve">Our drug product will be registered upon approval of </w:t>
      </w:r>
      <w:r w:rsidR="00B11396" w:rsidRPr="00B11396">
        <w:rPr>
          <w:b/>
          <w:noProof/>
          <w:highlight w:val="yellow"/>
          <w:lang w:eastAsia="ja-JP"/>
        </w:rPr>
        <w:t>Product Name</w:t>
      </w:r>
      <w:r w:rsidRPr="00622799">
        <w:t xml:space="preserve"> ANDA.</w:t>
      </w:r>
    </w:p>
    <w:p w14:paraId="668EE11C" w14:textId="77777777" w:rsidR="005923C6" w:rsidRPr="00622799" w:rsidRDefault="005923C6" w:rsidP="00AC746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923C6" w:rsidRPr="00622799" w14:paraId="5E938D3C" w14:textId="77777777" w:rsidTr="009D287C">
        <w:trPr>
          <w:trHeight w:val="530"/>
        </w:trPr>
        <w:tc>
          <w:tcPr>
            <w:tcW w:w="5000" w:type="pct"/>
            <w:shd w:val="clear" w:color="auto" w:fill="DAEEF3"/>
            <w:vAlign w:val="center"/>
          </w:tcPr>
          <w:p w14:paraId="125EEC15" w14:textId="77777777" w:rsidR="005923C6" w:rsidRPr="00622799" w:rsidRDefault="005923C6" w:rsidP="000F45E8">
            <w:pPr>
              <w:pStyle w:val="ListParagraph"/>
              <w:numPr>
                <w:ilvl w:val="0"/>
                <w:numId w:val="17"/>
              </w:numPr>
              <w:spacing w:before="60" w:after="60" w:line="276" w:lineRule="auto"/>
              <w:ind w:left="360"/>
              <w:jc w:val="both"/>
              <w:rPr>
                <w:b/>
                <w:i/>
              </w:rPr>
            </w:pPr>
            <w:r w:rsidRPr="00622799">
              <w:rPr>
                <w:b/>
                <w:i/>
              </w:rPr>
              <w:t>Does your product meet the conditions of 21 CFR 207.35(b)(3)(</w:t>
            </w:r>
            <w:proofErr w:type="spellStart"/>
            <w:r w:rsidRPr="00622799">
              <w:rPr>
                <w:b/>
                <w:i/>
              </w:rPr>
              <w:t>i</w:t>
            </w:r>
            <w:proofErr w:type="spellEnd"/>
            <w:r w:rsidRPr="00622799">
              <w:rPr>
                <w:b/>
                <w:i/>
              </w:rPr>
              <w:t xml:space="preserve">), regarding the proper placement of the NDC code on labeling? </w:t>
            </w:r>
          </w:p>
        </w:tc>
      </w:tr>
    </w:tbl>
    <w:p w14:paraId="5D9E2C0F" w14:textId="77777777" w:rsidR="005923C6" w:rsidRPr="00622799" w:rsidRDefault="005923C6" w:rsidP="00B11396">
      <w:pPr>
        <w:contextualSpacing/>
        <w:jc w:val="both"/>
      </w:pPr>
    </w:p>
    <w:p w14:paraId="180D1F8E" w14:textId="34B28157" w:rsidR="005923C6" w:rsidRPr="00622799" w:rsidRDefault="005923C6" w:rsidP="000F45E8">
      <w:pPr>
        <w:spacing w:line="360" w:lineRule="auto"/>
        <w:contextualSpacing/>
        <w:jc w:val="both"/>
      </w:pPr>
      <w:r w:rsidRPr="00622799">
        <w:lastRenderedPageBreak/>
        <w:t>Yes, our product meets the conditions of 21 CFR 207.35(b)(3)(</w:t>
      </w:r>
      <w:proofErr w:type="spellStart"/>
      <w:r w:rsidRPr="00622799">
        <w:t>i</w:t>
      </w:r>
      <w:proofErr w:type="spellEnd"/>
      <w:r w:rsidRPr="00622799">
        <w:t>), regarding the proper placement of the NDC code on labeling.</w:t>
      </w:r>
    </w:p>
    <w:p w14:paraId="385F4FD2" w14:textId="271E1600" w:rsidR="000F45E8" w:rsidRDefault="000F45E8"/>
    <w:p w14:paraId="38B690FF" w14:textId="77777777" w:rsidR="005923C6" w:rsidRPr="000F45E8" w:rsidRDefault="005923C6" w:rsidP="005923C6">
      <w:pPr>
        <w:pStyle w:val="Heading3"/>
        <w:ind w:left="720" w:hanging="720"/>
        <w:rPr>
          <w:rFonts w:cs="Times New Roman"/>
          <w:color w:val="000000" w:themeColor="text1"/>
        </w:rPr>
      </w:pPr>
      <w:bookmarkStart w:id="21" w:name="_Toc214897412"/>
      <w:r w:rsidRPr="000F45E8">
        <w:rPr>
          <w:rFonts w:cs="Times New Roman"/>
          <w:color w:val="000000" w:themeColor="text1"/>
        </w:rPr>
        <w:t>Lot Numbers</w:t>
      </w:r>
      <w:bookmarkEnd w:id="21"/>
      <w:r w:rsidRPr="000F45E8">
        <w:rPr>
          <w:rFonts w:cs="Times New Roman"/>
          <w:color w:val="000000" w:themeColor="text1"/>
        </w:rPr>
        <w:t xml:space="preserve"> </w:t>
      </w:r>
    </w:p>
    <w:p w14:paraId="4EE561D3" w14:textId="77777777" w:rsidR="005923C6" w:rsidRPr="00622799" w:rsidRDefault="005923C6" w:rsidP="005923C6">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923C6" w:rsidRPr="00622799" w14:paraId="3E20D0B2" w14:textId="77777777" w:rsidTr="009D287C">
        <w:trPr>
          <w:trHeight w:val="395"/>
        </w:trPr>
        <w:tc>
          <w:tcPr>
            <w:tcW w:w="5000" w:type="pct"/>
            <w:shd w:val="clear" w:color="auto" w:fill="DAEEF3"/>
            <w:vAlign w:val="center"/>
          </w:tcPr>
          <w:p w14:paraId="50E6B7AA" w14:textId="77777777" w:rsidR="005923C6" w:rsidRPr="00622799" w:rsidRDefault="005923C6" w:rsidP="000F45E8">
            <w:pPr>
              <w:pStyle w:val="ListParagraph"/>
              <w:numPr>
                <w:ilvl w:val="0"/>
                <w:numId w:val="17"/>
              </w:numPr>
              <w:spacing w:before="60" w:after="60"/>
              <w:ind w:left="360"/>
              <w:jc w:val="both"/>
              <w:rPr>
                <w:b/>
                <w:i/>
              </w:rPr>
            </w:pPr>
            <w:r w:rsidRPr="00622799">
              <w:rPr>
                <w:b/>
                <w:i/>
              </w:rPr>
              <w:t>Does a lot number, control number, or batch number appear on the label as described in 21 CFR 201.18?</w:t>
            </w:r>
          </w:p>
        </w:tc>
      </w:tr>
    </w:tbl>
    <w:p w14:paraId="0BF311A3" w14:textId="77777777" w:rsidR="005923C6" w:rsidRPr="00622799" w:rsidRDefault="005923C6" w:rsidP="00B11396">
      <w:pPr>
        <w:jc w:val="both"/>
      </w:pPr>
    </w:p>
    <w:p w14:paraId="06F84CF2" w14:textId="6008D241" w:rsidR="005923C6" w:rsidRDefault="00C34087" w:rsidP="000F45E8">
      <w:pPr>
        <w:spacing w:line="360" w:lineRule="auto"/>
        <w:jc w:val="both"/>
      </w:pPr>
      <w:r w:rsidRPr="00C34087">
        <w:t>Yes,</w:t>
      </w:r>
      <w:r>
        <w:t xml:space="preserve"> the proposed generic drug products </w:t>
      </w:r>
      <w:proofErr w:type="gramStart"/>
      <w:r>
        <w:t>comply</w:t>
      </w:r>
      <w:proofErr w:type="gramEnd"/>
      <w:r>
        <w:t xml:space="preserve"> the requirement of</w:t>
      </w:r>
      <w:r w:rsidRPr="00C34087">
        <w:t xml:space="preserve"> lot number, control number, or batch number appear on the label as described in 21 CFR 201.18</w:t>
      </w:r>
      <w:r>
        <w:t>.</w:t>
      </w:r>
    </w:p>
    <w:p w14:paraId="5B975577" w14:textId="77777777" w:rsidR="00B11396" w:rsidRPr="00622799" w:rsidRDefault="00B11396" w:rsidP="00B11396">
      <w:pPr>
        <w:jc w:val="both"/>
      </w:pPr>
    </w:p>
    <w:p w14:paraId="3D7416F1" w14:textId="7CF02A4B" w:rsidR="005923C6" w:rsidRPr="00622799" w:rsidRDefault="005923C6" w:rsidP="000F45E8">
      <w:pPr>
        <w:spacing w:line="360" w:lineRule="auto"/>
        <w:jc w:val="both"/>
      </w:pPr>
      <w:r w:rsidRPr="00622799">
        <w:t xml:space="preserve">Please </w:t>
      </w:r>
      <w:proofErr w:type="gramStart"/>
      <w:r w:rsidRPr="00622799">
        <w:t>refer</w:t>
      </w:r>
      <w:proofErr w:type="gramEnd"/>
      <w:r w:rsidRPr="00622799">
        <w:t xml:space="preserve"> </w:t>
      </w:r>
      <w:r w:rsidRPr="00FA498C">
        <w:rPr>
          <w:b/>
          <w:color w:val="EE0000"/>
        </w:rPr>
        <w:t>Module 1.14.1.1</w:t>
      </w:r>
      <w:r w:rsidRPr="00FA498C">
        <w:rPr>
          <w:color w:val="EE0000"/>
        </w:rPr>
        <w:t xml:space="preserve"> </w:t>
      </w:r>
      <w:r w:rsidRPr="00622799">
        <w:t xml:space="preserve">for the draft </w:t>
      </w:r>
      <w:r w:rsidR="00C34087">
        <w:t>Container</w:t>
      </w:r>
      <w:r w:rsidR="006B3A1A" w:rsidRPr="00622799">
        <w:t xml:space="preserve"> </w:t>
      </w:r>
      <w:r w:rsidRPr="00622799">
        <w:t>and Carton labels for the Lot No. and Expiration date information.</w:t>
      </w:r>
    </w:p>
    <w:p w14:paraId="29A0E61B" w14:textId="77777777" w:rsidR="005923C6" w:rsidRPr="00622799" w:rsidRDefault="005923C6" w:rsidP="00B11396">
      <w:pPr>
        <w:jc w:val="both"/>
      </w:pPr>
    </w:p>
    <w:p w14:paraId="1CA86963" w14:textId="77777777" w:rsidR="005923C6" w:rsidRPr="000F45E8" w:rsidRDefault="005923C6" w:rsidP="005923C6">
      <w:pPr>
        <w:pStyle w:val="Heading3"/>
        <w:ind w:left="720" w:hanging="720"/>
        <w:rPr>
          <w:rFonts w:cs="Times New Roman"/>
          <w:color w:val="000000" w:themeColor="text1"/>
        </w:rPr>
      </w:pPr>
      <w:bookmarkStart w:id="22" w:name="_Toc214897413"/>
      <w:r w:rsidRPr="000F45E8">
        <w:rPr>
          <w:rFonts w:cs="Times New Roman"/>
          <w:color w:val="000000" w:themeColor="text1"/>
        </w:rPr>
        <w:t>Bar Coding</w:t>
      </w:r>
      <w:bookmarkEnd w:id="22"/>
    </w:p>
    <w:p w14:paraId="03DFAAB3" w14:textId="77777777" w:rsidR="005923C6" w:rsidRPr="00622799" w:rsidRDefault="005923C6" w:rsidP="005923C6">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5923C6" w:rsidRPr="00622799" w14:paraId="55CC4210" w14:textId="77777777" w:rsidTr="009D287C">
        <w:trPr>
          <w:trHeight w:val="278"/>
        </w:trPr>
        <w:tc>
          <w:tcPr>
            <w:tcW w:w="5000" w:type="pct"/>
            <w:shd w:val="clear" w:color="auto" w:fill="DAEEF3"/>
            <w:vAlign w:val="center"/>
          </w:tcPr>
          <w:p w14:paraId="36A43D31" w14:textId="5050C2C2" w:rsidR="005923C6" w:rsidRPr="00622799" w:rsidRDefault="008537C5" w:rsidP="001B7076">
            <w:pPr>
              <w:pStyle w:val="ListParagraph"/>
              <w:numPr>
                <w:ilvl w:val="0"/>
                <w:numId w:val="17"/>
              </w:numPr>
              <w:spacing w:before="60" w:after="60"/>
              <w:ind w:left="360"/>
              <w:rPr>
                <w:b/>
                <w:i/>
              </w:rPr>
            </w:pPr>
            <w:r w:rsidRPr="008537C5">
              <w:rPr>
                <w:b/>
                <w:i/>
              </w:rPr>
              <w:t>How are the conditions of 21 CFR 201.25 met?</w:t>
            </w:r>
          </w:p>
        </w:tc>
      </w:tr>
    </w:tbl>
    <w:p w14:paraId="180F41AC" w14:textId="77777777" w:rsidR="005923C6" w:rsidRPr="00622799" w:rsidRDefault="005923C6" w:rsidP="00AC746A">
      <w:pPr>
        <w:jc w:val="both"/>
      </w:pPr>
    </w:p>
    <w:p w14:paraId="74B68DEF" w14:textId="3FB2DC9B" w:rsidR="002A637E" w:rsidRDefault="005923C6" w:rsidP="00626FAC">
      <w:pPr>
        <w:spacing w:line="360" w:lineRule="auto"/>
        <w:jc w:val="both"/>
      </w:pPr>
      <w:r w:rsidRPr="00622799">
        <w:t xml:space="preserve">The barcode on our labeling contains, at a minimum, the appropriate National Drug Code (NDC) number in a linear bar </w:t>
      </w:r>
      <w:proofErr w:type="gramStart"/>
      <w:r w:rsidRPr="00622799">
        <w:t>code, and</w:t>
      </w:r>
      <w:proofErr w:type="gramEnd"/>
      <w:r w:rsidRPr="00622799">
        <w:t xml:space="preserve"> is surrounded by sufficient blank space so that the bar code can be scanned correctly.</w:t>
      </w:r>
    </w:p>
    <w:p w14:paraId="1F40425A" w14:textId="77777777" w:rsidR="002A637E" w:rsidRDefault="002A637E" w:rsidP="00AC746A">
      <w:pPr>
        <w:jc w:val="both"/>
      </w:pPr>
    </w:p>
    <w:p w14:paraId="64385FC2" w14:textId="77777777" w:rsidR="00C2256B" w:rsidRPr="000D245E" w:rsidRDefault="00C2256B" w:rsidP="0027604C">
      <w:pPr>
        <w:pStyle w:val="Heading3"/>
        <w:ind w:left="720" w:hanging="720"/>
        <w:rPr>
          <w:rFonts w:cs="Times New Roman"/>
          <w:color w:val="000000" w:themeColor="text1"/>
        </w:rPr>
      </w:pPr>
      <w:bookmarkStart w:id="23" w:name="_Toc214897414"/>
      <w:r w:rsidRPr="000D245E">
        <w:rPr>
          <w:rFonts w:cs="Times New Roman"/>
          <w:color w:val="000000" w:themeColor="text1"/>
        </w:rPr>
        <w:t>Formatting, wording preferences</w:t>
      </w:r>
      <w:bookmarkEnd w:id="23"/>
    </w:p>
    <w:p w14:paraId="61BE7768" w14:textId="77777777" w:rsidR="008B3A37" w:rsidRPr="00622799" w:rsidRDefault="008B3A37" w:rsidP="00694BF2">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54AC6CAA" w14:textId="77777777" w:rsidTr="009D287C">
        <w:trPr>
          <w:trHeight w:val="98"/>
        </w:trPr>
        <w:tc>
          <w:tcPr>
            <w:tcW w:w="5000" w:type="pct"/>
            <w:shd w:val="clear" w:color="auto" w:fill="DAEEF3"/>
            <w:vAlign w:val="center"/>
          </w:tcPr>
          <w:p w14:paraId="1D87ADC3" w14:textId="1DB040E7" w:rsidR="004D2F99" w:rsidRPr="008537C5" w:rsidRDefault="008537C5" w:rsidP="000D245E">
            <w:pPr>
              <w:pStyle w:val="ListParagraph"/>
              <w:numPr>
                <w:ilvl w:val="0"/>
                <w:numId w:val="17"/>
              </w:numPr>
              <w:spacing w:before="60" w:after="60"/>
              <w:ind w:left="360"/>
              <w:jc w:val="both"/>
              <w:rPr>
                <w:b/>
                <w:i/>
              </w:rPr>
            </w:pPr>
            <w:r w:rsidRPr="008537C5">
              <w:rPr>
                <w:b/>
                <w:i/>
              </w:rPr>
              <w:t>Does your expression of strength follow the format described below? If not, how does it deviate and why?</w:t>
            </w:r>
            <w:r w:rsidR="004D2F99" w:rsidRPr="00622799">
              <w:t xml:space="preserve"> </w:t>
            </w:r>
          </w:p>
          <w:p w14:paraId="6FC51532" w14:textId="762C5470" w:rsidR="008537C5" w:rsidRPr="008537C5" w:rsidRDefault="008537C5" w:rsidP="000D245E">
            <w:pPr>
              <w:pStyle w:val="ListParagraph"/>
              <w:numPr>
                <w:ilvl w:val="0"/>
                <w:numId w:val="29"/>
              </w:numPr>
              <w:spacing w:before="60" w:after="60"/>
              <w:ind w:left="641" w:hanging="357"/>
              <w:jc w:val="both"/>
              <w:rPr>
                <w:bCs/>
                <w:i/>
                <w:lang w:val="en-IN"/>
              </w:rPr>
            </w:pPr>
            <w:r w:rsidRPr="008537C5">
              <w:rPr>
                <w:bCs/>
                <w:i/>
                <w:lang w:val="en-IN"/>
              </w:rPr>
              <w:t xml:space="preserve">For single-use and multiple-dose injection drug products, the strength per total volume should be the primary and prominent expression on the principal display panel of the label followed in </w:t>
            </w:r>
            <w:proofErr w:type="gramStart"/>
            <w:r w:rsidRPr="008537C5">
              <w:rPr>
                <w:bCs/>
                <w:i/>
                <w:lang w:val="en-IN"/>
              </w:rPr>
              <w:t>close proximity</w:t>
            </w:r>
            <w:proofErr w:type="gramEnd"/>
            <w:r w:rsidRPr="008537C5">
              <w:rPr>
                <w:bCs/>
                <w:i/>
                <w:lang w:val="en-IN"/>
              </w:rPr>
              <w:t xml:space="preserve"> by strength per mL enclosed by parentheses: [e.g.</w:t>
            </w:r>
            <w:r>
              <w:rPr>
                <w:bCs/>
                <w:i/>
                <w:lang w:val="en-IN"/>
              </w:rPr>
              <w:t xml:space="preserve"> </w:t>
            </w:r>
            <w:r w:rsidRPr="008537C5">
              <w:rPr>
                <w:bCs/>
                <w:i/>
                <w:lang w:val="en-IN"/>
              </w:rPr>
              <w:t>100 mg/10 mL</w:t>
            </w:r>
            <w:r>
              <w:rPr>
                <w:bCs/>
                <w:i/>
                <w:lang w:val="en-IN"/>
              </w:rPr>
              <w:t xml:space="preserve"> </w:t>
            </w:r>
            <w:r w:rsidRPr="008537C5">
              <w:rPr>
                <w:bCs/>
                <w:i/>
                <w:lang w:val="en-IN"/>
              </w:rPr>
              <w:t>(10 mg/mL) or</w:t>
            </w:r>
            <w:r>
              <w:rPr>
                <w:bCs/>
                <w:i/>
                <w:lang w:val="en-IN"/>
              </w:rPr>
              <w:t xml:space="preserve"> </w:t>
            </w:r>
            <w:r w:rsidRPr="008537C5">
              <w:rPr>
                <w:bCs/>
                <w:i/>
                <w:lang w:val="en-IN"/>
              </w:rPr>
              <w:t>25,000 Units/5 mL</w:t>
            </w:r>
            <w:r>
              <w:rPr>
                <w:bCs/>
                <w:i/>
                <w:lang w:val="en-IN"/>
              </w:rPr>
              <w:t xml:space="preserve"> </w:t>
            </w:r>
            <w:r w:rsidRPr="008537C5">
              <w:rPr>
                <w:bCs/>
                <w:i/>
                <w:lang w:val="en-IN"/>
              </w:rPr>
              <w:t>(5,000 Units/mL)].</w:t>
            </w:r>
          </w:p>
          <w:p w14:paraId="76CB09C9" w14:textId="6F59BA55" w:rsidR="008537C5" w:rsidRPr="008537C5" w:rsidRDefault="008537C5" w:rsidP="000D245E">
            <w:pPr>
              <w:pStyle w:val="ListParagraph"/>
              <w:numPr>
                <w:ilvl w:val="0"/>
                <w:numId w:val="29"/>
              </w:numPr>
              <w:spacing w:before="60" w:after="60"/>
              <w:ind w:left="641" w:hanging="357"/>
              <w:jc w:val="both"/>
              <w:rPr>
                <w:bCs/>
                <w:i/>
                <w:lang w:val="en-IN"/>
              </w:rPr>
            </w:pPr>
            <w:r w:rsidRPr="008537C5">
              <w:rPr>
                <w:bCs/>
                <w:i/>
                <w:lang w:val="en-IN"/>
              </w:rPr>
              <w:t>The secondary expression of strength should appear with less prominence than the primary expression of strength: [</w:t>
            </w:r>
            <w:proofErr w:type="spellStart"/>
            <w:r w:rsidRPr="008537C5">
              <w:rPr>
                <w:bCs/>
                <w:i/>
                <w:lang w:val="en-IN"/>
              </w:rPr>
              <w:t>e.g</w:t>
            </w:r>
            <w:proofErr w:type="spellEnd"/>
            <w:r>
              <w:rPr>
                <w:bCs/>
                <w:i/>
                <w:lang w:val="en-IN"/>
              </w:rPr>
              <w:t xml:space="preserve"> </w:t>
            </w:r>
            <w:r w:rsidRPr="008537C5">
              <w:rPr>
                <w:bCs/>
                <w:i/>
                <w:lang w:val="en-IN"/>
              </w:rPr>
              <w:t>100 mg/10 mL</w:t>
            </w:r>
            <w:r w:rsidR="000D245E">
              <w:rPr>
                <w:bCs/>
                <w:i/>
                <w:lang w:val="en-IN"/>
              </w:rPr>
              <w:t xml:space="preserve"> </w:t>
            </w:r>
            <w:r w:rsidRPr="008537C5">
              <w:rPr>
                <w:bCs/>
                <w:i/>
                <w:lang w:val="en-IN"/>
              </w:rPr>
              <w:t>(10 mg/mL)].</w:t>
            </w:r>
          </w:p>
          <w:p w14:paraId="66435024" w14:textId="604E30F5" w:rsidR="008537C5" w:rsidRPr="008537C5" w:rsidRDefault="008537C5" w:rsidP="000D245E">
            <w:pPr>
              <w:pStyle w:val="ListParagraph"/>
              <w:numPr>
                <w:ilvl w:val="0"/>
                <w:numId w:val="30"/>
              </w:numPr>
              <w:spacing w:before="60" w:after="60"/>
              <w:ind w:left="641" w:hanging="357"/>
              <w:jc w:val="both"/>
              <w:rPr>
                <w:bCs/>
                <w:i/>
                <w:lang w:val="en-IN"/>
              </w:rPr>
            </w:pPr>
            <w:r w:rsidRPr="008537C5">
              <w:rPr>
                <w:bCs/>
                <w:i/>
                <w:lang w:val="en-IN"/>
              </w:rPr>
              <w:t>For container volumes less than 1 mL, the strength per fraction of an mL should be the only expression of strength.</w:t>
            </w:r>
            <w:r>
              <w:rPr>
                <w:bCs/>
                <w:i/>
                <w:lang w:val="en-IN"/>
              </w:rPr>
              <w:t xml:space="preserve"> </w:t>
            </w:r>
            <w:r w:rsidRPr="008537C5">
              <w:rPr>
                <w:bCs/>
                <w:i/>
                <w:lang w:val="en-IN"/>
              </w:rPr>
              <w:t>(i.e. 12.5 mg/0.625 mL).</w:t>
            </w:r>
            <w:r w:rsidR="000D245E">
              <w:rPr>
                <w:bCs/>
                <w:i/>
                <w:lang w:val="en-IN"/>
              </w:rPr>
              <w:t xml:space="preserve"> </w:t>
            </w:r>
            <w:r w:rsidRPr="008537C5">
              <w:rPr>
                <w:bCs/>
                <w:i/>
                <w:lang w:val="en-IN"/>
              </w:rPr>
              <w:t>We refer you to USP General Chapters &lt;7&gt; Labeling.</w:t>
            </w:r>
          </w:p>
          <w:p w14:paraId="62F7BA21" w14:textId="374CCF80" w:rsidR="008537C5" w:rsidRPr="008537C5" w:rsidRDefault="008537C5" w:rsidP="000D245E">
            <w:pPr>
              <w:pStyle w:val="ListParagraph"/>
              <w:numPr>
                <w:ilvl w:val="0"/>
                <w:numId w:val="30"/>
              </w:numPr>
              <w:spacing w:before="60" w:after="60"/>
              <w:ind w:left="641" w:hanging="357"/>
              <w:jc w:val="both"/>
              <w:rPr>
                <w:b/>
                <w:i/>
                <w:lang w:val="en-IN"/>
              </w:rPr>
            </w:pPr>
            <w:r w:rsidRPr="008537C5">
              <w:rPr>
                <w:bCs/>
                <w:i/>
                <w:lang w:val="en-IN"/>
              </w:rPr>
              <w:t>“For Injection” products see below.</w:t>
            </w:r>
          </w:p>
        </w:tc>
      </w:tr>
    </w:tbl>
    <w:p w14:paraId="75D18614" w14:textId="77777777" w:rsidR="008B3A37" w:rsidRPr="00622799" w:rsidRDefault="008B3A37" w:rsidP="00AC746A">
      <w:pPr>
        <w:jc w:val="both"/>
      </w:pPr>
    </w:p>
    <w:p w14:paraId="0211A2AF" w14:textId="77777777" w:rsidR="00AE3051" w:rsidRPr="00622799" w:rsidRDefault="00AE3051" w:rsidP="000D245E">
      <w:pPr>
        <w:jc w:val="both"/>
      </w:pPr>
      <w:r w:rsidRPr="00622799">
        <w:t>Yes, our labels and labeling meet the formatting requirements set forth in the regulations.</w:t>
      </w:r>
    </w:p>
    <w:p w14:paraId="68CDA6E2" w14:textId="77777777" w:rsidR="00711A3F" w:rsidRDefault="00711A3F" w:rsidP="00AC746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8537C5" w:rsidRPr="00622799" w14:paraId="0D1A38B0" w14:textId="77777777" w:rsidTr="009D287C">
        <w:trPr>
          <w:trHeight w:val="278"/>
        </w:trPr>
        <w:tc>
          <w:tcPr>
            <w:tcW w:w="5000" w:type="pct"/>
            <w:shd w:val="clear" w:color="auto" w:fill="DAEEF3"/>
            <w:vAlign w:val="center"/>
          </w:tcPr>
          <w:p w14:paraId="70A1DFF9" w14:textId="1AC16438" w:rsidR="008537C5" w:rsidRPr="00622799" w:rsidRDefault="008537C5" w:rsidP="007B7A80">
            <w:pPr>
              <w:pStyle w:val="ListParagraph"/>
              <w:numPr>
                <w:ilvl w:val="0"/>
                <w:numId w:val="17"/>
              </w:numPr>
              <w:spacing w:before="60" w:after="60"/>
              <w:ind w:left="360"/>
              <w:rPr>
                <w:b/>
                <w:i/>
              </w:rPr>
            </w:pPr>
            <w:r w:rsidRPr="008537C5">
              <w:rPr>
                <w:b/>
                <w:i/>
              </w:rPr>
              <w:t>Is the route of administration prominently displayed on the principal display panel?</w:t>
            </w:r>
            <w:r w:rsidRPr="00622799">
              <w:rPr>
                <w:b/>
                <w:i/>
              </w:rPr>
              <w:t xml:space="preserve"> </w:t>
            </w:r>
          </w:p>
        </w:tc>
      </w:tr>
    </w:tbl>
    <w:p w14:paraId="64606ED6" w14:textId="77777777" w:rsidR="008537C5" w:rsidRDefault="008537C5" w:rsidP="00AC746A">
      <w:pPr>
        <w:jc w:val="both"/>
      </w:pPr>
    </w:p>
    <w:p w14:paraId="41EE6FB6" w14:textId="6B2F9F43" w:rsidR="000D245E" w:rsidRDefault="000D245E" w:rsidP="000D245E">
      <w:pPr>
        <w:spacing w:line="360" w:lineRule="auto"/>
        <w:jc w:val="both"/>
      </w:pPr>
      <w:r w:rsidRPr="000D245E">
        <w:lastRenderedPageBreak/>
        <w:t xml:space="preserve">Yes, the route of administration is prominently displayed on the principal display panel of the proposed labeling in accordance with regulatory requirements. The labeling clearly states: </w:t>
      </w:r>
      <w:r w:rsidRPr="00626FAC">
        <w:rPr>
          <w:b/>
          <w:bCs/>
          <w:highlight w:val="yellow"/>
        </w:rPr>
        <w:t xml:space="preserve">“For Intravenous </w:t>
      </w:r>
      <w:r w:rsidR="00626FAC">
        <w:rPr>
          <w:b/>
          <w:bCs/>
          <w:highlight w:val="yellow"/>
        </w:rPr>
        <w:t>Use</w:t>
      </w:r>
      <w:r w:rsidRPr="00626FAC">
        <w:rPr>
          <w:b/>
          <w:bCs/>
          <w:highlight w:val="yellow"/>
        </w:rPr>
        <w:t>.”</w:t>
      </w:r>
    </w:p>
    <w:p w14:paraId="190718F3" w14:textId="77777777" w:rsidR="000D245E" w:rsidRDefault="000D245E" w:rsidP="00AC746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8537C5" w:rsidRPr="00622799" w14:paraId="1D2CAD61" w14:textId="77777777" w:rsidTr="009D287C">
        <w:trPr>
          <w:trHeight w:val="278"/>
        </w:trPr>
        <w:tc>
          <w:tcPr>
            <w:tcW w:w="5000" w:type="pct"/>
            <w:shd w:val="clear" w:color="auto" w:fill="DAEEF3"/>
            <w:vAlign w:val="center"/>
          </w:tcPr>
          <w:p w14:paraId="1D45E346" w14:textId="64C40BF9" w:rsidR="008537C5" w:rsidRPr="00622799" w:rsidRDefault="008537C5" w:rsidP="007B7A80">
            <w:pPr>
              <w:pStyle w:val="ListParagraph"/>
              <w:numPr>
                <w:ilvl w:val="0"/>
                <w:numId w:val="17"/>
              </w:numPr>
              <w:spacing w:before="60" w:after="60"/>
              <w:ind w:left="360"/>
              <w:rPr>
                <w:b/>
                <w:i/>
              </w:rPr>
            </w:pPr>
            <w:r w:rsidRPr="008537C5">
              <w:rPr>
                <w:b/>
                <w:i/>
              </w:rPr>
              <w:t>Does the principal display panel clearly state whether a vial is multiple-dose or single dose?</w:t>
            </w:r>
            <w:r w:rsidRPr="00622799">
              <w:rPr>
                <w:b/>
                <w:i/>
              </w:rPr>
              <w:t xml:space="preserve"> </w:t>
            </w:r>
          </w:p>
        </w:tc>
      </w:tr>
    </w:tbl>
    <w:p w14:paraId="6FD91594" w14:textId="77777777" w:rsidR="008537C5" w:rsidRDefault="008537C5" w:rsidP="00AC746A">
      <w:pPr>
        <w:jc w:val="both"/>
      </w:pPr>
    </w:p>
    <w:p w14:paraId="679B3DDF" w14:textId="42120E0A" w:rsidR="008537C5" w:rsidRDefault="000D245E" w:rsidP="000D245E">
      <w:pPr>
        <w:spacing w:line="360" w:lineRule="auto"/>
        <w:jc w:val="both"/>
      </w:pPr>
      <w:r w:rsidRPr="000D245E">
        <w:t>Yes, the principal display panel clearly states that the vial is a</w:t>
      </w:r>
      <w:r w:rsidRPr="000D245E">
        <w:rPr>
          <w:b/>
          <w:bCs/>
        </w:rPr>
        <w:t xml:space="preserve"> </w:t>
      </w:r>
      <w:r w:rsidRPr="00B11396">
        <w:rPr>
          <w:b/>
          <w:bCs/>
          <w:highlight w:val="yellow"/>
        </w:rPr>
        <w:t>single-</w:t>
      </w:r>
      <w:r w:rsidR="0010443E" w:rsidRPr="00B11396">
        <w:rPr>
          <w:b/>
          <w:bCs/>
          <w:highlight w:val="yellow"/>
        </w:rPr>
        <w:t>dose</w:t>
      </w:r>
      <w:r w:rsidRPr="00B11396">
        <w:rPr>
          <w:b/>
          <w:bCs/>
          <w:highlight w:val="yellow"/>
        </w:rPr>
        <w:t xml:space="preserve"> vial</w:t>
      </w:r>
      <w:r w:rsidRPr="00B11396">
        <w:rPr>
          <w:highlight w:val="yellow"/>
        </w:rPr>
        <w:t>,</w:t>
      </w:r>
      <w:r w:rsidRPr="000D245E">
        <w:t xml:space="preserve"> in accordance with regulatory labeling requirements.</w:t>
      </w:r>
    </w:p>
    <w:p w14:paraId="263440B6" w14:textId="77777777" w:rsidR="000D245E" w:rsidRDefault="000D245E" w:rsidP="000D245E">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8537C5" w:rsidRPr="00622799" w14:paraId="7FE96D26" w14:textId="77777777" w:rsidTr="009D287C">
        <w:trPr>
          <w:trHeight w:val="278"/>
        </w:trPr>
        <w:tc>
          <w:tcPr>
            <w:tcW w:w="5000" w:type="pct"/>
            <w:shd w:val="clear" w:color="auto" w:fill="DAEEF3"/>
            <w:vAlign w:val="center"/>
          </w:tcPr>
          <w:p w14:paraId="642BD078" w14:textId="15CD7169" w:rsidR="008537C5" w:rsidRPr="00622799" w:rsidRDefault="008537C5" w:rsidP="007B7A80">
            <w:pPr>
              <w:pStyle w:val="ListParagraph"/>
              <w:numPr>
                <w:ilvl w:val="0"/>
                <w:numId w:val="17"/>
              </w:numPr>
              <w:spacing w:before="60" w:after="60"/>
              <w:ind w:left="360"/>
              <w:rPr>
                <w:b/>
                <w:i/>
              </w:rPr>
            </w:pPr>
            <w:r w:rsidRPr="008537C5">
              <w:rPr>
                <w:b/>
                <w:i/>
              </w:rPr>
              <w:t>Do your labels and labeling meet formatting</w:t>
            </w:r>
            <w:r w:rsidR="000D245E">
              <w:rPr>
                <w:b/>
                <w:i/>
              </w:rPr>
              <w:t xml:space="preserve"> </w:t>
            </w:r>
            <w:r w:rsidRPr="008537C5">
              <w:rPr>
                <w:b/>
                <w:i/>
              </w:rPr>
              <w:t>requirements</w:t>
            </w:r>
            <w:r w:rsidR="000D245E">
              <w:rPr>
                <w:b/>
                <w:i/>
              </w:rPr>
              <w:t xml:space="preserve"> </w:t>
            </w:r>
            <w:r w:rsidRPr="008537C5">
              <w:rPr>
                <w:b/>
                <w:i/>
              </w:rPr>
              <w:t>set</w:t>
            </w:r>
            <w:r w:rsidR="000D245E">
              <w:rPr>
                <w:b/>
                <w:i/>
              </w:rPr>
              <w:t xml:space="preserve"> </w:t>
            </w:r>
            <w:r w:rsidRPr="008537C5">
              <w:rPr>
                <w:b/>
                <w:i/>
              </w:rPr>
              <w:t>forth in the regulations? (e.g., font size)</w:t>
            </w:r>
          </w:p>
        </w:tc>
      </w:tr>
    </w:tbl>
    <w:p w14:paraId="7DAA5980" w14:textId="77777777" w:rsidR="008537C5" w:rsidRDefault="008537C5" w:rsidP="00AC746A">
      <w:pPr>
        <w:jc w:val="both"/>
      </w:pPr>
    </w:p>
    <w:p w14:paraId="5E44BAFA" w14:textId="0FA3BD0E" w:rsidR="000D245E" w:rsidRPr="000D245E" w:rsidRDefault="000D245E" w:rsidP="000D245E">
      <w:pPr>
        <w:spacing w:line="360" w:lineRule="auto"/>
        <w:jc w:val="both"/>
      </w:pPr>
      <w:r w:rsidRPr="000D245E">
        <w:t>Yes, the labels and labeling for the proposed product meet the formatting requirements set forth in the applicable FDA regulations, including those related to font size, style, prominence, and placement as specified under 21 CFR 201.10 and 201.15.</w:t>
      </w:r>
    </w:p>
    <w:p w14:paraId="141B4B61" w14:textId="77777777" w:rsidR="008537C5" w:rsidRDefault="008537C5" w:rsidP="00AC746A">
      <w:pPr>
        <w:jc w:val="both"/>
      </w:pPr>
    </w:p>
    <w:p w14:paraId="631E92D2" w14:textId="7C598865" w:rsidR="008537C5" w:rsidRPr="00375D2B" w:rsidRDefault="008537C5" w:rsidP="008537C5">
      <w:pPr>
        <w:pStyle w:val="Heading3"/>
        <w:ind w:left="720" w:hanging="720"/>
        <w:rPr>
          <w:rFonts w:cs="Times New Roman"/>
          <w:color w:val="000000" w:themeColor="text1"/>
        </w:rPr>
      </w:pPr>
      <w:bookmarkStart w:id="24" w:name="_Toc214897415"/>
      <w:r w:rsidRPr="00375D2B">
        <w:rPr>
          <w:rFonts w:cs="Times New Roman"/>
          <w:color w:val="000000" w:themeColor="text1"/>
        </w:rPr>
        <w:t>Instructions for Use</w:t>
      </w:r>
      <w:bookmarkEnd w:id="24"/>
    </w:p>
    <w:p w14:paraId="6545FBB1" w14:textId="77777777" w:rsidR="008537C5" w:rsidRDefault="008537C5" w:rsidP="00AC746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8537C5" w:rsidRPr="00622799" w14:paraId="390C5FA9" w14:textId="77777777" w:rsidTr="009D287C">
        <w:trPr>
          <w:trHeight w:val="278"/>
        </w:trPr>
        <w:tc>
          <w:tcPr>
            <w:tcW w:w="5000" w:type="pct"/>
            <w:shd w:val="clear" w:color="auto" w:fill="DAEEF3"/>
            <w:vAlign w:val="center"/>
          </w:tcPr>
          <w:p w14:paraId="5DBD0F9A" w14:textId="41825655" w:rsidR="008537C5" w:rsidRPr="00622799" w:rsidRDefault="008537C5" w:rsidP="007B7A80">
            <w:pPr>
              <w:pStyle w:val="ListParagraph"/>
              <w:numPr>
                <w:ilvl w:val="0"/>
                <w:numId w:val="17"/>
              </w:numPr>
              <w:spacing w:before="60" w:after="60"/>
              <w:ind w:left="360"/>
              <w:rPr>
                <w:b/>
                <w:i/>
              </w:rPr>
            </w:pPr>
            <w:bookmarkStart w:id="25" w:name="_Hlk202891216"/>
            <w:r w:rsidRPr="008537C5">
              <w:rPr>
                <w:b/>
                <w:i/>
              </w:rPr>
              <w:t>How do the instructions for use differ from those of the RLD?</w:t>
            </w:r>
          </w:p>
        </w:tc>
      </w:tr>
      <w:bookmarkEnd w:id="25"/>
    </w:tbl>
    <w:p w14:paraId="03B61773" w14:textId="77777777" w:rsidR="008537C5" w:rsidRDefault="008537C5" w:rsidP="00AC746A">
      <w:pPr>
        <w:jc w:val="both"/>
      </w:pPr>
    </w:p>
    <w:p w14:paraId="366E8F91" w14:textId="7DD76907" w:rsidR="00375D2B" w:rsidRPr="00622799" w:rsidRDefault="0010443E" w:rsidP="00375D2B">
      <w:pPr>
        <w:spacing w:line="360" w:lineRule="auto"/>
        <w:jc w:val="both"/>
      </w:pPr>
      <w:r>
        <w:t>The proposed generic drug product is having same instruction for use as Reference listed drug.</w:t>
      </w:r>
    </w:p>
    <w:p w14:paraId="602E8046" w14:textId="77777777" w:rsidR="00375D2B" w:rsidRDefault="00375D2B" w:rsidP="00AC746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8537C5" w:rsidRPr="00622799" w14:paraId="07071115" w14:textId="77777777" w:rsidTr="009D287C">
        <w:trPr>
          <w:trHeight w:val="278"/>
        </w:trPr>
        <w:tc>
          <w:tcPr>
            <w:tcW w:w="5000" w:type="pct"/>
            <w:shd w:val="clear" w:color="auto" w:fill="DAEEF3"/>
            <w:vAlign w:val="center"/>
          </w:tcPr>
          <w:p w14:paraId="0B098384" w14:textId="0F9F314D" w:rsidR="008537C5" w:rsidRPr="00622799" w:rsidRDefault="008537C5" w:rsidP="00375D2B">
            <w:pPr>
              <w:pStyle w:val="ListParagraph"/>
              <w:numPr>
                <w:ilvl w:val="0"/>
                <w:numId w:val="17"/>
              </w:numPr>
              <w:spacing w:before="60" w:after="60" w:line="276" w:lineRule="auto"/>
              <w:ind w:left="360"/>
              <w:jc w:val="both"/>
              <w:rPr>
                <w:b/>
                <w:i/>
              </w:rPr>
            </w:pPr>
            <w:r w:rsidRPr="008537C5">
              <w:rPr>
                <w:b/>
                <w:i/>
              </w:rPr>
              <w:t>If the instructions differ from the RLD, have similar instructions been approved for another of your approved drug products?</w:t>
            </w:r>
          </w:p>
        </w:tc>
      </w:tr>
    </w:tbl>
    <w:p w14:paraId="46AFC96B" w14:textId="77777777" w:rsidR="008537C5" w:rsidRDefault="008537C5" w:rsidP="00AC746A">
      <w:pPr>
        <w:jc w:val="both"/>
      </w:pPr>
    </w:p>
    <w:p w14:paraId="04BC0D5D" w14:textId="401C6DFA" w:rsidR="00375D2B" w:rsidRPr="00622799" w:rsidRDefault="00375D2B" w:rsidP="00375D2B">
      <w:pPr>
        <w:spacing w:line="360" w:lineRule="auto"/>
        <w:jc w:val="both"/>
      </w:pPr>
      <w:r w:rsidRPr="00622799">
        <w:t xml:space="preserve">Not Applicable. </w:t>
      </w:r>
    </w:p>
    <w:p w14:paraId="1BF2BD06" w14:textId="77777777" w:rsidR="008537C5" w:rsidRPr="00622799" w:rsidRDefault="008537C5" w:rsidP="00AC746A">
      <w:pPr>
        <w:jc w:val="both"/>
      </w:pPr>
    </w:p>
    <w:p w14:paraId="3FB6A7B6" w14:textId="77777777" w:rsidR="00EE388B" w:rsidRPr="00375D2B" w:rsidRDefault="00EE388B" w:rsidP="0027604C">
      <w:pPr>
        <w:pStyle w:val="Heading3"/>
        <w:ind w:left="720" w:hanging="720"/>
        <w:rPr>
          <w:rFonts w:cs="Times New Roman"/>
          <w:color w:val="000000" w:themeColor="text1"/>
        </w:rPr>
      </w:pPr>
      <w:bookmarkStart w:id="26" w:name="_Toc214897416"/>
      <w:r w:rsidRPr="00375D2B">
        <w:rPr>
          <w:rFonts w:cs="Times New Roman"/>
          <w:color w:val="000000" w:themeColor="text1"/>
        </w:rPr>
        <w:t>Medication Guides</w:t>
      </w:r>
      <w:bookmarkEnd w:id="26"/>
    </w:p>
    <w:p w14:paraId="5D4CC2B6" w14:textId="77777777" w:rsidR="008B3A37" w:rsidRPr="00622799" w:rsidRDefault="008B3A37" w:rsidP="00694BF2">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1C804844" w14:textId="77777777" w:rsidTr="009D287C">
        <w:trPr>
          <w:trHeight w:val="278"/>
        </w:trPr>
        <w:tc>
          <w:tcPr>
            <w:tcW w:w="5000" w:type="pct"/>
            <w:shd w:val="clear" w:color="auto" w:fill="DAEEF3"/>
            <w:vAlign w:val="center"/>
          </w:tcPr>
          <w:p w14:paraId="64D6B8E6" w14:textId="77777777" w:rsidR="004D2F99" w:rsidRPr="00622799" w:rsidRDefault="004D2F99" w:rsidP="001E2F9F">
            <w:pPr>
              <w:pStyle w:val="ListParagraph"/>
              <w:numPr>
                <w:ilvl w:val="0"/>
                <w:numId w:val="17"/>
              </w:numPr>
              <w:spacing w:before="60" w:after="60"/>
              <w:ind w:left="360"/>
              <w:rPr>
                <w:b/>
                <w:i/>
              </w:rPr>
            </w:pPr>
            <w:r w:rsidRPr="00622799">
              <w:rPr>
                <w:b/>
                <w:i/>
              </w:rPr>
              <w:t xml:space="preserve">How does the Medication Guide for this product differ from that approved for the RLD? </w:t>
            </w:r>
          </w:p>
        </w:tc>
      </w:tr>
    </w:tbl>
    <w:p w14:paraId="00612416" w14:textId="77777777" w:rsidR="008B3A37" w:rsidRPr="00622799" w:rsidRDefault="008B3A37" w:rsidP="00AC746A">
      <w:pPr>
        <w:jc w:val="both"/>
      </w:pPr>
    </w:p>
    <w:p w14:paraId="12F6CAD7" w14:textId="6AFA33BE" w:rsidR="00375D2B" w:rsidRPr="00622799" w:rsidRDefault="00375D2B" w:rsidP="00375D2B">
      <w:pPr>
        <w:spacing w:line="360" w:lineRule="auto"/>
        <w:jc w:val="both"/>
      </w:pPr>
      <w:r w:rsidRPr="00626FAC">
        <w:rPr>
          <w:highlight w:val="yellow"/>
        </w:rPr>
        <w:t>Not Applicable</w:t>
      </w:r>
      <w:r w:rsidRPr="00622799">
        <w:t>. There is no</w:t>
      </w:r>
      <w:r>
        <w:t xml:space="preserve"> </w:t>
      </w:r>
      <w:r w:rsidRPr="00375D2B">
        <w:t>Medication Guide</w:t>
      </w:r>
      <w:r>
        <w:t xml:space="preserve"> </w:t>
      </w:r>
      <w:r w:rsidRPr="00622799">
        <w:t>for this product.</w:t>
      </w:r>
    </w:p>
    <w:p w14:paraId="79EB6055" w14:textId="77777777" w:rsidR="00B11396" w:rsidRPr="00622799" w:rsidRDefault="00B11396" w:rsidP="00AC746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2CCA0822" w14:textId="77777777" w:rsidTr="009D287C">
        <w:trPr>
          <w:trHeight w:val="377"/>
        </w:trPr>
        <w:tc>
          <w:tcPr>
            <w:tcW w:w="5000" w:type="pct"/>
            <w:shd w:val="clear" w:color="auto" w:fill="DAEEF3"/>
            <w:vAlign w:val="center"/>
          </w:tcPr>
          <w:p w14:paraId="77986790" w14:textId="03B20458" w:rsidR="004D2F99" w:rsidRPr="00622799" w:rsidRDefault="004D2F99" w:rsidP="00375D2B">
            <w:pPr>
              <w:pStyle w:val="ListParagraph"/>
              <w:numPr>
                <w:ilvl w:val="0"/>
                <w:numId w:val="17"/>
              </w:numPr>
              <w:spacing w:before="60" w:after="60" w:line="276" w:lineRule="auto"/>
              <w:ind w:left="360"/>
              <w:jc w:val="both"/>
              <w:rPr>
                <w:b/>
                <w:i/>
              </w:rPr>
            </w:pPr>
            <w:r w:rsidRPr="00622799">
              <w:rPr>
                <w:b/>
                <w:i/>
              </w:rPr>
              <w:t xml:space="preserve">How will the Medication Guide be provided with the product and will </w:t>
            </w:r>
            <w:proofErr w:type="gramStart"/>
            <w:r w:rsidR="00927909">
              <w:rPr>
                <w:b/>
                <w:i/>
              </w:rPr>
              <w:t>a sufficient number</w:t>
            </w:r>
            <w:proofErr w:type="gramEnd"/>
            <w:r w:rsidR="00013DDE">
              <w:rPr>
                <w:b/>
                <w:i/>
              </w:rPr>
              <w:t xml:space="preserve"> </w:t>
            </w:r>
            <w:r w:rsidR="00E752DE">
              <w:rPr>
                <w:b/>
                <w:i/>
              </w:rPr>
              <w:t>accompany each package size</w:t>
            </w:r>
            <w:r w:rsidRPr="00622799">
              <w:rPr>
                <w:b/>
                <w:i/>
              </w:rPr>
              <w:t>?</w:t>
            </w:r>
          </w:p>
        </w:tc>
      </w:tr>
    </w:tbl>
    <w:p w14:paraId="5DA6CDE7" w14:textId="77777777" w:rsidR="008B3A37" w:rsidRPr="00622799" w:rsidRDefault="008B3A37" w:rsidP="0086032A">
      <w:pPr>
        <w:jc w:val="both"/>
      </w:pPr>
    </w:p>
    <w:p w14:paraId="376EACBC" w14:textId="5E8337A2" w:rsidR="00375D2B" w:rsidRPr="00622799" w:rsidRDefault="00375D2B" w:rsidP="00375D2B">
      <w:pPr>
        <w:spacing w:line="360" w:lineRule="auto"/>
        <w:jc w:val="both"/>
      </w:pPr>
      <w:r w:rsidRPr="00626FAC">
        <w:rPr>
          <w:highlight w:val="yellow"/>
        </w:rPr>
        <w:t>Not Applicable</w:t>
      </w:r>
      <w:r w:rsidRPr="00622799">
        <w:t>. There is no</w:t>
      </w:r>
      <w:r>
        <w:t xml:space="preserve"> </w:t>
      </w:r>
      <w:r w:rsidRPr="00375D2B">
        <w:t>Medication Guide</w:t>
      </w:r>
      <w:r>
        <w:t xml:space="preserve"> </w:t>
      </w:r>
      <w:r w:rsidRPr="00622799">
        <w:t>for this product.</w:t>
      </w:r>
    </w:p>
    <w:p w14:paraId="275F3448" w14:textId="77777777" w:rsidR="008B3A37" w:rsidRPr="00622799" w:rsidRDefault="008B3A37" w:rsidP="0086032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6EEC2F2F" w14:textId="77777777" w:rsidTr="009D287C">
        <w:trPr>
          <w:trHeight w:val="170"/>
        </w:trPr>
        <w:tc>
          <w:tcPr>
            <w:tcW w:w="5000" w:type="pct"/>
            <w:shd w:val="clear" w:color="auto" w:fill="DAEEF3"/>
            <w:vAlign w:val="center"/>
          </w:tcPr>
          <w:p w14:paraId="0A65654F" w14:textId="0F7CD2C7" w:rsidR="004D2F99" w:rsidRPr="00622799" w:rsidRDefault="00412075" w:rsidP="001E2F9F">
            <w:pPr>
              <w:pStyle w:val="ListParagraph"/>
              <w:numPr>
                <w:ilvl w:val="0"/>
                <w:numId w:val="17"/>
              </w:numPr>
              <w:spacing w:before="60" w:after="60"/>
              <w:ind w:left="360"/>
              <w:rPr>
                <w:b/>
                <w:i/>
              </w:rPr>
            </w:pPr>
            <w:r w:rsidRPr="00412075">
              <w:rPr>
                <w:b/>
                <w:i/>
              </w:rPr>
              <w:lastRenderedPageBreak/>
              <w:t xml:space="preserve">Are the conditions of 21 CFR 208.20 met </w:t>
            </w:r>
            <w:proofErr w:type="gramStart"/>
            <w:r w:rsidRPr="00412075">
              <w:rPr>
                <w:b/>
                <w:i/>
              </w:rPr>
              <w:t>with regard to</w:t>
            </w:r>
            <w:proofErr w:type="gramEnd"/>
            <w:r w:rsidRPr="00412075">
              <w:rPr>
                <w:b/>
                <w:i/>
              </w:rPr>
              <w:t xml:space="preserve"> proper Medication Guide formatting?</w:t>
            </w:r>
          </w:p>
        </w:tc>
      </w:tr>
    </w:tbl>
    <w:p w14:paraId="75DB13B5" w14:textId="77777777" w:rsidR="00E15B4C" w:rsidRPr="00622799" w:rsidRDefault="00E15B4C" w:rsidP="0086032A">
      <w:pPr>
        <w:contextualSpacing/>
        <w:jc w:val="both"/>
      </w:pPr>
    </w:p>
    <w:p w14:paraId="1B9FDD76" w14:textId="14497A64" w:rsidR="00375D2B" w:rsidRDefault="00375D2B" w:rsidP="00375D2B">
      <w:pPr>
        <w:spacing w:line="360" w:lineRule="auto"/>
        <w:jc w:val="both"/>
      </w:pPr>
      <w:r w:rsidRPr="00626FAC">
        <w:rPr>
          <w:highlight w:val="yellow"/>
        </w:rPr>
        <w:t>Not Applicable</w:t>
      </w:r>
      <w:r w:rsidRPr="00622799">
        <w:t>. There is no</w:t>
      </w:r>
      <w:r>
        <w:t xml:space="preserve"> </w:t>
      </w:r>
      <w:r w:rsidRPr="00375D2B">
        <w:t>Medication Guide</w:t>
      </w:r>
      <w:r>
        <w:t xml:space="preserve"> </w:t>
      </w:r>
      <w:r w:rsidRPr="00622799">
        <w:t>for this product.</w:t>
      </w:r>
    </w:p>
    <w:p w14:paraId="61702ADA" w14:textId="4BE527EE" w:rsidR="00375D2B" w:rsidRDefault="00375D2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6411E2CD" w14:textId="77777777" w:rsidTr="009D287C">
        <w:trPr>
          <w:trHeight w:val="512"/>
        </w:trPr>
        <w:tc>
          <w:tcPr>
            <w:tcW w:w="5000" w:type="pct"/>
            <w:shd w:val="clear" w:color="auto" w:fill="DAEEF3"/>
            <w:vAlign w:val="center"/>
          </w:tcPr>
          <w:p w14:paraId="2728D220" w14:textId="7EC48721" w:rsidR="004D2F99" w:rsidRPr="00622799" w:rsidRDefault="00412075" w:rsidP="00375D2B">
            <w:pPr>
              <w:pStyle w:val="ListParagraph"/>
              <w:numPr>
                <w:ilvl w:val="0"/>
                <w:numId w:val="17"/>
              </w:numPr>
              <w:spacing w:before="60" w:after="60" w:line="276" w:lineRule="auto"/>
              <w:ind w:left="360"/>
              <w:jc w:val="both"/>
              <w:rPr>
                <w:b/>
                <w:i/>
              </w:rPr>
            </w:pPr>
            <w:r w:rsidRPr="00412075">
              <w:rPr>
                <w:b/>
                <w:i/>
              </w:rPr>
              <w:t>Do the proposed container labels direct the health care provider to dispense the Medication Guide as required by 21 CFR 208.24(d)?</w:t>
            </w:r>
          </w:p>
        </w:tc>
      </w:tr>
    </w:tbl>
    <w:p w14:paraId="1D36AFC3" w14:textId="77777777" w:rsidR="008B3A37" w:rsidRPr="00622799" w:rsidRDefault="008B3A37" w:rsidP="0086032A">
      <w:pPr>
        <w:jc w:val="both"/>
      </w:pPr>
    </w:p>
    <w:p w14:paraId="32BD0938" w14:textId="77777777" w:rsidR="00375D2B" w:rsidRDefault="00375D2B" w:rsidP="00375D2B">
      <w:pPr>
        <w:spacing w:line="360" w:lineRule="auto"/>
        <w:jc w:val="both"/>
      </w:pPr>
      <w:r w:rsidRPr="00626FAC">
        <w:rPr>
          <w:highlight w:val="yellow"/>
        </w:rPr>
        <w:t>Not Applicable.</w:t>
      </w:r>
      <w:r w:rsidRPr="00622799">
        <w:t xml:space="preserve"> There is no</w:t>
      </w:r>
      <w:r>
        <w:t xml:space="preserve"> </w:t>
      </w:r>
      <w:r w:rsidRPr="00375D2B">
        <w:t>Medication Guide</w:t>
      </w:r>
      <w:r>
        <w:t xml:space="preserve"> </w:t>
      </w:r>
      <w:r w:rsidRPr="00622799">
        <w:t>for this product.</w:t>
      </w:r>
    </w:p>
    <w:p w14:paraId="134FEEA9" w14:textId="77777777" w:rsidR="008B3A37" w:rsidRPr="00622799" w:rsidRDefault="008B3A37" w:rsidP="0086032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55784308" w14:textId="77777777" w:rsidTr="009D287C">
        <w:trPr>
          <w:trHeight w:val="980"/>
        </w:trPr>
        <w:tc>
          <w:tcPr>
            <w:tcW w:w="5000" w:type="pct"/>
            <w:shd w:val="clear" w:color="auto" w:fill="DAEEF3"/>
            <w:vAlign w:val="center"/>
          </w:tcPr>
          <w:p w14:paraId="7C83827D" w14:textId="77777777" w:rsidR="004D2F99" w:rsidRPr="00622799" w:rsidRDefault="004D2F99" w:rsidP="00375D2B">
            <w:pPr>
              <w:pStyle w:val="ListParagraph"/>
              <w:numPr>
                <w:ilvl w:val="0"/>
                <w:numId w:val="17"/>
              </w:numPr>
              <w:spacing w:before="60" w:line="276" w:lineRule="auto"/>
              <w:ind w:left="360"/>
              <w:jc w:val="both"/>
              <w:rPr>
                <w:b/>
                <w:i/>
              </w:rPr>
            </w:pPr>
            <w:r w:rsidRPr="00622799">
              <w:rPr>
                <w:b/>
                <w:i/>
              </w:rPr>
              <w:t>Have requirements for providing a toll-free number for reporting adverse events been met by including the following text with the Medication Guide?</w:t>
            </w:r>
          </w:p>
          <w:p w14:paraId="5C31DEFC" w14:textId="77777777" w:rsidR="00646D5F" w:rsidRPr="00622799" w:rsidRDefault="00646D5F" w:rsidP="00375D2B">
            <w:pPr>
              <w:ind w:left="360"/>
              <w:jc w:val="both"/>
              <w:rPr>
                <w:b/>
                <w:i/>
              </w:rPr>
            </w:pPr>
          </w:p>
          <w:p w14:paraId="004440D8" w14:textId="77777777" w:rsidR="004D2F99" w:rsidRPr="00622799" w:rsidRDefault="004D2F99" w:rsidP="00375D2B">
            <w:pPr>
              <w:spacing w:after="60" w:line="276" w:lineRule="auto"/>
              <w:jc w:val="both"/>
              <w:rPr>
                <w:b/>
                <w:i/>
              </w:rPr>
            </w:pPr>
            <w:r w:rsidRPr="00622799">
              <w:rPr>
                <w:b/>
                <w:i/>
              </w:rPr>
              <w:t xml:space="preserve">Call your doctor for medical advice about side effects. </w:t>
            </w:r>
            <w:r w:rsidR="00646D5F" w:rsidRPr="00622799">
              <w:rPr>
                <w:b/>
                <w:i/>
              </w:rPr>
              <w:t xml:space="preserve">You may report side effects to </w:t>
            </w:r>
            <w:r w:rsidRPr="00622799">
              <w:rPr>
                <w:b/>
                <w:i/>
              </w:rPr>
              <w:t>FDA at 1-800-FDA 1088.</w:t>
            </w:r>
            <w:r w:rsidRPr="00622799">
              <w:t xml:space="preserve"> </w:t>
            </w:r>
          </w:p>
        </w:tc>
      </w:tr>
    </w:tbl>
    <w:p w14:paraId="01B07C54" w14:textId="77777777" w:rsidR="00E15B4C" w:rsidRPr="00622799" w:rsidRDefault="00E15B4C" w:rsidP="0086032A">
      <w:pPr>
        <w:contextualSpacing/>
        <w:jc w:val="both"/>
      </w:pPr>
    </w:p>
    <w:p w14:paraId="6E6CBCD8" w14:textId="77777777" w:rsidR="00375D2B" w:rsidRPr="00375D2B" w:rsidRDefault="00375D2B" w:rsidP="00375D2B">
      <w:pPr>
        <w:spacing w:line="360" w:lineRule="auto"/>
        <w:jc w:val="both"/>
        <w:rPr>
          <w:color w:val="000000" w:themeColor="text1"/>
        </w:rPr>
      </w:pPr>
      <w:r w:rsidRPr="00626FAC">
        <w:rPr>
          <w:color w:val="000000" w:themeColor="text1"/>
          <w:highlight w:val="yellow"/>
        </w:rPr>
        <w:t>Not Applicable.</w:t>
      </w:r>
      <w:r w:rsidRPr="00375D2B">
        <w:rPr>
          <w:color w:val="000000" w:themeColor="text1"/>
        </w:rPr>
        <w:t xml:space="preserve"> There is no Medication Guide for this product.</w:t>
      </w:r>
    </w:p>
    <w:p w14:paraId="2D74CBA7" w14:textId="77777777" w:rsidR="0094791E" w:rsidRPr="00622799" w:rsidRDefault="0094791E" w:rsidP="00C22C17">
      <w:pPr>
        <w:jc w:val="both"/>
      </w:pPr>
    </w:p>
    <w:p w14:paraId="458FAAD9" w14:textId="77777777" w:rsidR="00EE388B" w:rsidRPr="0086032A" w:rsidRDefault="00EE388B" w:rsidP="0027604C">
      <w:pPr>
        <w:pStyle w:val="Heading3"/>
        <w:ind w:left="720" w:hanging="720"/>
        <w:rPr>
          <w:rFonts w:cs="Times New Roman"/>
          <w:color w:val="000000" w:themeColor="text1"/>
        </w:rPr>
      </w:pPr>
      <w:bookmarkStart w:id="27" w:name="_Toc214897417"/>
      <w:r w:rsidRPr="0086032A">
        <w:rPr>
          <w:rFonts w:cs="Times New Roman"/>
          <w:color w:val="000000" w:themeColor="text1"/>
        </w:rPr>
        <w:t>Patient Information Leaflet</w:t>
      </w:r>
      <w:bookmarkEnd w:id="27"/>
    </w:p>
    <w:p w14:paraId="339A26E4" w14:textId="77777777" w:rsidR="008B3A37" w:rsidRPr="00622799" w:rsidRDefault="008B3A37" w:rsidP="006828AC">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211F84D9" w14:textId="77777777" w:rsidTr="009D287C">
        <w:trPr>
          <w:trHeight w:val="116"/>
        </w:trPr>
        <w:tc>
          <w:tcPr>
            <w:tcW w:w="5000" w:type="pct"/>
            <w:shd w:val="clear" w:color="auto" w:fill="DAEEF3"/>
            <w:vAlign w:val="center"/>
          </w:tcPr>
          <w:p w14:paraId="3BD2CD6C" w14:textId="77777777" w:rsidR="004D2F99" w:rsidRPr="00622799" w:rsidRDefault="004D2F99" w:rsidP="00E10495">
            <w:pPr>
              <w:pStyle w:val="ListParagraph"/>
              <w:numPr>
                <w:ilvl w:val="0"/>
                <w:numId w:val="17"/>
              </w:numPr>
              <w:spacing w:before="60" w:after="60"/>
              <w:ind w:left="360"/>
              <w:rPr>
                <w:b/>
                <w:i/>
              </w:rPr>
            </w:pPr>
            <w:r w:rsidRPr="00622799">
              <w:rPr>
                <w:b/>
                <w:i/>
              </w:rPr>
              <w:t xml:space="preserve">How does the </w:t>
            </w:r>
            <w:bookmarkStart w:id="28" w:name="_Hlk120875037"/>
            <w:r w:rsidRPr="00622799">
              <w:rPr>
                <w:b/>
                <w:i/>
              </w:rPr>
              <w:t xml:space="preserve">Patient Information Leaflet </w:t>
            </w:r>
            <w:bookmarkEnd w:id="28"/>
            <w:r w:rsidRPr="00622799">
              <w:rPr>
                <w:b/>
                <w:i/>
              </w:rPr>
              <w:t>for this product differ from that approved for the RLD?</w:t>
            </w:r>
          </w:p>
        </w:tc>
      </w:tr>
    </w:tbl>
    <w:p w14:paraId="51383FCA" w14:textId="77777777" w:rsidR="008B3A37" w:rsidRPr="00622799" w:rsidRDefault="008B3A37" w:rsidP="0086032A">
      <w:pPr>
        <w:jc w:val="both"/>
      </w:pPr>
    </w:p>
    <w:p w14:paraId="21669C8D" w14:textId="7BE2134C" w:rsidR="008B5BCD" w:rsidRPr="00622799" w:rsidRDefault="008B5BCD" w:rsidP="00375D2B">
      <w:pPr>
        <w:jc w:val="both"/>
      </w:pPr>
      <w:r w:rsidRPr="00626FAC">
        <w:rPr>
          <w:highlight w:val="yellow"/>
        </w:rPr>
        <w:t>Not Applicable.</w:t>
      </w:r>
      <w:r w:rsidRPr="00622799">
        <w:t xml:space="preserve"> There is no </w:t>
      </w:r>
      <w:r>
        <w:t>Patient Information Leaflet</w:t>
      </w:r>
      <w:r w:rsidRPr="00622799">
        <w:t xml:space="preserve"> for this product.</w:t>
      </w:r>
    </w:p>
    <w:p w14:paraId="2D5D1ECB" w14:textId="77777777" w:rsidR="003F05EB" w:rsidRPr="00622799" w:rsidRDefault="003F05EB" w:rsidP="0086032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D2F99" w:rsidRPr="00622799" w14:paraId="0C85C992" w14:textId="77777777" w:rsidTr="009D287C">
        <w:trPr>
          <w:trHeight w:val="530"/>
        </w:trPr>
        <w:tc>
          <w:tcPr>
            <w:tcW w:w="5000" w:type="pct"/>
            <w:shd w:val="clear" w:color="auto" w:fill="DAEEF3"/>
            <w:vAlign w:val="center"/>
          </w:tcPr>
          <w:p w14:paraId="6873272A" w14:textId="77777777" w:rsidR="004D2F99" w:rsidRPr="00622799" w:rsidRDefault="004D2F99" w:rsidP="00E10495">
            <w:pPr>
              <w:pStyle w:val="ListParagraph"/>
              <w:numPr>
                <w:ilvl w:val="0"/>
                <w:numId w:val="17"/>
              </w:numPr>
              <w:spacing w:before="60"/>
              <w:ind w:left="360"/>
              <w:rPr>
                <w:b/>
                <w:i/>
              </w:rPr>
            </w:pPr>
            <w:r w:rsidRPr="00622799">
              <w:rPr>
                <w:b/>
                <w:i/>
              </w:rPr>
              <w:t xml:space="preserve">Have requirements for providing a toll-free number for reporting adverse events been met by including the following text with </w:t>
            </w:r>
            <w:proofErr w:type="gramStart"/>
            <w:r w:rsidRPr="00622799">
              <w:rPr>
                <w:b/>
                <w:i/>
              </w:rPr>
              <w:t>the patient</w:t>
            </w:r>
            <w:proofErr w:type="gramEnd"/>
            <w:r w:rsidRPr="00622799">
              <w:rPr>
                <w:b/>
                <w:i/>
              </w:rPr>
              <w:t xml:space="preserve"> information?</w:t>
            </w:r>
          </w:p>
          <w:p w14:paraId="24B252CC" w14:textId="77777777" w:rsidR="00646D5F" w:rsidRPr="00622799" w:rsidRDefault="00646D5F" w:rsidP="00B66570">
            <w:pPr>
              <w:ind w:left="360"/>
              <w:rPr>
                <w:b/>
                <w:i/>
              </w:rPr>
            </w:pPr>
          </w:p>
          <w:p w14:paraId="681F1C19" w14:textId="77777777" w:rsidR="004D2F99" w:rsidRPr="00622799" w:rsidRDefault="004D2F99" w:rsidP="000C0D35">
            <w:pPr>
              <w:spacing w:after="60"/>
              <w:ind w:left="360"/>
              <w:jc w:val="both"/>
              <w:rPr>
                <w:b/>
                <w:i/>
              </w:rPr>
            </w:pPr>
            <w:r w:rsidRPr="00622799">
              <w:rPr>
                <w:b/>
                <w:i/>
              </w:rPr>
              <w:t>Call your doctor for medical advice about side effects. You may report side effects to FDA at 1-800-FDA 1088</w:t>
            </w:r>
            <w:r w:rsidRPr="00622799">
              <w:t>.</w:t>
            </w:r>
          </w:p>
        </w:tc>
      </w:tr>
    </w:tbl>
    <w:p w14:paraId="03929B64" w14:textId="77777777" w:rsidR="00E15B4C" w:rsidRPr="00622799" w:rsidRDefault="00E15B4C" w:rsidP="0086032A">
      <w:pPr>
        <w:contextualSpacing/>
        <w:jc w:val="both"/>
      </w:pPr>
    </w:p>
    <w:p w14:paraId="3A14E7F6" w14:textId="5617E3EF" w:rsidR="008B5BCD" w:rsidRPr="00622799" w:rsidRDefault="008B5BCD" w:rsidP="00375D2B">
      <w:pPr>
        <w:jc w:val="both"/>
      </w:pPr>
      <w:r w:rsidRPr="00626FAC">
        <w:rPr>
          <w:highlight w:val="yellow"/>
        </w:rPr>
        <w:t>Not Applicable</w:t>
      </w:r>
      <w:r w:rsidRPr="00622799">
        <w:t xml:space="preserve">. There is no </w:t>
      </w:r>
      <w:r>
        <w:t>Patient Information Leaflet</w:t>
      </w:r>
      <w:r w:rsidRPr="00622799">
        <w:t xml:space="preserve"> for this product.</w:t>
      </w:r>
    </w:p>
    <w:p w14:paraId="3AA0BCB3" w14:textId="77777777" w:rsidR="0086032A" w:rsidRPr="00622799" w:rsidRDefault="0086032A" w:rsidP="0086032A">
      <w:pPr>
        <w:contextualSpacing/>
        <w:jc w:val="both"/>
      </w:pPr>
    </w:p>
    <w:p w14:paraId="42858CDE" w14:textId="55DB9729" w:rsidR="00EE388B" w:rsidRPr="00375D2B" w:rsidRDefault="00EE388B" w:rsidP="0027604C">
      <w:pPr>
        <w:pStyle w:val="Heading3"/>
        <w:ind w:left="720" w:hanging="720"/>
        <w:rPr>
          <w:rFonts w:cs="Times New Roman"/>
          <w:color w:val="000000" w:themeColor="text1"/>
        </w:rPr>
      </w:pPr>
      <w:bookmarkStart w:id="29" w:name="_Toc214897418"/>
      <w:r w:rsidRPr="00375D2B">
        <w:rPr>
          <w:rFonts w:cs="Times New Roman"/>
          <w:color w:val="000000" w:themeColor="text1"/>
        </w:rPr>
        <w:t>Differentiation</w:t>
      </w:r>
      <w:bookmarkEnd w:id="29"/>
    </w:p>
    <w:p w14:paraId="187A0A13" w14:textId="77777777" w:rsidR="006E2DA3" w:rsidRPr="00622799" w:rsidRDefault="006E2DA3" w:rsidP="006828AC">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285552" w:rsidRPr="00622799" w14:paraId="09018B48" w14:textId="77777777" w:rsidTr="009D287C">
        <w:trPr>
          <w:trHeight w:val="152"/>
        </w:trPr>
        <w:tc>
          <w:tcPr>
            <w:tcW w:w="5000" w:type="pct"/>
            <w:shd w:val="clear" w:color="auto" w:fill="DAEEF3"/>
            <w:vAlign w:val="center"/>
          </w:tcPr>
          <w:p w14:paraId="1CE1442F" w14:textId="77777777" w:rsidR="00285552" w:rsidRPr="00622799" w:rsidRDefault="00285552" w:rsidP="00E10495">
            <w:pPr>
              <w:pStyle w:val="ListParagraph"/>
              <w:numPr>
                <w:ilvl w:val="0"/>
                <w:numId w:val="17"/>
              </w:numPr>
              <w:spacing w:before="60" w:after="60"/>
              <w:ind w:left="360"/>
              <w:rPr>
                <w:b/>
                <w:i/>
              </w:rPr>
            </w:pPr>
            <w:r w:rsidRPr="00622799">
              <w:rPr>
                <w:b/>
                <w:i/>
              </w:rPr>
              <w:t>Are your product strengths sufficiently differentiated to reduce chance of medication errors?</w:t>
            </w:r>
            <w:r w:rsidRPr="00622799">
              <w:t xml:space="preserve"> </w:t>
            </w:r>
          </w:p>
        </w:tc>
      </w:tr>
    </w:tbl>
    <w:p w14:paraId="3503360D" w14:textId="77777777" w:rsidR="0086032A" w:rsidRDefault="0086032A" w:rsidP="0086032A">
      <w:pPr>
        <w:pStyle w:val="Paragraph"/>
        <w:spacing w:after="0"/>
      </w:pPr>
    </w:p>
    <w:p w14:paraId="4B6AF2C5" w14:textId="6A6FC827" w:rsidR="0010443E" w:rsidRDefault="0086032A" w:rsidP="0086032A">
      <w:pPr>
        <w:pStyle w:val="Paragraph"/>
        <w:spacing w:after="0"/>
        <w:jc w:val="both"/>
      </w:pPr>
      <w:r w:rsidRPr="0086032A">
        <w:rPr>
          <w:highlight w:val="yellow"/>
        </w:rPr>
        <w:t>Company Name</w:t>
      </w:r>
      <w:r w:rsidR="0010443E" w:rsidRPr="0086032A">
        <w:rPr>
          <w:highlight w:val="yellow"/>
        </w:rPr>
        <w:t>’s</w:t>
      </w:r>
      <w:r w:rsidR="0010443E" w:rsidRPr="004F5699">
        <w:t xml:space="preserve"> generic drug product </w:t>
      </w:r>
      <w:r w:rsidR="0010443E">
        <w:t>has single</w:t>
      </w:r>
      <w:r w:rsidR="0010443E" w:rsidRPr="004F5699">
        <w:t xml:space="preserve"> strength</w:t>
      </w:r>
      <w:r w:rsidR="0010443E">
        <w:t xml:space="preserve">, thus need not </w:t>
      </w:r>
      <w:proofErr w:type="gramStart"/>
      <w:r w:rsidR="0010443E">
        <w:t>to differentiate</w:t>
      </w:r>
      <w:proofErr w:type="gramEnd"/>
      <w:r w:rsidR="0010443E">
        <w:t>.</w:t>
      </w:r>
    </w:p>
    <w:p w14:paraId="7752A61C" w14:textId="77777777" w:rsidR="0086032A" w:rsidRPr="004F5699" w:rsidRDefault="0086032A" w:rsidP="0086032A">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53F64" w:rsidRPr="00622799" w14:paraId="407ACCBE" w14:textId="77777777" w:rsidTr="009D287C">
        <w:trPr>
          <w:trHeight w:val="413"/>
        </w:trPr>
        <w:tc>
          <w:tcPr>
            <w:tcW w:w="5000" w:type="pct"/>
            <w:shd w:val="clear" w:color="auto" w:fill="DAEEF3"/>
            <w:vAlign w:val="center"/>
          </w:tcPr>
          <w:p w14:paraId="6B0F2E94" w14:textId="77777777" w:rsidR="00753F64" w:rsidRPr="00622799" w:rsidRDefault="00753F64" w:rsidP="000C0D35">
            <w:pPr>
              <w:pStyle w:val="ListParagraph"/>
              <w:numPr>
                <w:ilvl w:val="0"/>
                <w:numId w:val="17"/>
              </w:numPr>
              <w:spacing w:before="60" w:after="60" w:line="276" w:lineRule="auto"/>
              <w:ind w:left="360"/>
              <w:jc w:val="both"/>
              <w:rPr>
                <w:b/>
                <w:i/>
              </w:rPr>
            </w:pPr>
            <w:r w:rsidRPr="00622799">
              <w:rPr>
                <w:b/>
                <w:i/>
              </w:rPr>
              <w:t xml:space="preserve">Where </w:t>
            </w:r>
            <w:proofErr w:type="gramStart"/>
            <w:r w:rsidRPr="00622799">
              <w:rPr>
                <w:b/>
                <w:i/>
              </w:rPr>
              <w:t>there is</w:t>
            </w:r>
            <w:proofErr w:type="gramEnd"/>
            <w:r w:rsidRPr="00622799">
              <w:rPr>
                <w:b/>
                <w:i/>
              </w:rPr>
              <w:t xml:space="preserve"> a </w:t>
            </w:r>
            <w:proofErr w:type="gramStart"/>
            <w:r w:rsidRPr="00622799">
              <w:rPr>
                <w:b/>
                <w:i/>
              </w:rPr>
              <w:t>possibility</w:t>
            </w:r>
            <w:proofErr w:type="gramEnd"/>
            <w:r w:rsidRPr="00622799">
              <w:rPr>
                <w:b/>
                <w:i/>
              </w:rPr>
              <w:t xml:space="preserve"> the products will be </w:t>
            </w:r>
            <w:proofErr w:type="gramStart"/>
            <w:r w:rsidRPr="00622799">
              <w:rPr>
                <w:b/>
                <w:i/>
              </w:rPr>
              <w:t>stored in</w:t>
            </w:r>
            <w:proofErr w:type="gramEnd"/>
            <w:r w:rsidRPr="00622799">
              <w:rPr>
                <w:b/>
                <w:i/>
              </w:rPr>
              <w:t xml:space="preserve"> </w:t>
            </w:r>
            <w:proofErr w:type="gramStart"/>
            <w:r w:rsidRPr="00622799">
              <w:rPr>
                <w:b/>
                <w:i/>
              </w:rPr>
              <w:t>close proximity</w:t>
            </w:r>
            <w:proofErr w:type="gramEnd"/>
            <w:r w:rsidRPr="00622799">
              <w:rPr>
                <w:b/>
                <w:i/>
              </w:rPr>
              <w:t>, is there adequate differentiation between your proposed product and your approved products?</w:t>
            </w:r>
          </w:p>
        </w:tc>
      </w:tr>
    </w:tbl>
    <w:p w14:paraId="420D5AEF" w14:textId="77777777" w:rsidR="006E2DA3" w:rsidRPr="00622799" w:rsidRDefault="006E2DA3" w:rsidP="00C22C17">
      <w:pPr>
        <w:pStyle w:val="ListParagraph"/>
        <w:ind w:left="0"/>
        <w:jc w:val="both"/>
      </w:pPr>
    </w:p>
    <w:p w14:paraId="1566485C" w14:textId="7AA1869F" w:rsidR="00D22EA0" w:rsidRPr="00622799" w:rsidRDefault="0086032A" w:rsidP="000C0D35">
      <w:pPr>
        <w:pStyle w:val="ListParagraph"/>
        <w:spacing w:line="360" w:lineRule="auto"/>
        <w:ind w:left="0"/>
        <w:jc w:val="both"/>
      </w:pPr>
      <w:r w:rsidRPr="0086032A">
        <w:rPr>
          <w:highlight w:val="yellow"/>
        </w:rPr>
        <w:t>Company Name’s</w:t>
      </w:r>
      <w:r w:rsidR="00DA3254" w:rsidRPr="00622799">
        <w:t xml:space="preserve"> </w:t>
      </w:r>
      <w:r w:rsidR="00A03D9E" w:rsidRPr="00622799">
        <w:t xml:space="preserve">follows a systematic approach </w:t>
      </w:r>
      <w:r w:rsidR="00D22EA0" w:rsidRPr="00622799">
        <w:t xml:space="preserve">during the draft labeling artwork preparation </w:t>
      </w:r>
      <w:r w:rsidR="00A03D9E" w:rsidRPr="00622799">
        <w:t>to avoid possible medication errors</w:t>
      </w:r>
      <w:r w:rsidR="00D22EA0" w:rsidRPr="00622799">
        <w:t xml:space="preserve"> such </w:t>
      </w:r>
      <w:r w:rsidR="000C0D35" w:rsidRPr="00622799">
        <w:t>as</w:t>
      </w:r>
      <w:r w:rsidR="000C0D35">
        <w:t>.</w:t>
      </w:r>
    </w:p>
    <w:p w14:paraId="0FF2BA7B" w14:textId="77777777" w:rsidR="006E2DA3" w:rsidRPr="00622799" w:rsidRDefault="006E2DA3" w:rsidP="00C22C17">
      <w:pPr>
        <w:pStyle w:val="ListParagraph"/>
        <w:ind w:left="0"/>
        <w:jc w:val="both"/>
      </w:pPr>
    </w:p>
    <w:p w14:paraId="6DE8B7FA" w14:textId="6E659400" w:rsidR="00D22EA0" w:rsidRPr="00622799" w:rsidRDefault="000C0D35" w:rsidP="00C22C17">
      <w:pPr>
        <w:pStyle w:val="ListParagraph"/>
        <w:numPr>
          <w:ilvl w:val="0"/>
          <w:numId w:val="18"/>
        </w:numPr>
        <w:ind w:left="720"/>
        <w:jc w:val="both"/>
      </w:pPr>
      <w:r w:rsidRPr="000C0D35">
        <w:t xml:space="preserve">Each of our labels follows a specific </w:t>
      </w:r>
      <w:proofErr w:type="gramStart"/>
      <w:r w:rsidRPr="000C0D35">
        <w:t>color coding</w:t>
      </w:r>
      <w:proofErr w:type="gramEnd"/>
      <w:r w:rsidRPr="000C0D35">
        <w:t xml:space="preserve"> system, where products appear with distinct background colors.</w:t>
      </w:r>
    </w:p>
    <w:p w14:paraId="13E6F3F9" w14:textId="77777777" w:rsidR="007A584A" w:rsidRPr="00622799" w:rsidRDefault="007A584A" w:rsidP="0086032A">
      <w:pPr>
        <w:jc w:val="both"/>
      </w:pPr>
    </w:p>
    <w:p w14:paraId="1E2A5E91" w14:textId="0E45906E" w:rsidR="00D22EA0" w:rsidRPr="00622799" w:rsidRDefault="00D22EA0" w:rsidP="00C22C17">
      <w:pPr>
        <w:pStyle w:val="ListParagraph"/>
        <w:numPr>
          <w:ilvl w:val="0"/>
          <w:numId w:val="18"/>
        </w:numPr>
        <w:ind w:left="720"/>
        <w:jc w:val="both"/>
      </w:pPr>
      <w:r w:rsidRPr="00622799">
        <w:t>For Controlled drug substances we follow the specific requirement of having the controlled drug substance symbols on labels.</w:t>
      </w:r>
    </w:p>
    <w:p w14:paraId="5A7AA29D" w14:textId="77777777" w:rsidR="007A584A" w:rsidRPr="00622799" w:rsidRDefault="007A584A" w:rsidP="0086032A">
      <w:pPr>
        <w:jc w:val="both"/>
      </w:pPr>
    </w:p>
    <w:p w14:paraId="2DBD34E2" w14:textId="77777777" w:rsidR="00A03D9E" w:rsidRPr="00622799" w:rsidRDefault="00D22EA0" w:rsidP="008A078B">
      <w:pPr>
        <w:pStyle w:val="ListParagraph"/>
        <w:numPr>
          <w:ilvl w:val="0"/>
          <w:numId w:val="18"/>
        </w:numPr>
        <w:tabs>
          <w:tab w:val="left" w:pos="720"/>
        </w:tabs>
        <w:ind w:left="720"/>
        <w:jc w:val="both"/>
      </w:pPr>
      <w:r w:rsidRPr="00622799">
        <w:t>W</w:t>
      </w:r>
      <w:r w:rsidR="00A03D9E" w:rsidRPr="00622799">
        <w:t>hen necessary, we will use tall man lettering to avoid any possible medication errors.</w:t>
      </w:r>
    </w:p>
    <w:p w14:paraId="4EA27F64" w14:textId="77777777" w:rsidR="00DA37BA" w:rsidRPr="00622799" w:rsidRDefault="00DA37BA" w:rsidP="0086032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53F64" w:rsidRPr="00622799" w14:paraId="0FA551C2" w14:textId="77777777" w:rsidTr="009D287C">
        <w:trPr>
          <w:trHeight w:val="359"/>
        </w:trPr>
        <w:tc>
          <w:tcPr>
            <w:tcW w:w="5000" w:type="pct"/>
            <w:shd w:val="clear" w:color="auto" w:fill="DAEEF3"/>
            <w:vAlign w:val="center"/>
          </w:tcPr>
          <w:p w14:paraId="4AFE0F7F" w14:textId="77777777" w:rsidR="00753F64" w:rsidRPr="00622799" w:rsidRDefault="00753F64" w:rsidP="002A0432">
            <w:pPr>
              <w:pStyle w:val="ListParagraph"/>
              <w:numPr>
                <w:ilvl w:val="0"/>
                <w:numId w:val="17"/>
              </w:numPr>
              <w:spacing w:before="60" w:after="60" w:line="276" w:lineRule="auto"/>
              <w:ind w:left="360"/>
              <w:jc w:val="both"/>
              <w:rPr>
                <w:b/>
                <w:i/>
              </w:rPr>
            </w:pPr>
            <w:r w:rsidRPr="00622799">
              <w:rPr>
                <w:b/>
                <w:i/>
              </w:rPr>
              <w:t>Is there sufficient contrast between the expression of strength and background color on container labels and carton labeling?</w:t>
            </w:r>
          </w:p>
        </w:tc>
      </w:tr>
    </w:tbl>
    <w:p w14:paraId="543E320D" w14:textId="77777777" w:rsidR="006E2DA3" w:rsidRPr="00622799" w:rsidRDefault="006E2DA3" w:rsidP="0086032A">
      <w:pPr>
        <w:jc w:val="both"/>
      </w:pPr>
    </w:p>
    <w:p w14:paraId="71130DDD" w14:textId="62CE3794" w:rsidR="00AE3051" w:rsidRPr="002A0432" w:rsidRDefault="002A0432" w:rsidP="002A0432">
      <w:pPr>
        <w:spacing w:line="360" w:lineRule="auto"/>
        <w:jc w:val="both"/>
      </w:pPr>
      <w:r w:rsidRPr="002A0432">
        <w:t>Yes, the expression of strength is printed in bold typeface on a white background, ensuring clear visibility and sufficient contrast with the surrounding on both the container label and carton labeling</w:t>
      </w:r>
      <w:r w:rsidR="00AE3051" w:rsidRPr="002A0432">
        <w:t>.</w:t>
      </w:r>
    </w:p>
    <w:p w14:paraId="075A68AA" w14:textId="77777777" w:rsidR="0094791E" w:rsidRPr="00622799" w:rsidRDefault="0094791E" w:rsidP="0086032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53F64" w:rsidRPr="00622799" w14:paraId="5694DB58" w14:textId="77777777" w:rsidTr="009D287C">
        <w:trPr>
          <w:trHeight w:val="152"/>
        </w:trPr>
        <w:tc>
          <w:tcPr>
            <w:tcW w:w="5000" w:type="pct"/>
            <w:shd w:val="clear" w:color="auto" w:fill="DAEEF3"/>
            <w:vAlign w:val="center"/>
          </w:tcPr>
          <w:p w14:paraId="5ABB1802" w14:textId="77777777" w:rsidR="00753F64" w:rsidRPr="00622799" w:rsidRDefault="00753F64" w:rsidP="00E10495">
            <w:pPr>
              <w:pStyle w:val="ListParagraph"/>
              <w:numPr>
                <w:ilvl w:val="0"/>
                <w:numId w:val="17"/>
              </w:numPr>
              <w:spacing w:before="60" w:after="60"/>
              <w:ind w:left="360"/>
              <w:rPr>
                <w:b/>
                <w:i/>
              </w:rPr>
            </w:pPr>
            <w:r w:rsidRPr="00622799">
              <w:rPr>
                <w:b/>
                <w:i/>
              </w:rPr>
              <w:t>Are you proposing a product with Tall Man Lettering?</w:t>
            </w:r>
          </w:p>
        </w:tc>
      </w:tr>
    </w:tbl>
    <w:p w14:paraId="27AFAEEA" w14:textId="77777777" w:rsidR="00E15B4C" w:rsidRPr="00622799" w:rsidRDefault="00E15B4C" w:rsidP="0086032A">
      <w:pPr>
        <w:contextualSpacing/>
        <w:jc w:val="both"/>
      </w:pPr>
    </w:p>
    <w:p w14:paraId="19D608B9" w14:textId="77777777" w:rsidR="00753F64" w:rsidRPr="00622799" w:rsidRDefault="00753F64" w:rsidP="002A0432">
      <w:pPr>
        <w:contextualSpacing/>
        <w:jc w:val="both"/>
      </w:pPr>
      <w:r w:rsidRPr="00622799">
        <w:t xml:space="preserve">No, this product does not require Tall Man Lettering. </w:t>
      </w:r>
    </w:p>
    <w:p w14:paraId="27E351FC" w14:textId="77777777" w:rsidR="002A637E" w:rsidRDefault="002A637E" w:rsidP="0086032A">
      <w:pPr>
        <w:contextualSpacing/>
        <w:jc w:val="both"/>
      </w:pPr>
    </w:p>
    <w:p w14:paraId="0EBBDBB0" w14:textId="77777777" w:rsidR="002A637E" w:rsidRDefault="002A637E" w:rsidP="0086032A">
      <w:pPr>
        <w:contextualSpacing/>
        <w:jc w:val="both"/>
      </w:pPr>
    </w:p>
    <w:p w14:paraId="60A4F2E7" w14:textId="77777777" w:rsidR="002A637E" w:rsidRPr="00622799" w:rsidRDefault="002A637E" w:rsidP="0086032A">
      <w:pPr>
        <w:contextualSpacing/>
        <w:jc w:val="both"/>
      </w:pPr>
    </w:p>
    <w:p w14:paraId="3F8A5B76" w14:textId="6F39FE56" w:rsidR="00EE388B" w:rsidRPr="002A0432" w:rsidRDefault="0015328E" w:rsidP="006828AC">
      <w:pPr>
        <w:pStyle w:val="Heading2"/>
        <w:ind w:left="720" w:hanging="720"/>
        <w:rPr>
          <w:rFonts w:cs="Times New Roman"/>
          <w:color w:val="000000" w:themeColor="text1"/>
          <w:szCs w:val="24"/>
        </w:rPr>
      </w:pPr>
      <w:bookmarkStart w:id="30" w:name="_Toc214897419"/>
      <w:r w:rsidRPr="002A0432">
        <w:rPr>
          <w:rFonts w:cs="Times New Roman"/>
          <w:color w:val="000000" w:themeColor="text1"/>
          <w:szCs w:val="24"/>
        </w:rPr>
        <w:t>PRODUCT-SPECIFIC</w:t>
      </w:r>
      <w:r w:rsidR="00EE388B" w:rsidRPr="002A0432">
        <w:rPr>
          <w:rFonts w:cs="Times New Roman"/>
          <w:color w:val="000000" w:themeColor="text1"/>
          <w:szCs w:val="24"/>
        </w:rPr>
        <w:t xml:space="preserve"> LABELING QUESTIONS</w:t>
      </w:r>
      <w:bookmarkEnd w:id="30"/>
    </w:p>
    <w:p w14:paraId="6BD68C5C" w14:textId="77777777" w:rsidR="000B1B43" w:rsidRDefault="000B1B43"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12075" w:rsidRPr="00622799" w14:paraId="57D01761" w14:textId="77777777" w:rsidTr="009D287C">
        <w:trPr>
          <w:trHeight w:val="152"/>
        </w:trPr>
        <w:tc>
          <w:tcPr>
            <w:tcW w:w="5000" w:type="pct"/>
            <w:shd w:val="clear" w:color="auto" w:fill="DAEEF3"/>
            <w:vAlign w:val="center"/>
          </w:tcPr>
          <w:p w14:paraId="3419AB5E" w14:textId="0F2FADCA" w:rsidR="00412075" w:rsidRPr="00622799" w:rsidRDefault="00412075" w:rsidP="00412075">
            <w:pPr>
              <w:pStyle w:val="ListParagraph"/>
              <w:numPr>
                <w:ilvl w:val="0"/>
                <w:numId w:val="31"/>
              </w:numPr>
              <w:spacing w:before="60" w:after="60"/>
              <w:rPr>
                <w:b/>
                <w:i/>
              </w:rPr>
            </w:pPr>
            <w:r w:rsidRPr="00412075">
              <w:rPr>
                <w:b/>
                <w:i/>
              </w:rPr>
              <w:t>Does your labeling meet the requirements set forth in the regulations?</w:t>
            </w:r>
          </w:p>
        </w:tc>
      </w:tr>
    </w:tbl>
    <w:p w14:paraId="71562B60" w14:textId="77777777" w:rsidR="00412075" w:rsidRDefault="00412075" w:rsidP="000B1B43">
      <w:pPr>
        <w:pStyle w:val="Paragraph"/>
        <w:spacing w:after="0"/>
      </w:pPr>
    </w:p>
    <w:p w14:paraId="58669CEF" w14:textId="1CDACB6A" w:rsidR="002A0432" w:rsidRDefault="007B0E9C" w:rsidP="007B0E9C">
      <w:pPr>
        <w:pStyle w:val="Paragraph"/>
        <w:spacing w:after="0" w:line="360" w:lineRule="auto"/>
        <w:jc w:val="both"/>
      </w:pPr>
      <w:r w:rsidRPr="007B0E9C">
        <w:t xml:space="preserve">Yes, the labeling for </w:t>
      </w:r>
      <w:r w:rsidR="0086032A" w:rsidRPr="0086032A">
        <w:rPr>
          <w:highlight w:val="yellow"/>
        </w:rPr>
        <w:t>Product Name</w:t>
      </w:r>
      <w:r w:rsidRPr="007B0E9C">
        <w:t xml:space="preserve"> is prepared in accordance with regulatory </w:t>
      </w:r>
      <w:r>
        <w:t>requirements</w:t>
      </w:r>
      <w:r w:rsidRPr="007B0E9C">
        <w:t xml:space="preserve">. </w:t>
      </w:r>
      <w:r w:rsidR="0086032A" w:rsidRPr="0086032A">
        <w:rPr>
          <w:highlight w:val="yellow"/>
        </w:rPr>
        <w:t>Company Name</w:t>
      </w:r>
      <w:r w:rsidRPr="007B0E9C">
        <w:t xml:space="preserve"> follows a systematic approach during the draft labeling artwork preparation to ensure that all regulatory requirements are addressed, including content, structure, formatting, and presentation, </w:t>
      </w:r>
      <w:proofErr w:type="gramStart"/>
      <w:r w:rsidRPr="007B0E9C">
        <w:t>in order to</w:t>
      </w:r>
      <w:proofErr w:type="gramEnd"/>
      <w:r w:rsidRPr="007B0E9C">
        <w:t xml:space="preserve"> avoid potential medication errors and ensure compliance.</w:t>
      </w:r>
    </w:p>
    <w:p w14:paraId="59F98B82" w14:textId="77777777" w:rsidR="002A0432" w:rsidRDefault="002A0432"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12075" w:rsidRPr="00622799" w14:paraId="722A97B7" w14:textId="77777777" w:rsidTr="009D287C">
        <w:trPr>
          <w:trHeight w:val="152"/>
        </w:trPr>
        <w:tc>
          <w:tcPr>
            <w:tcW w:w="5000" w:type="pct"/>
            <w:shd w:val="clear" w:color="auto" w:fill="DAEEF3"/>
            <w:vAlign w:val="center"/>
          </w:tcPr>
          <w:p w14:paraId="636699E3" w14:textId="643EBB7A" w:rsidR="00412075" w:rsidRPr="00622799" w:rsidRDefault="00412075" w:rsidP="007B7A80">
            <w:pPr>
              <w:pStyle w:val="ListParagraph"/>
              <w:numPr>
                <w:ilvl w:val="0"/>
                <w:numId w:val="31"/>
              </w:numPr>
              <w:spacing w:before="60" w:after="60"/>
              <w:rPr>
                <w:b/>
                <w:i/>
              </w:rPr>
            </w:pPr>
            <w:r w:rsidRPr="00412075">
              <w:rPr>
                <w:b/>
                <w:i/>
              </w:rPr>
              <w:t>Do you have the proper warning statements set forth in the regulations?</w:t>
            </w:r>
          </w:p>
        </w:tc>
      </w:tr>
    </w:tbl>
    <w:p w14:paraId="05AEA23D" w14:textId="77777777" w:rsidR="00412075" w:rsidRDefault="00412075" w:rsidP="000B1B43">
      <w:pPr>
        <w:pStyle w:val="Paragraph"/>
        <w:spacing w:after="0"/>
      </w:pPr>
    </w:p>
    <w:p w14:paraId="07FB72CC" w14:textId="66E610B9" w:rsidR="007B0E9C" w:rsidRDefault="00DD7825" w:rsidP="0086032A">
      <w:pPr>
        <w:pStyle w:val="Paragraph"/>
        <w:spacing w:after="0" w:line="360" w:lineRule="auto"/>
        <w:jc w:val="both"/>
      </w:pPr>
      <w:r w:rsidRPr="00DD7825">
        <w:t xml:space="preserve">The labeling for </w:t>
      </w:r>
      <w:r w:rsidR="0086032A" w:rsidRPr="0086032A">
        <w:rPr>
          <w:highlight w:val="yellow"/>
        </w:rPr>
        <w:t>Company Name</w:t>
      </w:r>
      <w:r w:rsidRPr="00DD7825">
        <w:t xml:space="preserve"> is the same as the RLD and therefore incorporates the same warning statements as presented in the RLD labeling, ensuring consistency and compliance.</w:t>
      </w:r>
    </w:p>
    <w:p w14:paraId="032E5DB1" w14:textId="77777777" w:rsidR="00412075" w:rsidRDefault="00412075" w:rsidP="000B1B43">
      <w:pPr>
        <w:pStyle w:val="Paragraph"/>
        <w:spacing w:after="0"/>
      </w:pPr>
    </w:p>
    <w:p w14:paraId="37C64B00" w14:textId="4EA35425" w:rsidR="00412075" w:rsidRPr="007B0E9C" w:rsidRDefault="00412075" w:rsidP="00412075">
      <w:pPr>
        <w:pStyle w:val="Heading3"/>
        <w:ind w:left="720" w:hanging="720"/>
        <w:rPr>
          <w:rFonts w:cs="Times New Roman"/>
          <w:color w:val="000000" w:themeColor="text1"/>
        </w:rPr>
      </w:pPr>
      <w:bookmarkStart w:id="31" w:name="_Toc214897420"/>
      <w:r w:rsidRPr="007B0E9C">
        <w:rPr>
          <w:rFonts w:cs="Times New Roman"/>
          <w:color w:val="000000" w:themeColor="text1"/>
        </w:rPr>
        <w:t>“For Injection” Products</w:t>
      </w:r>
      <w:bookmarkEnd w:id="31"/>
    </w:p>
    <w:p w14:paraId="1E07AE0E" w14:textId="77777777" w:rsidR="00412075" w:rsidRDefault="00412075"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12075" w:rsidRPr="00622799" w14:paraId="665916F9" w14:textId="77777777" w:rsidTr="009D287C">
        <w:trPr>
          <w:trHeight w:val="152"/>
        </w:trPr>
        <w:tc>
          <w:tcPr>
            <w:tcW w:w="5000" w:type="pct"/>
            <w:shd w:val="clear" w:color="auto" w:fill="DAEEF3"/>
            <w:vAlign w:val="center"/>
          </w:tcPr>
          <w:p w14:paraId="2AED22B4" w14:textId="426AEABE" w:rsidR="00412075" w:rsidRPr="00622799" w:rsidRDefault="00412075" w:rsidP="00412075">
            <w:pPr>
              <w:pStyle w:val="ListParagraph"/>
              <w:numPr>
                <w:ilvl w:val="0"/>
                <w:numId w:val="32"/>
              </w:numPr>
              <w:spacing w:before="60" w:after="60"/>
              <w:rPr>
                <w:b/>
                <w:i/>
              </w:rPr>
            </w:pPr>
            <w:r w:rsidRPr="00412075">
              <w:rPr>
                <w:b/>
                <w:i/>
              </w:rPr>
              <w:lastRenderedPageBreak/>
              <w:t>Is your product labeled with the volume of diluent required for the target concentration?</w:t>
            </w:r>
          </w:p>
        </w:tc>
      </w:tr>
    </w:tbl>
    <w:p w14:paraId="33567F57" w14:textId="77777777" w:rsidR="00412075" w:rsidRDefault="00412075" w:rsidP="000B1B43">
      <w:pPr>
        <w:pStyle w:val="Paragraph"/>
        <w:spacing w:after="0"/>
      </w:pPr>
    </w:p>
    <w:p w14:paraId="7776C7C2" w14:textId="77777777" w:rsidR="0010443E" w:rsidRDefault="00DD7825" w:rsidP="00D02CF1">
      <w:pPr>
        <w:pStyle w:val="Paragraph"/>
        <w:spacing w:after="0" w:line="360" w:lineRule="auto"/>
        <w:jc w:val="both"/>
      </w:pPr>
      <w:r w:rsidRPr="00DD7825">
        <w:t xml:space="preserve">Yes, the </w:t>
      </w:r>
      <w:r w:rsidR="00D02CF1">
        <w:t xml:space="preserve">diluent </w:t>
      </w:r>
      <w:r w:rsidRPr="00DD7825">
        <w:t xml:space="preserve">information is available in the Package Insert under the section </w:t>
      </w:r>
      <w:r w:rsidRPr="00DD7825">
        <w:rPr>
          <w:b/>
          <w:bCs/>
          <w:i/>
          <w:iCs/>
        </w:rPr>
        <w:t>DOSAGE AND ADMINISTRATION</w:t>
      </w:r>
      <w:r w:rsidRPr="00DD7825">
        <w:t xml:space="preserve"> – </w:t>
      </w:r>
      <w:r w:rsidRPr="00DD7825">
        <w:rPr>
          <w:b/>
          <w:bCs/>
        </w:rPr>
        <w:t>Directions for Reconstitution, Filtration, and Dilution</w:t>
      </w:r>
      <w:r w:rsidRPr="00DD7825">
        <w:t xml:space="preserve">. Please refer to </w:t>
      </w:r>
      <w:r w:rsidRPr="0010443E">
        <w:rPr>
          <w:b/>
          <w:bCs/>
          <w:color w:val="EE0000"/>
        </w:rPr>
        <w:t>Module 1.14.1.3</w:t>
      </w:r>
      <w:r w:rsidRPr="0010443E">
        <w:rPr>
          <w:color w:val="EE0000"/>
        </w:rPr>
        <w:t xml:space="preserve"> </w:t>
      </w:r>
      <w:r w:rsidRPr="00DD7825">
        <w:t>for the Package Insert.</w:t>
      </w:r>
    </w:p>
    <w:p w14:paraId="4695EE0E" w14:textId="77777777" w:rsidR="00DD7825" w:rsidRDefault="00DD7825"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12075" w:rsidRPr="00622799" w14:paraId="2C9EFE2D" w14:textId="77777777" w:rsidTr="009D287C">
        <w:trPr>
          <w:trHeight w:val="152"/>
        </w:trPr>
        <w:tc>
          <w:tcPr>
            <w:tcW w:w="5000" w:type="pct"/>
            <w:shd w:val="clear" w:color="auto" w:fill="DAEEF3"/>
            <w:vAlign w:val="center"/>
          </w:tcPr>
          <w:p w14:paraId="60F831E5" w14:textId="25685508" w:rsidR="00412075" w:rsidRPr="00622799" w:rsidRDefault="00412075" w:rsidP="007B7A80">
            <w:pPr>
              <w:pStyle w:val="ListParagraph"/>
              <w:numPr>
                <w:ilvl w:val="0"/>
                <w:numId w:val="32"/>
              </w:numPr>
              <w:spacing w:before="60" w:after="60"/>
              <w:rPr>
                <w:b/>
                <w:i/>
              </w:rPr>
            </w:pPr>
            <w:r w:rsidRPr="00412075">
              <w:rPr>
                <w:b/>
                <w:i/>
              </w:rPr>
              <w:t>What is the reconstitution information and where is it described in your labeling?</w:t>
            </w:r>
          </w:p>
        </w:tc>
      </w:tr>
    </w:tbl>
    <w:p w14:paraId="60001C42" w14:textId="77777777" w:rsidR="00412075" w:rsidRDefault="00412075" w:rsidP="000B1B43">
      <w:pPr>
        <w:pStyle w:val="Paragraph"/>
        <w:spacing w:after="0"/>
      </w:pPr>
    </w:p>
    <w:p w14:paraId="1696D65D" w14:textId="1AA8CA4D" w:rsidR="00DD7825" w:rsidRDefault="00D02CF1" w:rsidP="00D02CF1">
      <w:pPr>
        <w:pStyle w:val="Paragraph"/>
        <w:spacing w:after="0" w:line="360" w:lineRule="auto"/>
        <w:jc w:val="both"/>
      </w:pPr>
      <w:r w:rsidRPr="00DD7825">
        <w:t xml:space="preserve">Yes, the </w:t>
      </w:r>
      <w:r>
        <w:t xml:space="preserve">reconstitution </w:t>
      </w:r>
      <w:r w:rsidRPr="00DD7825">
        <w:t xml:space="preserve">information is available in the Package Insert under the section </w:t>
      </w:r>
      <w:r w:rsidRPr="00DD7825">
        <w:rPr>
          <w:b/>
          <w:bCs/>
          <w:i/>
          <w:iCs/>
        </w:rPr>
        <w:t>DOSAGE AND ADMINISTRATION</w:t>
      </w:r>
      <w:r w:rsidRPr="00DD7825">
        <w:t xml:space="preserve"> – </w:t>
      </w:r>
      <w:r w:rsidRPr="00DD7825">
        <w:rPr>
          <w:b/>
          <w:bCs/>
        </w:rPr>
        <w:t>Directions for Reconstitution, Filtration, and Dilution</w:t>
      </w:r>
      <w:r w:rsidRPr="00DD7825">
        <w:t>. Please refer</w:t>
      </w:r>
      <w:r w:rsidR="0010443E">
        <w:t xml:space="preserve"> </w:t>
      </w:r>
      <w:r w:rsidRPr="00DD7825">
        <w:t xml:space="preserve">to </w:t>
      </w:r>
      <w:r w:rsidRPr="0010443E">
        <w:rPr>
          <w:b/>
          <w:bCs/>
          <w:color w:val="EE0000"/>
        </w:rPr>
        <w:t>Module 1.14.1.3</w:t>
      </w:r>
      <w:r w:rsidRPr="0010443E">
        <w:rPr>
          <w:color w:val="EE0000"/>
        </w:rPr>
        <w:t xml:space="preserve"> </w:t>
      </w:r>
      <w:r w:rsidRPr="00DD7825">
        <w:t>for the Package Insert</w:t>
      </w:r>
      <w:r w:rsidR="003751D4">
        <w:t xml:space="preserve"> and refer </w:t>
      </w:r>
      <w:r w:rsidR="00BC0DF0">
        <w:t xml:space="preserve">to </w:t>
      </w:r>
      <w:r w:rsidR="003751D4">
        <w:t xml:space="preserve">the </w:t>
      </w:r>
      <w:r w:rsidR="003751D4" w:rsidRPr="003751D4">
        <w:rPr>
          <w:b/>
          <w:bCs/>
        </w:rPr>
        <w:t>answer to question 11</w:t>
      </w:r>
      <w:r w:rsidR="003751D4">
        <w:t xml:space="preserve"> under section 1.2.5</w:t>
      </w:r>
      <w:r w:rsidRPr="00DD7825">
        <w:t>.</w:t>
      </w:r>
    </w:p>
    <w:p w14:paraId="2C42236A" w14:textId="77777777" w:rsidR="00DD7825" w:rsidRDefault="00DD7825"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12075" w:rsidRPr="00622799" w14:paraId="17E8FA58" w14:textId="77777777" w:rsidTr="009D287C">
        <w:trPr>
          <w:trHeight w:val="152"/>
        </w:trPr>
        <w:tc>
          <w:tcPr>
            <w:tcW w:w="5000" w:type="pct"/>
            <w:shd w:val="clear" w:color="auto" w:fill="DAEEF3"/>
            <w:vAlign w:val="center"/>
          </w:tcPr>
          <w:p w14:paraId="1E17F399" w14:textId="5454B3D9" w:rsidR="00412075" w:rsidRPr="00622799" w:rsidRDefault="00412075" w:rsidP="007B7A80">
            <w:pPr>
              <w:pStyle w:val="ListParagraph"/>
              <w:numPr>
                <w:ilvl w:val="0"/>
                <w:numId w:val="32"/>
              </w:numPr>
              <w:spacing w:before="60" w:after="60"/>
              <w:rPr>
                <w:b/>
                <w:i/>
              </w:rPr>
            </w:pPr>
            <w:r w:rsidRPr="00412075">
              <w:rPr>
                <w:b/>
                <w:i/>
              </w:rPr>
              <w:t>What is the storage temperature and allowable length of time for use after reconstitution?</w:t>
            </w:r>
          </w:p>
        </w:tc>
      </w:tr>
    </w:tbl>
    <w:p w14:paraId="44491E31" w14:textId="77777777" w:rsidR="00412075" w:rsidRDefault="00412075" w:rsidP="000B1B43">
      <w:pPr>
        <w:pStyle w:val="Paragraph"/>
        <w:spacing w:after="0"/>
      </w:pPr>
    </w:p>
    <w:p w14:paraId="0805EC34" w14:textId="77777777" w:rsidR="00626FAC" w:rsidRDefault="00626FAC" w:rsidP="00626FAC">
      <w:pPr>
        <w:spacing w:line="360" w:lineRule="auto"/>
        <w:jc w:val="both"/>
        <w:rPr>
          <w:lang w:val="en-IN"/>
        </w:rPr>
      </w:pPr>
      <w:r w:rsidRPr="001E1EBA">
        <w:rPr>
          <w:highlight w:val="cyan"/>
          <w:lang w:val="en-IN"/>
        </w:rPr>
        <w:t>&lt;Please include information as per product specific label.&gt;</w:t>
      </w:r>
    </w:p>
    <w:p w14:paraId="3A2350D7" w14:textId="77777777" w:rsidR="00626FAC" w:rsidRPr="001E1EBA" w:rsidRDefault="00626FAC" w:rsidP="00626FAC">
      <w:pPr>
        <w:spacing w:line="360" w:lineRule="auto"/>
        <w:jc w:val="both"/>
        <w:rPr>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412075" w:rsidRPr="00622799" w14:paraId="22A72036" w14:textId="77777777" w:rsidTr="009D287C">
        <w:trPr>
          <w:trHeight w:val="152"/>
        </w:trPr>
        <w:tc>
          <w:tcPr>
            <w:tcW w:w="5000" w:type="pct"/>
            <w:shd w:val="clear" w:color="auto" w:fill="DAEEF3"/>
            <w:vAlign w:val="center"/>
          </w:tcPr>
          <w:p w14:paraId="5E273EF5" w14:textId="3742E853" w:rsidR="00412075" w:rsidRPr="00622799" w:rsidRDefault="00412075" w:rsidP="007B7A80">
            <w:pPr>
              <w:pStyle w:val="ListParagraph"/>
              <w:numPr>
                <w:ilvl w:val="0"/>
                <w:numId w:val="32"/>
              </w:numPr>
              <w:spacing w:before="60" w:after="60"/>
              <w:rPr>
                <w:b/>
                <w:i/>
              </w:rPr>
            </w:pPr>
            <w:r w:rsidRPr="00412075">
              <w:rPr>
                <w:b/>
                <w:i/>
              </w:rPr>
              <w:t>Is the strength displayed in terms of mg per vial, for example, “XXX mg/Vial”?</w:t>
            </w:r>
          </w:p>
        </w:tc>
      </w:tr>
    </w:tbl>
    <w:p w14:paraId="686D017C" w14:textId="77777777" w:rsidR="00412075" w:rsidRDefault="00412075" w:rsidP="000B1B43">
      <w:pPr>
        <w:pStyle w:val="Paragraph"/>
        <w:spacing w:after="0"/>
      </w:pPr>
    </w:p>
    <w:p w14:paraId="02679B21" w14:textId="731051B1" w:rsidR="00D02CF1" w:rsidRDefault="00D02CF1" w:rsidP="00D02CF1">
      <w:pPr>
        <w:pStyle w:val="Paragraph"/>
        <w:spacing w:after="0" w:line="360" w:lineRule="auto"/>
        <w:jc w:val="both"/>
      </w:pPr>
      <w:r w:rsidRPr="00D02CF1">
        <w:t xml:space="preserve">Yes, the strength is clearly displayed as </w:t>
      </w:r>
      <w:r w:rsidRPr="00D02CF1">
        <w:rPr>
          <w:b/>
          <w:bCs/>
        </w:rPr>
        <w:t>“</w:t>
      </w:r>
      <w:r w:rsidR="00AC746A" w:rsidRPr="00AC746A">
        <w:rPr>
          <w:b/>
          <w:bCs/>
          <w:highlight w:val="yellow"/>
        </w:rPr>
        <w:t>XX</w:t>
      </w:r>
      <w:r w:rsidRPr="00AC746A">
        <w:rPr>
          <w:b/>
          <w:bCs/>
          <w:highlight w:val="yellow"/>
        </w:rPr>
        <w:t xml:space="preserve"> mg/vial</w:t>
      </w:r>
      <w:r w:rsidRPr="00D02CF1">
        <w:rPr>
          <w:b/>
          <w:bCs/>
        </w:rPr>
        <w:t>”</w:t>
      </w:r>
      <w:r w:rsidRPr="00D02CF1">
        <w:t xml:space="preserve"> on both the vial and carton labeling for </w:t>
      </w:r>
      <w:r w:rsidR="00AC746A" w:rsidRPr="00AC746A">
        <w:rPr>
          <w:highlight w:val="yellow"/>
        </w:rPr>
        <w:t>Product Name</w:t>
      </w:r>
      <w:r w:rsidRPr="00AC746A">
        <w:rPr>
          <w:highlight w:val="yellow"/>
        </w:rPr>
        <w:t>.</w:t>
      </w:r>
    </w:p>
    <w:p w14:paraId="171E157A" w14:textId="77777777" w:rsidR="00AC746A" w:rsidRDefault="00AC746A" w:rsidP="000B1B43">
      <w:pPr>
        <w:pStyle w:val="Paragraph"/>
        <w:spacing w:after="0"/>
      </w:pPr>
    </w:p>
    <w:p w14:paraId="0DF2BF1F" w14:textId="54A4E02B" w:rsidR="007B546E" w:rsidRPr="00D02CF1" w:rsidRDefault="007B546E" w:rsidP="007B546E">
      <w:pPr>
        <w:pStyle w:val="Heading3"/>
        <w:ind w:left="720" w:hanging="720"/>
        <w:rPr>
          <w:rFonts w:cs="Times New Roman"/>
          <w:color w:val="000000" w:themeColor="text1"/>
        </w:rPr>
      </w:pPr>
      <w:bookmarkStart w:id="32" w:name="_Toc214897421"/>
      <w:r w:rsidRPr="00D02CF1">
        <w:rPr>
          <w:rFonts w:cs="Times New Roman"/>
          <w:color w:val="000000" w:themeColor="text1"/>
        </w:rPr>
        <w:t>Chemotherapeutic Injection Agents</w:t>
      </w:r>
      <w:bookmarkEnd w:id="32"/>
    </w:p>
    <w:p w14:paraId="74C2CF69" w14:textId="77777777" w:rsidR="00412075" w:rsidRDefault="00412075"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B546E" w:rsidRPr="00622799" w14:paraId="69E018F3" w14:textId="77777777" w:rsidTr="009D287C">
        <w:trPr>
          <w:trHeight w:val="152"/>
        </w:trPr>
        <w:tc>
          <w:tcPr>
            <w:tcW w:w="5000" w:type="pct"/>
            <w:shd w:val="clear" w:color="auto" w:fill="DAEEF3"/>
            <w:vAlign w:val="center"/>
          </w:tcPr>
          <w:p w14:paraId="611E7E4C" w14:textId="7433D7B8" w:rsidR="007B546E" w:rsidRPr="00622799" w:rsidRDefault="007B546E" w:rsidP="007B546E">
            <w:pPr>
              <w:pStyle w:val="ListParagraph"/>
              <w:numPr>
                <w:ilvl w:val="0"/>
                <w:numId w:val="33"/>
              </w:numPr>
              <w:spacing w:before="60" w:after="60"/>
              <w:rPr>
                <w:b/>
                <w:i/>
              </w:rPr>
            </w:pPr>
            <w:r w:rsidRPr="007B546E">
              <w:rPr>
                <w:b/>
                <w:i/>
              </w:rPr>
              <w:t>Does your labeling meet labeling and or handling requirements of a USP monograph?</w:t>
            </w:r>
          </w:p>
        </w:tc>
      </w:tr>
    </w:tbl>
    <w:p w14:paraId="13FEBDC6" w14:textId="77777777" w:rsidR="007B546E" w:rsidRDefault="007B546E" w:rsidP="000B1B43">
      <w:pPr>
        <w:pStyle w:val="Paragraph"/>
        <w:spacing w:after="0"/>
      </w:pPr>
    </w:p>
    <w:p w14:paraId="0F22C18C" w14:textId="0D5E3662" w:rsidR="007B546E" w:rsidRPr="00D02CF1" w:rsidRDefault="00D02CF1" w:rsidP="00D02CF1">
      <w:pPr>
        <w:pStyle w:val="Paragraph"/>
        <w:spacing w:after="0" w:line="360" w:lineRule="auto"/>
        <w:jc w:val="both"/>
      </w:pPr>
      <w:r w:rsidRPr="0010443E">
        <w:t xml:space="preserve">Not applicable. </w:t>
      </w:r>
    </w:p>
    <w:p w14:paraId="339909BD" w14:textId="77777777" w:rsidR="00D02CF1" w:rsidRDefault="00D02CF1"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B546E" w:rsidRPr="00622799" w14:paraId="45A2681F" w14:textId="77777777" w:rsidTr="009D287C">
        <w:trPr>
          <w:trHeight w:val="152"/>
        </w:trPr>
        <w:tc>
          <w:tcPr>
            <w:tcW w:w="5000" w:type="pct"/>
            <w:shd w:val="clear" w:color="auto" w:fill="DAEEF3"/>
            <w:vAlign w:val="center"/>
          </w:tcPr>
          <w:p w14:paraId="63DD8E21" w14:textId="150E8557" w:rsidR="007B546E" w:rsidRPr="00622799" w:rsidRDefault="007B546E" w:rsidP="007B7A80">
            <w:pPr>
              <w:pStyle w:val="ListParagraph"/>
              <w:numPr>
                <w:ilvl w:val="0"/>
                <w:numId w:val="33"/>
              </w:numPr>
              <w:spacing w:before="60" w:after="60"/>
              <w:rPr>
                <w:b/>
                <w:i/>
              </w:rPr>
            </w:pPr>
            <w:r w:rsidRPr="007B546E">
              <w:rPr>
                <w:b/>
                <w:i/>
              </w:rPr>
              <w:t>Are the words “Cytotoxic Agent" on the main panel?</w:t>
            </w:r>
          </w:p>
        </w:tc>
      </w:tr>
    </w:tbl>
    <w:p w14:paraId="7F18DD9C" w14:textId="77777777" w:rsidR="007B546E" w:rsidRDefault="007B546E" w:rsidP="000B1B43">
      <w:pPr>
        <w:pStyle w:val="Paragraph"/>
        <w:spacing w:after="0"/>
      </w:pPr>
    </w:p>
    <w:p w14:paraId="6D4538B5" w14:textId="77777777" w:rsidR="0010443E" w:rsidRPr="00D02CF1" w:rsidRDefault="0010443E" w:rsidP="0010443E">
      <w:pPr>
        <w:pStyle w:val="Paragraph"/>
        <w:spacing w:after="0" w:line="360" w:lineRule="auto"/>
        <w:jc w:val="both"/>
      </w:pPr>
      <w:r w:rsidRPr="0010443E">
        <w:t xml:space="preserve">Not applicable. </w:t>
      </w:r>
    </w:p>
    <w:p w14:paraId="19C6D24E" w14:textId="77777777" w:rsidR="00D02CF1" w:rsidRDefault="00D02CF1" w:rsidP="000B1B43">
      <w:pPr>
        <w:pStyle w:val="Paragraph"/>
        <w:spacing w:after="0"/>
      </w:pPr>
    </w:p>
    <w:p w14:paraId="779BBA3D" w14:textId="5F53C331" w:rsidR="007B546E" w:rsidRPr="00D02CF1" w:rsidRDefault="007B546E" w:rsidP="007B546E">
      <w:pPr>
        <w:pStyle w:val="Heading3"/>
        <w:ind w:left="720" w:hanging="720"/>
        <w:rPr>
          <w:rFonts w:cs="Times New Roman"/>
          <w:color w:val="000000" w:themeColor="text1"/>
        </w:rPr>
      </w:pPr>
      <w:bookmarkStart w:id="33" w:name="_Toc214897422"/>
      <w:r w:rsidRPr="00D02CF1">
        <w:rPr>
          <w:rFonts w:cs="Times New Roman"/>
          <w:color w:val="000000" w:themeColor="text1"/>
        </w:rPr>
        <w:t>Syringes</w:t>
      </w:r>
      <w:bookmarkEnd w:id="33"/>
    </w:p>
    <w:p w14:paraId="4C9E7FDA" w14:textId="77777777" w:rsidR="007B546E" w:rsidRDefault="007B546E"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B546E" w:rsidRPr="00622799" w14:paraId="29E2CC45" w14:textId="77777777" w:rsidTr="009D287C">
        <w:trPr>
          <w:trHeight w:val="152"/>
        </w:trPr>
        <w:tc>
          <w:tcPr>
            <w:tcW w:w="5000" w:type="pct"/>
            <w:shd w:val="clear" w:color="auto" w:fill="DAEEF3"/>
            <w:vAlign w:val="center"/>
          </w:tcPr>
          <w:p w14:paraId="24CB64B2" w14:textId="6E23BE39" w:rsidR="007B546E" w:rsidRPr="00622799" w:rsidRDefault="007B546E" w:rsidP="00D02CF1">
            <w:pPr>
              <w:pStyle w:val="ListParagraph"/>
              <w:numPr>
                <w:ilvl w:val="0"/>
                <w:numId w:val="34"/>
              </w:numPr>
              <w:spacing w:before="60" w:after="60" w:line="276" w:lineRule="auto"/>
              <w:jc w:val="both"/>
              <w:rPr>
                <w:b/>
                <w:i/>
              </w:rPr>
            </w:pPr>
            <w:r w:rsidRPr="007B546E">
              <w:rPr>
                <w:b/>
                <w:i/>
              </w:rPr>
              <w:t>Is your product container the same as the reference listed drug? How have you ensured that your drug product container/carton/ insert will not require additional labeling to prevent route of administration errors?</w:t>
            </w:r>
          </w:p>
        </w:tc>
      </w:tr>
    </w:tbl>
    <w:p w14:paraId="24F16A85" w14:textId="77777777" w:rsidR="007B546E" w:rsidRDefault="007B546E" w:rsidP="000B1B43">
      <w:pPr>
        <w:pStyle w:val="Paragraph"/>
        <w:spacing w:after="0"/>
      </w:pPr>
    </w:p>
    <w:p w14:paraId="5EA618EE" w14:textId="77777777" w:rsidR="0010443E" w:rsidRPr="00D02CF1" w:rsidRDefault="0010443E" w:rsidP="0010443E">
      <w:pPr>
        <w:pStyle w:val="Paragraph"/>
        <w:spacing w:after="0" w:line="360" w:lineRule="auto"/>
        <w:jc w:val="both"/>
      </w:pPr>
      <w:r w:rsidRPr="0010443E">
        <w:t xml:space="preserve">Not applicable. </w:t>
      </w:r>
    </w:p>
    <w:p w14:paraId="0EBB03E4" w14:textId="77777777" w:rsidR="00D02CF1" w:rsidRDefault="00D02CF1"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B546E" w:rsidRPr="00622799" w14:paraId="1E3A373E" w14:textId="77777777" w:rsidTr="009D287C">
        <w:trPr>
          <w:trHeight w:val="152"/>
        </w:trPr>
        <w:tc>
          <w:tcPr>
            <w:tcW w:w="5000" w:type="pct"/>
            <w:shd w:val="clear" w:color="auto" w:fill="DAEEF3"/>
            <w:vAlign w:val="center"/>
          </w:tcPr>
          <w:p w14:paraId="56B94FE0" w14:textId="1ADE2897" w:rsidR="007B546E" w:rsidRPr="00622799" w:rsidRDefault="007B546E" w:rsidP="007B7A80">
            <w:pPr>
              <w:pStyle w:val="ListParagraph"/>
              <w:numPr>
                <w:ilvl w:val="0"/>
                <w:numId w:val="34"/>
              </w:numPr>
              <w:spacing w:before="60" w:after="60"/>
              <w:rPr>
                <w:b/>
                <w:i/>
              </w:rPr>
            </w:pPr>
            <w:r w:rsidRPr="007B546E">
              <w:rPr>
                <w:b/>
                <w:i/>
              </w:rPr>
              <w:t>Have you submitted draft copies of your syringe/needle.</w:t>
            </w:r>
          </w:p>
        </w:tc>
      </w:tr>
    </w:tbl>
    <w:p w14:paraId="425C0A22" w14:textId="77777777" w:rsidR="007B546E" w:rsidRDefault="007B546E" w:rsidP="000B1B43">
      <w:pPr>
        <w:pStyle w:val="Paragraph"/>
        <w:spacing w:after="0"/>
      </w:pPr>
    </w:p>
    <w:p w14:paraId="25173B1A" w14:textId="77777777" w:rsidR="0010443E" w:rsidRPr="00D02CF1" w:rsidRDefault="0010443E" w:rsidP="0010443E">
      <w:pPr>
        <w:pStyle w:val="Paragraph"/>
        <w:spacing w:after="0" w:line="360" w:lineRule="auto"/>
        <w:jc w:val="both"/>
      </w:pPr>
      <w:r w:rsidRPr="0010443E">
        <w:t xml:space="preserve">Not applicable. </w:t>
      </w:r>
    </w:p>
    <w:p w14:paraId="601208B0" w14:textId="77777777" w:rsidR="00D02CF1" w:rsidRDefault="00D02CF1"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B546E" w:rsidRPr="00622799" w14:paraId="4C915844" w14:textId="77777777" w:rsidTr="009D287C">
        <w:trPr>
          <w:trHeight w:val="152"/>
        </w:trPr>
        <w:tc>
          <w:tcPr>
            <w:tcW w:w="5000" w:type="pct"/>
            <w:shd w:val="clear" w:color="auto" w:fill="DAEEF3"/>
            <w:vAlign w:val="center"/>
          </w:tcPr>
          <w:p w14:paraId="02F6AE82" w14:textId="172A5ECD" w:rsidR="007B546E" w:rsidRPr="00622799" w:rsidRDefault="007B546E" w:rsidP="007B7A80">
            <w:pPr>
              <w:pStyle w:val="ListParagraph"/>
              <w:numPr>
                <w:ilvl w:val="0"/>
                <w:numId w:val="34"/>
              </w:numPr>
              <w:spacing w:before="60" w:after="60"/>
              <w:rPr>
                <w:b/>
                <w:i/>
              </w:rPr>
            </w:pPr>
            <w:r w:rsidRPr="007B546E">
              <w:rPr>
                <w:b/>
                <w:i/>
              </w:rPr>
              <w:t>Have you included the syringe type and needle gauge size on the carton and in the insert?</w:t>
            </w:r>
          </w:p>
        </w:tc>
      </w:tr>
    </w:tbl>
    <w:p w14:paraId="69329BED" w14:textId="77777777" w:rsidR="007B546E" w:rsidRDefault="007B546E" w:rsidP="000B1B43">
      <w:pPr>
        <w:pStyle w:val="Paragraph"/>
        <w:spacing w:after="0"/>
      </w:pPr>
    </w:p>
    <w:p w14:paraId="074329B8" w14:textId="77777777" w:rsidR="0010443E" w:rsidRDefault="0010443E" w:rsidP="0010443E">
      <w:pPr>
        <w:pStyle w:val="Paragraph"/>
        <w:spacing w:after="0" w:line="360" w:lineRule="auto"/>
        <w:jc w:val="both"/>
      </w:pPr>
      <w:r w:rsidRPr="0010443E">
        <w:t xml:space="preserve">Not applicable. </w:t>
      </w:r>
    </w:p>
    <w:p w14:paraId="26FCC4A2" w14:textId="77777777" w:rsidR="00AC746A" w:rsidRPr="00D02CF1" w:rsidRDefault="00AC746A" w:rsidP="00AC746A">
      <w:pPr>
        <w:pStyle w:val="Paragraph"/>
        <w:spacing w:after="0"/>
      </w:pPr>
    </w:p>
    <w:p w14:paraId="2739E25F" w14:textId="58659A48" w:rsidR="007B546E" w:rsidRPr="00D02314" w:rsidRDefault="007B546E" w:rsidP="007B546E">
      <w:pPr>
        <w:pStyle w:val="Heading3"/>
        <w:ind w:left="720" w:hanging="720"/>
        <w:rPr>
          <w:rFonts w:cs="Times New Roman"/>
          <w:color w:val="000000" w:themeColor="text1"/>
        </w:rPr>
      </w:pPr>
      <w:bookmarkStart w:id="34" w:name="_Toc214897423"/>
      <w:r w:rsidRPr="00D02314">
        <w:rPr>
          <w:rFonts w:cs="Times New Roman"/>
          <w:color w:val="000000" w:themeColor="text1"/>
        </w:rPr>
        <w:t>Pharmacy Bulk Packages</w:t>
      </w:r>
      <w:bookmarkEnd w:id="34"/>
    </w:p>
    <w:p w14:paraId="4A9091E5" w14:textId="77777777" w:rsidR="007B546E" w:rsidRDefault="007B546E" w:rsidP="000B1B43">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B546E" w:rsidRPr="00622799" w14:paraId="0E5B47F6" w14:textId="77777777" w:rsidTr="009D287C">
        <w:trPr>
          <w:trHeight w:val="152"/>
        </w:trPr>
        <w:tc>
          <w:tcPr>
            <w:tcW w:w="5000" w:type="pct"/>
            <w:shd w:val="clear" w:color="auto" w:fill="DAEEF3"/>
            <w:vAlign w:val="center"/>
          </w:tcPr>
          <w:p w14:paraId="592C2A30" w14:textId="50EF25FC" w:rsidR="007B546E" w:rsidRPr="00622799" w:rsidRDefault="007B546E" w:rsidP="00D02314">
            <w:pPr>
              <w:pStyle w:val="ListParagraph"/>
              <w:numPr>
                <w:ilvl w:val="0"/>
                <w:numId w:val="35"/>
              </w:numPr>
              <w:spacing w:before="60" w:after="60" w:line="276" w:lineRule="auto"/>
              <w:jc w:val="both"/>
              <w:rPr>
                <w:b/>
                <w:i/>
              </w:rPr>
            </w:pPr>
            <w:r w:rsidRPr="007B546E">
              <w:rPr>
                <w:b/>
                <w:i/>
              </w:rPr>
              <w:t>Does your product follow the labeling guidance for Pharmacy Bulk Packages per USP General Chapter &lt;7&gt; Labeling?</w:t>
            </w:r>
          </w:p>
        </w:tc>
      </w:tr>
    </w:tbl>
    <w:p w14:paraId="20B85F2D" w14:textId="77777777" w:rsidR="007B546E" w:rsidRDefault="007B546E" w:rsidP="000B1B43">
      <w:pPr>
        <w:pStyle w:val="Paragraph"/>
        <w:spacing w:after="0"/>
      </w:pPr>
    </w:p>
    <w:p w14:paraId="516F8DDC" w14:textId="77777777" w:rsidR="0010443E" w:rsidRPr="00D02CF1" w:rsidRDefault="0010443E" w:rsidP="0010443E">
      <w:pPr>
        <w:pStyle w:val="Paragraph"/>
        <w:spacing w:after="0" w:line="360" w:lineRule="auto"/>
        <w:jc w:val="both"/>
      </w:pPr>
      <w:r w:rsidRPr="0010443E">
        <w:t xml:space="preserve">Not applicable. </w:t>
      </w:r>
    </w:p>
    <w:p w14:paraId="6CF9D7F5" w14:textId="77777777" w:rsidR="007B546E" w:rsidRDefault="007B546E" w:rsidP="000B1B43">
      <w:pPr>
        <w:pStyle w:val="Paragraph"/>
        <w:spacing w:after="0"/>
      </w:pPr>
    </w:p>
    <w:p w14:paraId="62FA28D9" w14:textId="77777777" w:rsidR="002A637E" w:rsidRDefault="002A637E" w:rsidP="000B1B43">
      <w:pPr>
        <w:pStyle w:val="Paragraph"/>
        <w:spacing w:after="0"/>
      </w:pPr>
    </w:p>
    <w:p w14:paraId="78CBF012" w14:textId="74A8C34C" w:rsidR="007B546E" w:rsidRPr="00D02314" w:rsidRDefault="007B546E" w:rsidP="007B546E">
      <w:pPr>
        <w:pStyle w:val="Heading3"/>
        <w:ind w:left="720" w:hanging="720"/>
        <w:rPr>
          <w:rFonts w:cs="Times New Roman"/>
          <w:color w:val="000000" w:themeColor="text1"/>
        </w:rPr>
      </w:pPr>
      <w:bookmarkStart w:id="35" w:name="_Toc214897424"/>
      <w:r w:rsidRPr="00D02314">
        <w:rPr>
          <w:rFonts w:cs="Times New Roman"/>
          <w:color w:val="000000" w:themeColor="text1"/>
        </w:rPr>
        <w:t>Radioactive Drug Products</w:t>
      </w:r>
      <w:bookmarkEnd w:id="35"/>
    </w:p>
    <w:p w14:paraId="42C5C991" w14:textId="77777777" w:rsidR="007B546E" w:rsidRDefault="007B546E" w:rsidP="007B546E">
      <w:pPr>
        <w:pStyle w:val="Paragraph"/>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9350"/>
      </w:tblGrid>
      <w:tr w:rsidR="007B546E" w:rsidRPr="00622799" w14:paraId="00F3BEAA" w14:textId="77777777" w:rsidTr="009D287C">
        <w:trPr>
          <w:trHeight w:val="152"/>
        </w:trPr>
        <w:tc>
          <w:tcPr>
            <w:tcW w:w="5000" w:type="pct"/>
            <w:shd w:val="clear" w:color="auto" w:fill="DAEEF3"/>
            <w:vAlign w:val="center"/>
          </w:tcPr>
          <w:p w14:paraId="38D29039" w14:textId="0D8D4F0E" w:rsidR="007B546E" w:rsidRPr="00622799" w:rsidRDefault="007B546E" w:rsidP="007B546E">
            <w:pPr>
              <w:pStyle w:val="ListParagraph"/>
              <w:numPr>
                <w:ilvl w:val="0"/>
                <w:numId w:val="36"/>
              </w:numPr>
              <w:spacing w:before="60" w:after="60"/>
              <w:rPr>
                <w:b/>
                <w:i/>
              </w:rPr>
            </w:pPr>
            <w:r w:rsidRPr="007B546E">
              <w:rPr>
                <w:b/>
                <w:i/>
              </w:rPr>
              <w:t>Does your product follow the labeling recommendations for Radioactive Drug Products?</w:t>
            </w:r>
          </w:p>
        </w:tc>
      </w:tr>
    </w:tbl>
    <w:p w14:paraId="03F1F8F3" w14:textId="77777777" w:rsidR="007B546E" w:rsidRDefault="007B546E" w:rsidP="000B1B43">
      <w:pPr>
        <w:pStyle w:val="Paragraph"/>
        <w:spacing w:after="0"/>
      </w:pPr>
    </w:p>
    <w:p w14:paraId="3FA20EA8" w14:textId="77777777" w:rsidR="0010443E" w:rsidRPr="00D02CF1" w:rsidRDefault="0010443E" w:rsidP="0010443E">
      <w:pPr>
        <w:pStyle w:val="Paragraph"/>
        <w:spacing w:after="0" w:line="360" w:lineRule="auto"/>
        <w:jc w:val="both"/>
      </w:pPr>
      <w:r w:rsidRPr="0010443E">
        <w:t xml:space="preserve">Not applicable. </w:t>
      </w:r>
    </w:p>
    <w:p w14:paraId="0F4B33BE" w14:textId="77777777" w:rsidR="00D02314" w:rsidRDefault="00D02314" w:rsidP="000B1B43">
      <w:pPr>
        <w:pStyle w:val="Paragraph"/>
        <w:spacing w:after="0"/>
      </w:pPr>
    </w:p>
    <w:sectPr w:rsidR="00D02314" w:rsidSect="00B744C3">
      <w:headerReference w:type="default" r:id="rId10"/>
      <w:footerReference w:type="default" r:id="rId11"/>
      <w:endnotePr>
        <w:numFmt w:val="decimal"/>
      </w:endnotePr>
      <w:pgSz w:w="12240" w:h="15840" w:code="1"/>
      <w:pgMar w:top="1440" w:right="1440" w:bottom="709" w:left="1440" w:header="720" w:footer="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5D3FA" w14:textId="77777777" w:rsidR="00DD602E" w:rsidRDefault="00DD602E"/>
  </w:endnote>
  <w:endnote w:type="continuationSeparator" w:id="0">
    <w:p w14:paraId="682F0DB3" w14:textId="77777777" w:rsidR="00DD602E" w:rsidRDefault="00DD602E" w:rsidP="00E276F5">
      <w:pPr>
        <w:pStyle w:val="TableRowHea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BOLKA+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452F" w14:textId="6431FC53" w:rsidR="002A637E" w:rsidRPr="002A637E" w:rsidRDefault="002A637E" w:rsidP="002A637E">
    <w:pPr>
      <w:pStyle w:val="Footer"/>
      <w:pBdr>
        <w:top w:val="single" w:sz="4" w:space="1" w:color="auto"/>
      </w:pBdr>
      <w:spacing w:before="120"/>
      <w:rPr>
        <w:color w:val="000000" w:themeColor="text1"/>
        <w:lang w:val="en-IN"/>
      </w:rPr>
    </w:pPr>
    <w:r w:rsidRPr="002A637E">
      <w:rPr>
        <w:color w:val="000000" w:themeColor="text1"/>
      </w:rPr>
      <w:t>Confidential</w:t>
    </w:r>
    <w:r w:rsidRPr="002A637E">
      <w:rPr>
        <w:color w:val="000000" w:themeColor="text1"/>
      </w:rPr>
      <w:tab/>
      <w:t xml:space="preserve">Page </w:t>
    </w:r>
    <w:r w:rsidRPr="002A637E">
      <w:rPr>
        <w:color w:val="000000" w:themeColor="text1"/>
      </w:rPr>
      <w:fldChar w:fldCharType="begin"/>
    </w:r>
    <w:r w:rsidRPr="002A637E">
      <w:rPr>
        <w:color w:val="000000" w:themeColor="text1"/>
      </w:rPr>
      <w:instrText xml:space="preserve"> PAGE  \* Arabic  \* MERGEFORMAT </w:instrText>
    </w:r>
    <w:r w:rsidRPr="002A637E">
      <w:rPr>
        <w:color w:val="000000" w:themeColor="text1"/>
      </w:rPr>
      <w:fldChar w:fldCharType="separate"/>
    </w:r>
    <w:r w:rsidRPr="002A637E">
      <w:rPr>
        <w:noProof/>
        <w:color w:val="000000" w:themeColor="text1"/>
      </w:rPr>
      <w:t>2</w:t>
    </w:r>
    <w:r w:rsidRPr="002A637E">
      <w:rPr>
        <w:color w:val="000000" w:themeColor="text1"/>
      </w:rPr>
      <w:fldChar w:fldCharType="end"/>
    </w:r>
    <w:r w:rsidRPr="002A637E">
      <w:rPr>
        <w:color w:val="000000" w:themeColor="text1"/>
      </w:rPr>
      <w:t xml:space="preserve"> of </w:t>
    </w:r>
    <w:r w:rsidRPr="002A637E">
      <w:rPr>
        <w:color w:val="000000" w:themeColor="text1"/>
      </w:rPr>
      <w:fldChar w:fldCharType="begin"/>
    </w:r>
    <w:r w:rsidRPr="002A637E">
      <w:rPr>
        <w:color w:val="000000" w:themeColor="text1"/>
      </w:rPr>
      <w:instrText xml:space="preserve"> NUMPAGES  \* Arabic  \* MERGEFORMAT </w:instrText>
    </w:r>
    <w:r w:rsidRPr="002A637E">
      <w:rPr>
        <w:color w:val="000000" w:themeColor="text1"/>
      </w:rPr>
      <w:fldChar w:fldCharType="separate"/>
    </w:r>
    <w:r w:rsidRPr="002A637E">
      <w:rPr>
        <w:noProof/>
        <w:color w:val="000000" w:themeColor="text1"/>
      </w:rPr>
      <w:t>2</w:t>
    </w:r>
    <w:r w:rsidRPr="002A637E">
      <w:rPr>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0164A" w14:textId="77777777" w:rsidR="00DD602E" w:rsidRDefault="00DD602E" w:rsidP="00E276F5">
      <w:pPr>
        <w:pStyle w:val="TableRowHead"/>
      </w:pPr>
      <w:r>
        <w:separator/>
      </w:r>
    </w:p>
  </w:footnote>
  <w:footnote w:type="continuationSeparator" w:id="0">
    <w:p w14:paraId="618623FF" w14:textId="77777777" w:rsidR="00DD602E" w:rsidRDefault="00DD602E" w:rsidP="00E276F5">
      <w:pPr>
        <w:pStyle w:val="TableRowHea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D0161" w14:textId="3B541DA5" w:rsidR="007217AD" w:rsidRDefault="00B707AD" w:rsidP="00126167">
    <w:pPr>
      <w:pStyle w:val="Header"/>
      <w:jc w:val="right"/>
      <w:rPr>
        <w:noProof/>
        <w:sz w:val="22"/>
        <w:szCs w:val="22"/>
      </w:rPr>
    </w:pPr>
    <w:r w:rsidRPr="00B707AD">
      <w:rPr>
        <w:noProof/>
        <w:sz w:val="22"/>
        <w:szCs w:val="22"/>
        <w:highlight w:val="yellow"/>
      </w:rPr>
      <w:t>Company Logo</w:t>
    </w:r>
    <w:r>
      <w:rPr>
        <w:noProof/>
        <w:sz w:val="22"/>
        <w:szCs w:val="22"/>
      </w:rPr>
      <w:tab/>
    </w:r>
    <w:r>
      <w:rPr>
        <w:noProof/>
        <w:sz w:val="22"/>
        <w:szCs w:val="22"/>
      </w:rPr>
      <w:tab/>
    </w:r>
    <w:r w:rsidRPr="00B707AD">
      <w:rPr>
        <w:noProof/>
        <w:sz w:val="22"/>
        <w:szCs w:val="22"/>
        <w:highlight w:val="yellow"/>
      </w:rPr>
      <w:t>Product Name</w:t>
    </w:r>
  </w:p>
  <w:p w14:paraId="3114AAE9" w14:textId="77777777" w:rsidR="0089090C" w:rsidRPr="0089090C" w:rsidRDefault="0089090C" w:rsidP="00126167">
    <w:pPr>
      <w:pStyle w:val="Header"/>
      <w:jc w:val="right"/>
      <w:rPr>
        <w:bCs/>
        <w:sz w:val="4"/>
        <w:szCs w:val="4"/>
      </w:rPr>
    </w:pPr>
  </w:p>
  <w:p w14:paraId="5DFB9307" w14:textId="494C7513" w:rsidR="001B7076" w:rsidRDefault="001B7076" w:rsidP="0089090C">
    <w:pPr>
      <w:pStyle w:val="Header"/>
      <w:pBdr>
        <w:bottom w:val="single" w:sz="4" w:space="1" w:color="auto"/>
      </w:pBdr>
      <w:jc w:val="right"/>
      <w:rPr>
        <w:sz w:val="22"/>
        <w:szCs w:val="22"/>
      </w:rPr>
    </w:pPr>
    <w:r>
      <w:rPr>
        <w:sz w:val="22"/>
        <w:szCs w:val="22"/>
      </w:rPr>
      <w:t>1.14.1.5 Labeling History</w:t>
    </w:r>
  </w:p>
  <w:p w14:paraId="69307BC9" w14:textId="77777777" w:rsidR="0089090C" w:rsidRPr="0089090C" w:rsidRDefault="0089090C" w:rsidP="0089090C">
    <w:pPr>
      <w:pStyle w:val="Header"/>
      <w:jc w:val="righ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A134C"/>
    <w:multiLevelType w:val="hybridMultilevel"/>
    <w:tmpl w:val="B4A83C86"/>
    <w:lvl w:ilvl="0" w:tplc="FFFFFFFF">
      <w:start w:val="1"/>
      <w:numFmt w:val="decimal"/>
      <w:lvlText w:val="%1."/>
      <w:lvlJc w:val="left"/>
      <w:pPr>
        <w:ind w:left="360" w:hanging="360"/>
      </w:pPr>
      <w:rPr>
        <w:b/>
        <w:i/>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BE1777E"/>
    <w:multiLevelType w:val="multilevel"/>
    <w:tmpl w:val="E534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F94E34"/>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364315"/>
    <w:multiLevelType w:val="multilevel"/>
    <w:tmpl w:val="A174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979AE"/>
    <w:multiLevelType w:val="hybridMultilevel"/>
    <w:tmpl w:val="66FC37D2"/>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03FCE"/>
    <w:multiLevelType w:val="hybridMultilevel"/>
    <w:tmpl w:val="0AD016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DC0CB9"/>
    <w:multiLevelType w:val="hybridMultilevel"/>
    <w:tmpl w:val="581C9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A5479E"/>
    <w:multiLevelType w:val="hybridMultilevel"/>
    <w:tmpl w:val="6338BB5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376070"/>
    <w:multiLevelType w:val="hybridMultilevel"/>
    <w:tmpl w:val="B4A83C86"/>
    <w:lvl w:ilvl="0" w:tplc="FFFFFFFF">
      <w:start w:val="1"/>
      <w:numFmt w:val="decimal"/>
      <w:lvlText w:val="%1."/>
      <w:lvlJc w:val="left"/>
      <w:pPr>
        <w:ind w:left="360" w:hanging="360"/>
      </w:pPr>
      <w:rPr>
        <w:b/>
        <w:i/>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6170B78"/>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0C49C6"/>
    <w:multiLevelType w:val="hybridMultilevel"/>
    <w:tmpl w:val="B4A83C86"/>
    <w:lvl w:ilvl="0" w:tplc="FFFFFFFF">
      <w:start w:val="1"/>
      <w:numFmt w:val="decimal"/>
      <w:lvlText w:val="%1."/>
      <w:lvlJc w:val="left"/>
      <w:pPr>
        <w:ind w:left="360" w:hanging="360"/>
      </w:pPr>
      <w:rPr>
        <w:b/>
        <w:i/>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F1B6B30"/>
    <w:multiLevelType w:val="hybridMultilevel"/>
    <w:tmpl w:val="E27064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4E56B5"/>
    <w:multiLevelType w:val="multilevel"/>
    <w:tmpl w:val="AA6C9F96"/>
    <w:lvl w:ilvl="0">
      <w:start w:val="1"/>
      <w:numFmt w:val="decimal"/>
      <w:lvlRestart w:val="0"/>
      <w:pStyle w:val="Heading1"/>
      <w:lvlText w:val="%1"/>
      <w:lvlJc w:val="left"/>
      <w:pPr>
        <w:tabs>
          <w:tab w:val="num" w:pos="0"/>
        </w:tabs>
        <w:ind w:left="0" w:firstLine="0"/>
      </w:pPr>
      <w:rPr>
        <w:rFonts w:ascii="Times New Roman" w:hAnsi="Times New Roman" w:cs="Times New Roman" w:hint="default"/>
        <w:b/>
        <w:i w:val="0"/>
        <w:caps/>
        <w:smallCaps w:val="0"/>
        <w:sz w:val="28"/>
        <w:u w:val="none"/>
        <w:vertAlign w:val="baseline"/>
      </w:rPr>
    </w:lvl>
    <w:lvl w:ilvl="1">
      <w:start w:val="1"/>
      <w:numFmt w:val="decimal"/>
      <w:pStyle w:val="Heading2"/>
      <w:lvlText w:val="%1.%2"/>
      <w:lvlJc w:val="left"/>
      <w:pPr>
        <w:tabs>
          <w:tab w:val="num" w:pos="0"/>
        </w:tabs>
        <w:ind w:left="0" w:firstLine="0"/>
      </w:pPr>
      <w:rPr>
        <w:rFonts w:ascii="Times New Roman" w:hAnsi="Times New Roman" w:cs="Times New Roman" w:hint="default"/>
        <w:b/>
        <w:i w:val="0"/>
        <w:caps w:val="0"/>
        <w:color w:val="000000" w:themeColor="text1"/>
        <w:sz w:val="24"/>
        <w:szCs w:val="24"/>
        <w:u w:val="none"/>
        <w:vertAlign w:val="baseline"/>
      </w:rPr>
    </w:lvl>
    <w:lvl w:ilvl="2">
      <w:start w:val="1"/>
      <w:numFmt w:val="decimal"/>
      <w:pStyle w:val="Heading3"/>
      <w:lvlText w:val="%1.%2.%3"/>
      <w:lvlJc w:val="left"/>
      <w:pPr>
        <w:tabs>
          <w:tab w:val="num" w:pos="810"/>
        </w:tabs>
        <w:ind w:left="810" w:firstLine="0"/>
      </w:pPr>
      <w:rPr>
        <w:rFonts w:ascii="Times New Roman" w:hAnsi="Times New Roman" w:cs="Times New Roman" w:hint="default"/>
        <w:b/>
        <w:i w:val="0"/>
        <w:caps w:val="0"/>
        <w:color w:val="000000" w:themeColor="text1"/>
        <w:sz w:val="24"/>
        <w:u w:val="none"/>
        <w:vertAlign w:val="baseline"/>
      </w:rPr>
    </w:lvl>
    <w:lvl w:ilvl="3">
      <w:start w:val="1"/>
      <w:numFmt w:val="decimal"/>
      <w:pStyle w:val="Heading4"/>
      <w:lvlText w:val="%1.%2.%3.%4"/>
      <w:lvlJc w:val="left"/>
      <w:pPr>
        <w:tabs>
          <w:tab w:val="num" w:pos="0"/>
        </w:tabs>
        <w:ind w:left="0" w:firstLine="0"/>
      </w:pPr>
      <w:rPr>
        <w:rFonts w:ascii="Arial" w:hAnsi="Arial" w:cs="Arial"/>
        <w:b w:val="0"/>
        <w:i w:val="0"/>
        <w:caps w:val="0"/>
        <w:sz w:val="22"/>
        <w:u w:val="none"/>
        <w:vertAlign w:val="baseline"/>
      </w:rPr>
    </w:lvl>
    <w:lvl w:ilvl="4">
      <w:start w:val="1"/>
      <w:numFmt w:val="none"/>
      <w:pStyle w:val="Heading5"/>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3" w15:restartNumberingAfterBreak="0">
    <w:nsid w:val="338069A9"/>
    <w:multiLevelType w:val="singleLevel"/>
    <w:tmpl w:val="668A353E"/>
    <w:name w:val="Ww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superscript"/>
      </w:rPr>
    </w:lvl>
  </w:abstractNum>
  <w:abstractNum w:abstractNumId="14" w15:restartNumberingAfterBreak="0">
    <w:nsid w:val="353F6371"/>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66044F7"/>
    <w:multiLevelType w:val="singleLevel"/>
    <w:tmpl w:val="65001684"/>
    <w:name w:val="WW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16" w15:restartNumberingAfterBreak="0">
    <w:nsid w:val="40276300"/>
    <w:multiLevelType w:val="singleLevel"/>
    <w:tmpl w:val="F6ACDA2C"/>
    <w:name w:val="WW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17" w15:restartNumberingAfterBreak="0">
    <w:nsid w:val="425A3A67"/>
    <w:multiLevelType w:val="singleLevel"/>
    <w:tmpl w:val="716C9D38"/>
    <w:name w:val="WW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8" w15:restartNumberingAfterBreak="0">
    <w:nsid w:val="45081218"/>
    <w:multiLevelType w:val="hybridMultilevel"/>
    <w:tmpl w:val="90127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221CD"/>
    <w:multiLevelType w:val="hybridMultilevel"/>
    <w:tmpl w:val="B4A83C86"/>
    <w:lvl w:ilvl="0" w:tplc="D65AB632">
      <w:start w:val="1"/>
      <w:numFmt w:val="decimal"/>
      <w:lvlText w:val="%1."/>
      <w:lvlJc w:val="left"/>
      <w:pPr>
        <w:ind w:left="224" w:hanging="360"/>
      </w:pPr>
      <w:rPr>
        <w:b/>
        <w:i/>
      </w:rPr>
    </w:lvl>
    <w:lvl w:ilvl="1" w:tplc="04090019">
      <w:start w:val="1"/>
      <w:numFmt w:val="lowerLetter"/>
      <w:lvlText w:val="%2."/>
      <w:lvlJc w:val="left"/>
      <w:pPr>
        <w:ind w:left="944" w:hanging="360"/>
      </w:pPr>
    </w:lvl>
    <w:lvl w:ilvl="2" w:tplc="0409001B">
      <w:start w:val="1"/>
      <w:numFmt w:val="lowerRoman"/>
      <w:lvlText w:val="%3."/>
      <w:lvlJc w:val="right"/>
      <w:pPr>
        <w:ind w:left="1664" w:hanging="180"/>
      </w:pPr>
    </w:lvl>
    <w:lvl w:ilvl="3" w:tplc="0409000F">
      <w:start w:val="1"/>
      <w:numFmt w:val="decimal"/>
      <w:lvlText w:val="%4."/>
      <w:lvlJc w:val="left"/>
      <w:pPr>
        <w:ind w:left="2384" w:hanging="360"/>
      </w:pPr>
    </w:lvl>
    <w:lvl w:ilvl="4" w:tplc="04090019">
      <w:start w:val="1"/>
      <w:numFmt w:val="lowerLetter"/>
      <w:lvlText w:val="%5."/>
      <w:lvlJc w:val="left"/>
      <w:pPr>
        <w:ind w:left="3104" w:hanging="360"/>
      </w:pPr>
    </w:lvl>
    <w:lvl w:ilvl="5" w:tplc="0409001B">
      <w:start w:val="1"/>
      <w:numFmt w:val="lowerRoman"/>
      <w:lvlText w:val="%6."/>
      <w:lvlJc w:val="right"/>
      <w:pPr>
        <w:ind w:left="3824" w:hanging="180"/>
      </w:pPr>
    </w:lvl>
    <w:lvl w:ilvl="6" w:tplc="0409000F">
      <w:start w:val="1"/>
      <w:numFmt w:val="decimal"/>
      <w:lvlText w:val="%7."/>
      <w:lvlJc w:val="left"/>
      <w:pPr>
        <w:ind w:left="4544" w:hanging="360"/>
      </w:pPr>
    </w:lvl>
    <w:lvl w:ilvl="7" w:tplc="04090019">
      <w:start w:val="1"/>
      <w:numFmt w:val="lowerLetter"/>
      <w:lvlText w:val="%8."/>
      <w:lvlJc w:val="left"/>
      <w:pPr>
        <w:ind w:left="5264" w:hanging="360"/>
      </w:pPr>
    </w:lvl>
    <w:lvl w:ilvl="8" w:tplc="0409001B">
      <w:start w:val="1"/>
      <w:numFmt w:val="lowerRoman"/>
      <w:lvlText w:val="%9."/>
      <w:lvlJc w:val="right"/>
      <w:pPr>
        <w:ind w:left="5984" w:hanging="180"/>
      </w:pPr>
    </w:lvl>
  </w:abstractNum>
  <w:abstractNum w:abstractNumId="20" w15:restartNumberingAfterBreak="0">
    <w:nsid w:val="4A956E49"/>
    <w:multiLevelType w:val="singleLevel"/>
    <w:tmpl w:val="D26E6C5C"/>
    <w:name w:val="WWl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1" w15:restartNumberingAfterBreak="0">
    <w:nsid w:val="4D186904"/>
    <w:multiLevelType w:val="singleLevel"/>
    <w:tmpl w:val="6456A2EC"/>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2" w15:restartNumberingAfterBreak="0">
    <w:nsid w:val="4E33491E"/>
    <w:multiLevelType w:val="singleLevel"/>
    <w:tmpl w:val="D12861D0"/>
    <w:name w:val="WWln"/>
    <w:lvl w:ilvl="0">
      <w:start w:val="1"/>
      <w:numFmt w:val="decimal"/>
      <w:pStyle w:val="ListNumb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23" w15:restartNumberingAfterBreak="0">
    <w:nsid w:val="51F55E76"/>
    <w:multiLevelType w:val="hybridMultilevel"/>
    <w:tmpl w:val="B4A83C86"/>
    <w:lvl w:ilvl="0" w:tplc="FFFFFFFF">
      <w:start w:val="1"/>
      <w:numFmt w:val="decimal"/>
      <w:lvlText w:val="%1."/>
      <w:lvlJc w:val="left"/>
      <w:pPr>
        <w:ind w:left="360" w:hanging="360"/>
      </w:pPr>
      <w:rPr>
        <w:b/>
        <w:i/>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3180F4D"/>
    <w:multiLevelType w:val="hybridMultilevel"/>
    <w:tmpl w:val="F9A6E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3802AFA"/>
    <w:multiLevelType w:val="hybridMultilevel"/>
    <w:tmpl w:val="B4A83C86"/>
    <w:lvl w:ilvl="0" w:tplc="FFFFFFFF">
      <w:start w:val="1"/>
      <w:numFmt w:val="decimal"/>
      <w:lvlText w:val="%1."/>
      <w:lvlJc w:val="left"/>
      <w:pPr>
        <w:ind w:left="360" w:hanging="360"/>
      </w:pPr>
      <w:rPr>
        <w:b/>
        <w:i/>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3886234"/>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6224DF"/>
    <w:multiLevelType w:val="hybridMultilevel"/>
    <w:tmpl w:val="B5062C1E"/>
    <w:lvl w:ilvl="0" w:tplc="01EC0F6C">
      <w:start w:val="1"/>
      <w:numFmt w:val="decimal"/>
      <w:lvlText w:val="%1."/>
      <w:lvlJc w:val="left"/>
      <w:pPr>
        <w:ind w:left="171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0E79C2"/>
    <w:multiLevelType w:val="hybridMultilevel"/>
    <w:tmpl w:val="B4A83C86"/>
    <w:lvl w:ilvl="0" w:tplc="FFFFFFFF">
      <w:start w:val="1"/>
      <w:numFmt w:val="decimal"/>
      <w:lvlText w:val="%1."/>
      <w:lvlJc w:val="left"/>
      <w:pPr>
        <w:ind w:left="360" w:hanging="360"/>
      </w:pPr>
      <w:rPr>
        <w:b/>
        <w:i/>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5733170B"/>
    <w:multiLevelType w:val="hybridMultilevel"/>
    <w:tmpl w:val="F9A6E82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0" w15:restartNumberingAfterBreak="0">
    <w:nsid w:val="593F146E"/>
    <w:multiLevelType w:val="singleLevel"/>
    <w:tmpl w:val="D9900792"/>
    <w:name w:val="WWlb"/>
    <w:lvl w:ilvl="0">
      <w:start w:val="1"/>
      <w:numFmt w:val="bullet"/>
      <w:pStyle w:val="ListBullet"/>
      <w:lvlText w:val=""/>
      <w:lvlJc w:val="left"/>
      <w:pPr>
        <w:tabs>
          <w:tab w:val="num" w:pos="360"/>
        </w:tabs>
        <w:ind w:left="360" w:hanging="360"/>
      </w:pPr>
      <w:rPr>
        <w:rFonts w:ascii="Symbol" w:hAnsi="Symbol" w:cs="Times New Roman" w:hint="default"/>
        <w:b w:val="0"/>
        <w:i w:val="0"/>
        <w:caps w:val="0"/>
        <w:sz w:val="24"/>
        <w:u w:val="none"/>
        <w:vertAlign w:val="baseline"/>
      </w:rPr>
    </w:lvl>
  </w:abstractNum>
  <w:abstractNum w:abstractNumId="31" w15:restartNumberingAfterBreak="0">
    <w:nsid w:val="5BFD38A0"/>
    <w:multiLevelType w:val="singleLevel"/>
    <w:tmpl w:val="42367B38"/>
    <w:name w:val="Ww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2" w15:restartNumberingAfterBreak="0">
    <w:nsid w:val="5C823DEC"/>
    <w:multiLevelType w:val="singleLevel"/>
    <w:tmpl w:val="5CBCEE1E"/>
    <w:name w:val="Ww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3" w15:restartNumberingAfterBreak="0">
    <w:nsid w:val="651D460E"/>
    <w:multiLevelType w:val="singleLevel"/>
    <w:tmpl w:val="91B0856C"/>
    <w:name w:val="wwlb3"/>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4" w15:restartNumberingAfterBreak="0">
    <w:nsid w:val="68C04E90"/>
    <w:multiLevelType w:val="hybridMultilevel"/>
    <w:tmpl w:val="76AC265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9B63BB"/>
    <w:multiLevelType w:val="singleLevel"/>
    <w:tmpl w:val="4BC8AA9E"/>
    <w:name w:val="WW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6" w15:restartNumberingAfterBreak="0">
    <w:nsid w:val="6BE0413E"/>
    <w:multiLevelType w:val="singleLevel"/>
    <w:tmpl w:val="50B8F86C"/>
    <w:name w:val="WWre"/>
    <w:lvl w:ilvl="0">
      <w:start w:val="1"/>
      <w:numFmt w:val="decimal"/>
      <w:lvlRestart w:val="0"/>
      <w:pStyle w:val="References"/>
      <w:lvlText w:val="%1."/>
      <w:lvlJc w:val="left"/>
      <w:pPr>
        <w:tabs>
          <w:tab w:val="num" w:pos="360"/>
        </w:tabs>
        <w:ind w:left="360" w:hanging="360"/>
      </w:pPr>
      <w:rPr>
        <w:rFonts w:ascii="Times New Roman" w:hAnsi="Times New Roman" w:cs="Times New Roman"/>
        <w:b w:val="0"/>
        <w:i w:val="0"/>
        <w:caps w:val="0"/>
        <w:smallCaps w:val="0"/>
        <w:sz w:val="24"/>
        <w:u w:val="none"/>
        <w:vertAlign w:val="baseline"/>
      </w:rPr>
    </w:lvl>
  </w:abstractNum>
  <w:abstractNum w:abstractNumId="37" w15:restartNumberingAfterBreak="0">
    <w:nsid w:val="76090B43"/>
    <w:multiLevelType w:val="singleLevel"/>
    <w:tmpl w:val="CD5271B4"/>
    <w:name w:val="WW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num w:numId="1" w16cid:durableId="448210179">
    <w:abstractNumId w:val="21"/>
  </w:num>
  <w:num w:numId="2" w16cid:durableId="231434338">
    <w:abstractNumId w:val="22"/>
  </w:num>
  <w:num w:numId="3" w16cid:durableId="307787801">
    <w:abstractNumId w:val="16"/>
  </w:num>
  <w:num w:numId="4" w16cid:durableId="1914968677">
    <w:abstractNumId w:val="20"/>
  </w:num>
  <w:num w:numId="5" w16cid:durableId="753554859">
    <w:abstractNumId w:val="30"/>
  </w:num>
  <w:num w:numId="6" w16cid:durableId="744685766">
    <w:abstractNumId w:val="33"/>
  </w:num>
  <w:num w:numId="7" w16cid:durableId="240794325">
    <w:abstractNumId w:val="13"/>
  </w:num>
  <w:num w:numId="8" w16cid:durableId="331837512">
    <w:abstractNumId w:val="15"/>
  </w:num>
  <w:num w:numId="9" w16cid:durableId="1011645724">
    <w:abstractNumId w:val="36"/>
  </w:num>
  <w:num w:numId="10" w16cid:durableId="762382400">
    <w:abstractNumId w:val="35"/>
  </w:num>
  <w:num w:numId="11" w16cid:durableId="1973098914">
    <w:abstractNumId w:val="17"/>
  </w:num>
  <w:num w:numId="12" w16cid:durableId="1437022210">
    <w:abstractNumId w:val="32"/>
  </w:num>
  <w:num w:numId="13" w16cid:durableId="1848786638">
    <w:abstractNumId w:val="31"/>
  </w:num>
  <w:num w:numId="14" w16cid:durableId="1343051614">
    <w:abstractNumId w:val="37"/>
  </w:num>
  <w:num w:numId="15" w16cid:durableId="1915553862">
    <w:abstractNumId w:val="12"/>
  </w:num>
  <w:num w:numId="16" w16cid:durableId="21333545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5941497">
    <w:abstractNumId w:val="19"/>
  </w:num>
  <w:num w:numId="18" w16cid:durableId="401369941">
    <w:abstractNumId w:val="34"/>
  </w:num>
  <w:num w:numId="19" w16cid:durableId="667564244">
    <w:abstractNumId w:val="9"/>
  </w:num>
  <w:num w:numId="20" w16cid:durableId="638190587">
    <w:abstractNumId w:val="4"/>
  </w:num>
  <w:num w:numId="21" w16cid:durableId="830101824">
    <w:abstractNumId w:val="14"/>
  </w:num>
  <w:num w:numId="22" w16cid:durableId="948850692">
    <w:abstractNumId w:val="2"/>
  </w:num>
  <w:num w:numId="23" w16cid:durableId="854728704">
    <w:abstractNumId w:val="26"/>
  </w:num>
  <w:num w:numId="24" w16cid:durableId="1024939408">
    <w:abstractNumId w:val="7"/>
  </w:num>
  <w:num w:numId="25" w16cid:durableId="348483028">
    <w:abstractNumId w:val="5"/>
  </w:num>
  <w:num w:numId="26" w16cid:durableId="1235428308">
    <w:abstractNumId w:val="11"/>
  </w:num>
  <w:num w:numId="27" w16cid:durableId="1092354183">
    <w:abstractNumId w:val="6"/>
  </w:num>
  <w:num w:numId="28" w16cid:durableId="1275359526">
    <w:abstractNumId w:val="18"/>
  </w:num>
  <w:num w:numId="29" w16cid:durableId="1940793088">
    <w:abstractNumId w:val="1"/>
  </w:num>
  <w:num w:numId="30" w16cid:durableId="1085296591">
    <w:abstractNumId w:val="3"/>
  </w:num>
  <w:num w:numId="31" w16cid:durableId="1151293127">
    <w:abstractNumId w:val="23"/>
  </w:num>
  <w:num w:numId="32" w16cid:durableId="691959059">
    <w:abstractNumId w:val="0"/>
  </w:num>
  <w:num w:numId="33" w16cid:durableId="2132819605">
    <w:abstractNumId w:val="25"/>
  </w:num>
  <w:num w:numId="34" w16cid:durableId="1567032633">
    <w:abstractNumId w:val="8"/>
  </w:num>
  <w:num w:numId="35" w16cid:durableId="698776884">
    <w:abstractNumId w:val="10"/>
  </w:num>
  <w:num w:numId="36" w16cid:durableId="681126221">
    <w:abstractNumId w:val="28"/>
  </w:num>
  <w:num w:numId="37" w16cid:durableId="176963565">
    <w:abstractNumId w:val="12"/>
  </w:num>
  <w:num w:numId="38" w16cid:durableId="621483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614672">
    <w:abstractNumId w:val="29"/>
  </w:num>
  <w:num w:numId="40" w16cid:durableId="471482035">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Indent" w:val="1"/>
    <w:docVar w:name="CaptionNumberMethod" w:val="0"/>
    <w:docVar w:name="CaptionSeparator" w:val="1"/>
    <w:docVar w:name="CaptionStyle" w:val="0"/>
    <w:docVar w:name="CitationStyle" w:val="3"/>
    <w:docVar w:name="ContentTemplate" w:val="0"/>
    <w:docVar w:name="ContentTemplateDate" w:val="12/2/2022 12:00:00 AM"/>
    <w:docVar w:name="CurrentVersion" w:val="3.1"/>
    <w:docVar w:name="DateFormat" w:val="dd mmmm yyyy"/>
    <w:docVar w:name="DefaultTableFont" w:val="Times New Roman"/>
    <w:docVar w:name="FieldList" w:val="NDANumber;NDA Number|DocumentType;Document Type+T|Title+M|DocumentNumber;Document Number|Product;Product Name|DrugSubstance;Drug Substance|Formulation|Indication|FinalDate;Date+D|RevisionDate;Revision+D|Sponsor|SponsorsAddress;Sponsor's Address+M|"/>
    <w:docVar w:name="FigureCaptionAbove" w:val="0"/>
    <w:docVar w:name="HeaderType" w:val="0"/>
    <w:docVar w:name="HeadingLevels" w:val="4"/>
    <w:docVar w:name="PromptInformation" w:val="When Opened"/>
    <w:docVar w:name="RefListStyle" w:val="2"/>
    <w:docVar w:name="SiteTemplate" w:val="ISIWriter Site Template.doc"/>
    <w:docVar w:name="TOCLevels" w:val="4"/>
  </w:docVars>
  <w:rsids>
    <w:rsidRoot w:val="00E276F5"/>
    <w:rsid w:val="00000BBD"/>
    <w:rsid w:val="00000D19"/>
    <w:rsid w:val="00001E1C"/>
    <w:rsid w:val="00004F54"/>
    <w:rsid w:val="00010DB4"/>
    <w:rsid w:val="00011508"/>
    <w:rsid w:val="00012E28"/>
    <w:rsid w:val="00013DDE"/>
    <w:rsid w:val="00014020"/>
    <w:rsid w:val="00014041"/>
    <w:rsid w:val="00016E73"/>
    <w:rsid w:val="00020F33"/>
    <w:rsid w:val="000217F9"/>
    <w:rsid w:val="00021B65"/>
    <w:rsid w:val="00023916"/>
    <w:rsid w:val="00023ED7"/>
    <w:rsid w:val="000258E2"/>
    <w:rsid w:val="0002647A"/>
    <w:rsid w:val="000309B1"/>
    <w:rsid w:val="00030F4A"/>
    <w:rsid w:val="00031C61"/>
    <w:rsid w:val="00034025"/>
    <w:rsid w:val="00034197"/>
    <w:rsid w:val="000346E6"/>
    <w:rsid w:val="00034927"/>
    <w:rsid w:val="00035AA7"/>
    <w:rsid w:val="00036155"/>
    <w:rsid w:val="00036C1F"/>
    <w:rsid w:val="00036E04"/>
    <w:rsid w:val="000370C1"/>
    <w:rsid w:val="00037F87"/>
    <w:rsid w:val="000400F7"/>
    <w:rsid w:val="000425D9"/>
    <w:rsid w:val="00044830"/>
    <w:rsid w:val="000464E4"/>
    <w:rsid w:val="00047D7F"/>
    <w:rsid w:val="00051302"/>
    <w:rsid w:val="000526B1"/>
    <w:rsid w:val="00052C64"/>
    <w:rsid w:val="00053CC1"/>
    <w:rsid w:val="000555BC"/>
    <w:rsid w:val="00055DC9"/>
    <w:rsid w:val="000562E9"/>
    <w:rsid w:val="00061F3C"/>
    <w:rsid w:val="00062D56"/>
    <w:rsid w:val="000634BC"/>
    <w:rsid w:val="00064B69"/>
    <w:rsid w:val="000662AC"/>
    <w:rsid w:val="00067BC7"/>
    <w:rsid w:val="00070D1D"/>
    <w:rsid w:val="00070DCE"/>
    <w:rsid w:val="00071564"/>
    <w:rsid w:val="00071889"/>
    <w:rsid w:val="00074921"/>
    <w:rsid w:val="000769DD"/>
    <w:rsid w:val="00076C7A"/>
    <w:rsid w:val="000803F6"/>
    <w:rsid w:val="00080D45"/>
    <w:rsid w:val="00081358"/>
    <w:rsid w:val="000830DF"/>
    <w:rsid w:val="00083FCD"/>
    <w:rsid w:val="00085090"/>
    <w:rsid w:val="00087392"/>
    <w:rsid w:val="00087F60"/>
    <w:rsid w:val="00090968"/>
    <w:rsid w:val="00090DED"/>
    <w:rsid w:val="00092118"/>
    <w:rsid w:val="00093721"/>
    <w:rsid w:val="000967C8"/>
    <w:rsid w:val="000A0C9F"/>
    <w:rsid w:val="000A0CF2"/>
    <w:rsid w:val="000A2B06"/>
    <w:rsid w:val="000A375F"/>
    <w:rsid w:val="000A389B"/>
    <w:rsid w:val="000A3ADF"/>
    <w:rsid w:val="000A3B78"/>
    <w:rsid w:val="000A5FEA"/>
    <w:rsid w:val="000A7299"/>
    <w:rsid w:val="000A7C56"/>
    <w:rsid w:val="000B1B43"/>
    <w:rsid w:val="000B1E93"/>
    <w:rsid w:val="000B3D43"/>
    <w:rsid w:val="000B4415"/>
    <w:rsid w:val="000B4D61"/>
    <w:rsid w:val="000B5218"/>
    <w:rsid w:val="000B581D"/>
    <w:rsid w:val="000B5D8C"/>
    <w:rsid w:val="000B667B"/>
    <w:rsid w:val="000B67E9"/>
    <w:rsid w:val="000C035F"/>
    <w:rsid w:val="000C0D35"/>
    <w:rsid w:val="000C1869"/>
    <w:rsid w:val="000C401D"/>
    <w:rsid w:val="000D0809"/>
    <w:rsid w:val="000D0869"/>
    <w:rsid w:val="000D0C92"/>
    <w:rsid w:val="000D245E"/>
    <w:rsid w:val="000D2A74"/>
    <w:rsid w:val="000D6C3C"/>
    <w:rsid w:val="000D711F"/>
    <w:rsid w:val="000D7273"/>
    <w:rsid w:val="000E2616"/>
    <w:rsid w:val="000E336B"/>
    <w:rsid w:val="000E3F82"/>
    <w:rsid w:val="000F0BB0"/>
    <w:rsid w:val="000F0E81"/>
    <w:rsid w:val="000F257A"/>
    <w:rsid w:val="000F3885"/>
    <w:rsid w:val="000F45E8"/>
    <w:rsid w:val="000F4655"/>
    <w:rsid w:val="000F740D"/>
    <w:rsid w:val="00101F69"/>
    <w:rsid w:val="001023AA"/>
    <w:rsid w:val="001032D6"/>
    <w:rsid w:val="0010443E"/>
    <w:rsid w:val="00105094"/>
    <w:rsid w:val="00105B39"/>
    <w:rsid w:val="00105F58"/>
    <w:rsid w:val="001061B7"/>
    <w:rsid w:val="001071F0"/>
    <w:rsid w:val="0011028C"/>
    <w:rsid w:val="00110776"/>
    <w:rsid w:val="00111F14"/>
    <w:rsid w:val="00115991"/>
    <w:rsid w:val="00115F33"/>
    <w:rsid w:val="00117B51"/>
    <w:rsid w:val="0012051E"/>
    <w:rsid w:val="0012140D"/>
    <w:rsid w:val="00121DE6"/>
    <w:rsid w:val="00122A13"/>
    <w:rsid w:val="00124385"/>
    <w:rsid w:val="001247FD"/>
    <w:rsid w:val="00124BC9"/>
    <w:rsid w:val="00126167"/>
    <w:rsid w:val="001278B0"/>
    <w:rsid w:val="001278EA"/>
    <w:rsid w:val="0013032C"/>
    <w:rsid w:val="00130AEF"/>
    <w:rsid w:val="00131813"/>
    <w:rsid w:val="0013199B"/>
    <w:rsid w:val="00131E01"/>
    <w:rsid w:val="00132AED"/>
    <w:rsid w:val="00132F11"/>
    <w:rsid w:val="00133FB7"/>
    <w:rsid w:val="00135670"/>
    <w:rsid w:val="001363AE"/>
    <w:rsid w:val="00136547"/>
    <w:rsid w:val="001368A7"/>
    <w:rsid w:val="00140761"/>
    <w:rsid w:val="00140974"/>
    <w:rsid w:val="00141CD7"/>
    <w:rsid w:val="00141EB8"/>
    <w:rsid w:val="00142350"/>
    <w:rsid w:val="0014335B"/>
    <w:rsid w:val="0014340B"/>
    <w:rsid w:val="001436E2"/>
    <w:rsid w:val="00144038"/>
    <w:rsid w:val="00152315"/>
    <w:rsid w:val="001526A9"/>
    <w:rsid w:val="0015328E"/>
    <w:rsid w:val="00154526"/>
    <w:rsid w:val="00154632"/>
    <w:rsid w:val="00155E33"/>
    <w:rsid w:val="0015609F"/>
    <w:rsid w:val="00156807"/>
    <w:rsid w:val="00160C21"/>
    <w:rsid w:val="001630E0"/>
    <w:rsid w:val="00163721"/>
    <w:rsid w:val="0016683C"/>
    <w:rsid w:val="001675E0"/>
    <w:rsid w:val="00167F1C"/>
    <w:rsid w:val="00170006"/>
    <w:rsid w:val="001708F9"/>
    <w:rsid w:val="00170A1F"/>
    <w:rsid w:val="00174900"/>
    <w:rsid w:val="001801C9"/>
    <w:rsid w:val="00180C59"/>
    <w:rsid w:val="00182532"/>
    <w:rsid w:val="001836DD"/>
    <w:rsid w:val="001836ED"/>
    <w:rsid w:val="00185DEF"/>
    <w:rsid w:val="00185FBB"/>
    <w:rsid w:val="00186A15"/>
    <w:rsid w:val="001915FD"/>
    <w:rsid w:val="00191C95"/>
    <w:rsid w:val="00191E94"/>
    <w:rsid w:val="0019410E"/>
    <w:rsid w:val="001957D4"/>
    <w:rsid w:val="00196035"/>
    <w:rsid w:val="001A01C4"/>
    <w:rsid w:val="001A0A5A"/>
    <w:rsid w:val="001A1103"/>
    <w:rsid w:val="001A172F"/>
    <w:rsid w:val="001A22BB"/>
    <w:rsid w:val="001A2D95"/>
    <w:rsid w:val="001A4881"/>
    <w:rsid w:val="001A57AF"/>
    <w:rsid w:val="001B22F5"/>
    <w:rsid w:val="001B35B4"/>
    <w:rsid w:val="001B42AC"/>
    <w:rsid w:val="001B6421"/>
    <w:rsid w:val="001B668F"/>
    <w:rsid w:val="001B6ADB"/>
    <w:rsid w:val="001B7076"/>
    <w:rsid w:val="001C0172"/>
    <w:rsid w:val="001C15E5"/>
    <w:rsid w:val="001C3FE5"/>
    <w:rsid w:val="001D0A00"/>
    <w:rsid w:val="001D0A6F"/>
    <w:rsid w:val="001D37BA"/>
    <w:rsid w:val="001D41F3"/>
    <w:rsid w:val="001D4E8C"/>
    <w:rsid w:val="001D6CAB"/>
    <w:rsid w:val="001D6D6F"/>
    <w:rsid w:val="001E0092"/>
    <w:rsid w:val="001E1394"/>
    <w:rsid w:val="001E1AA7"/>
    <w:rsid w:val="001E1D40"/>
    <w:rsid w:val="001E1EBA"/>
    <w:rsid w:val="001E2887"/>
    <w:rsid w:val="001E2F9F"/>
    <w:rsid w:val="001E4A0B"/>
    <w:rsid w:val="001E5480"/>
    <w:rsid w:val="001E5942"/>
    <w:rsid w:val="001E6885"/>
    <w:rsid w:val="001E6C3B"/>
    <w:rsid w:val="001E7E83"/>
    <w:rsid w:val="001F08D9"/>
    <w:rsid w:val="001F1AEF"/>
    <w:rsid w:val="001F2481"/>
    <w:rsid w:val="001F2DBB"/>
    <w:rsid w:val="001F31DF"/>
    <w:rsid w:val="001F58DC"/>
    <w:rsid w:val="001F5B89"/>
    <w:rsid w:val="001F6979"/>
    <w:rsid w:val="00201595"/>
    <w:rsid w:val="00201C3C"/>
    <w:rsid w:val="00201EE5"/>
    <w:rsid w:val="00202591"/>
    <w:rsid w:val="0020369E"/>
    <w:rsid w:val="00204076"/>
    <w:rsid w:val="002048CB"/>
    <w:rsid w:val="0020678A"/>
    <w:rsid w:val="00206B8B"/>
    <w:rsid w:val="00207E7A"/>
    <w:rsid w:val="0021093E"/>
    <w:rsid w:val="0021104B"/>
    <w:rsid w:val="002111B7"/>
    <w:rsid w:val="002113D9"/>
    <w:rsid w:val="00211890"/>
    <w:rsid w:val="00211E68"/>
    <w:rsid w:val="002134D0"/>
    <w:rsid w:val="00214C32"/>
    <w:rsid w:val="00215D30"/>
    <w:rsid w:val="0021716D"/>
    <w:rsid w:val="002179FE"/>
    <w:rsid w:val="00217FD3"/>
    <w:rsid w:val="00220468"/>
    <w:rsid w:val="00224605"/>
    <w:rsid w:val="00225112"/>
    <w:rsid w:val="00225271"/>
    <w:rsid w:val="002253EA"/>
    <w:rsid w:val="00225C0E"/>
    <w:rsid w:val="002260F1"/>
    <w:rsid w:val="00227F23"/>
    <w:rsid w:val="00231711"/>
    <w:rsid w:val="002317CF"/>
    <w:rsid w:val="00232462"/>
    <w:rsid w:val="002348AA"/>
    <w:rsid w:val="00234A04"/>
    <w:rsid w:val="00236154"/>
    <w:rsid w:val="0024068E"/>
    <w:rsid w:val="00242D00"/>
    <w:rsid w:val="00244287"/>
    <w:rsid w:val="0024434C"/>
    <w:rsid w:val="00244844"/>
    <w:rsid w:val="00244BDC"/>
    <w:rsid w:val="00245D89"/>
    <w:rsid w:val="00250960"/>
    <w:rsid w:val="00252129"/>
    <w:rsid w:val="0025279D"/>
    <w:rsid w:val="002543F9"/>
    <w:rsid w:val="002553A7"/>
    <w:rsid w:val="002557FE"/>
    <w:rsid w:val="002571AD"/>
    <w:rsid w:val="00260497"/>
    <w:rsid w:val="002611DC"/>
    <w:rsid w:val="00261A15"/>
    <w:rsid w:val="0026266D"/>
    <w:rsid w:val="00264E70"/>
    <w:rsid w:val="00267E6B"/>
    <w:rsid w:val="002700DB"/>
    <w:rsid w:val="00270E2F"/>
    <w:rsid w:val="00273C86"/>
    <w:rsid w:val="0027485B"/>
    <w:rsid w:val="00274F5E"/>
    <w:rsid w:val="00275B21"/>
    <w:rsid w:val="0027604C"/>
    <w:rsid w:val="002802B1"/>
    <w:rsid w:val="00281BDD"/>
    <w:rsid w:val="002823C9"/>
    <w:rsid w:val="002823E7"/>
    <w:rsid w:val="00283812"/>
    <w:rsid w:val="00285552"/>
    <w:rsid w:val="00285F51"/>
    <w:rsid w:val="002869CA"/>
    <w:rsid w:val="00291BA5"/>
    <w:rsid w:val="0029275D"/>
    <w:rsid w:val="00292F79"/>
    <w:rsid w:val="0029377E"/>
    <w:rsid w:val="00293C6E"/>
    <w:rsid w:val="002947C2"/>
    <w:rsid w:val="0029532C"/>
    <w:rsid w:val="002A0432"/>
    <w:rsid w:val="002A04EB"/>
    <w:rsid w:val="002A09F3"/>
    <w:rsid w:val="002A12D9"/>
    <w:rsid w:val="002A52EB"/>
    <w:rsid w:val="002A637E"/>
    <w:rsid w:val="002A668D"/>
    <w:rsid w:val="002A67E3"/>
    <w:rsid w:val="002A7331"/>
    <w:rsid w:val="002B2BDD"/>
    <w:rsid w:val="002B4D2F"/>
    <w:rsid w:val="002B543E"/>
    <w:rsid w:val="002B5FD2"/>
    <w:rsid w:val="002B6142"/>
    <w:rsid w:val="002B62FA"/>
    <w:rsid w:val="002B6496"/>
    <w:rsid w:val="002B6C82"/>
    <w:rsid w:val="002B7580"/>
    <w:rsid w:val="002B7C41"/>
    <w:rsid w:val="002C04EB"/>
    <w:rsid w:val="002C2351"/>
    <w:rsid w:val="002C3C66"/>
    <w:rsid w:val="002C4C9A"/>
    <w:rsid w:val="002C54DF"/>
    <w:rsid w:val="002C5FDE"/>
    <w:rsid w:val="002C6EED"/>
    <w:rsid w:val="002D1195"/>
    <w:rsid w:val="002D2128"/>
    <w:rsid w:val="002D2272"/>
    <w:rsid w:val="002D303E"/>
    <w:rsid w:val="002D54F5"/>
    <w:rsid w:val="002D7AAE"/>
    <w:rsid w:val="002E001D"/>
    <w:rsid w:val="002E036D"/>
    <w:rsid w:val="002E05DD"/>
    <w:rsid w:val="002E0BEE"/>
    <w:rsid w:val="002E18B1"/>
    <w:rsid w:val="002E1C38"/>
    <w:rsid w:val="002E375F"/>
    <w:rsid w:val="002E62A6"/>
    <w:rsid w:val="002E6917"/>
    <w:rsid w:val="002E7121"/>
    <w:rsid w:val="002F2133"/>
    <w:rsid w:val="002F2646"/>
    <w:rsid w:val="002F533B"/>
    <w:rsid w:val="002F633F"/>
    <w:rsid w:val="002F67BF"/>
    <w:rsid w:val="002F77ED"/>
    <w:rsid w:val="00300471"/>
    <w:rsid w:val="00301089"/>
    <w:rsid w:val="003021B9"/>
    <w:rsid w:val="00303445"/>
    <w:rsid w:val="00305FBE"/>
    <w:rsid w:val="00306E67"/>
    <w:rsid w:val="00307A1A"/>
    <w:rsid w:val="00310A6A"/>
    <w:rsid w:val="00311351"/>
    <w:rsid w:val="00311C3B"/>
    <w:rsid w:val="00312676"/>
    <w:rsid w:val="0031279C"/>
    <w:rsid w:val="00312957"/>
    <w:rsid w:val="00314CF1"/>
    <w:rsid w:val="003150DA"/>
    <w:rsid w:val="003157A1"/>
    <w:rsid w:val="00315A0E"/>
    <w:rsid w:val="00316DB3"/>
    <w:rsid w:val="00320130"/>
    <w:rsid w:val="003228D3"/>
    <w:rsid w:val="00324247"/>
    <w:rsid w:val="003245D6"/>
    <w:rsid w:val="00324CA8"/>
    <w:rsid w:val="0032532A"/>
    <w:rsid w:val="00327038"/>
    <w:rsid w:val="00327781"/>
    <w:rsid w:val="003328DE"/>
    <w:rsid w:val="00334910"/>
    <w:rsid w:val="003352A6"/>
    <w:rsid w:val="00336438"/>
    <w:rsid w:val="00337639"/>
    <w:rsid w:val="003424D5"/>
    <w:rsid w:val="00342A0C"/>
    <w:rsid w:val="003457DD"/>
    <w:rsid w:val="00345C70"/>
    <w:rsid w:val="003463F2"/>
    <w:rsid w:val="0034776A"/>
    <w:rsid w:val="00350F5F"/>
    <w:rsid w:val="00355AD5"/>
    <w:rsid w:val="00357981"/>
    <w:rsid w:val="00361872"/>
    <w:rsid w:val="00362A25"/>
    <w:rsid w:val="00362FF9"/>
    <w:rsid w:val="00365216"/>
    <w:rsid w:val="00367834"/>
    <w:rsid w:val="00370729"/>
    <w:rsid w:val="00372631"/>
    <w:rsid w:val="00373CD9"/>
    <w:rsid w:val="00375018"/>
    <w:rsid w:val="003751D4"/>
    <w:rsid w:val="00375D2B"/>
    <w:rsid w:val="00375D81"/>
    <w:rsid w:val="00376E24"/>
    <w:rsid w:val="0038137B"/>
    <w:rsid w:val="00381C4F"/>
    <w:rsid w:val="00384993"/>
    <w:rsid w:val="00384C09"/>
    <w:rsid w:val="00385136"/>
    <w:rsid w:val="00385C98"/>
    <w:rsid w:val="003860D2"/>
    <w:rsid w:val="0038689F"/>
    <w:rsid w:val="00390E8A"/>
    <w:rsid w:val="00394669"/>
    <w:rsid w:val="00394677"/>
    <w:rsid w:val="003957D1"/>
    <w:rsid w:val="00395F94"/>
    <w:rsid w:val="003971A0"/>
    <w:rsid w:val="00397AF5"/>
    <w:rsid w:val="003A2C32"/>
    <w:rsid w:val="003A2D5E"/>
    <w:rsid w:val="003A35F6"/>
    <w:rsid w:val="003A3618"/>
    <w:rsid w:val="003A56DF"/>
    <w:rsid w:val="003A5B09"/>
    <w:rsid w:val="003A7794"/>
    <w:rsid w:val="003B025C"/>
    <w:rsid w:val="003B073F"/>
    <w:rsid w:val="003B0BBC"/>
    <w:rsid w:val="003B0F5D"/>
    <w:rsid w:val="003B4388"/>
    <w:rsid w:val="003B64E1"/>
    <w:rsid w:val="003B7205"/>
    <w:rsid w:val="003B79F9"/>
    <w:rsid w:val="003B7E5C"/>
    <w:rsid w:val="003C17BC"/>
    <w:rsid w:val="003C1F6D"/>
    <w:rsid w:val="003C2C27"/>
    <w:rsid w:val="003C37E0"/>
    <w:rsid w:val="003C4138"/>
    <w:rsid w:val="003D1402"/>
    <w:rsid w:val="003D38B0"/>
    <w:rsid w:val="003D4435"/>
    <w:rsid w:val="003D4FC8"/>
    <w:rsid w:val="003D50C2"/>
    <w:rsid w:val="003D5CAA"/>
    <w:rsid w:val="003E0C65"/>
    <w:rsid w:val="003E0F8C"/>
    <w:rsid w:val="003E1863"/>
    <w:rsid w:val="003E2D46"/>
    <w:rsid w:val="003E315C"/>
    <w:rsid w:val="003E49E6"/>
    <w:rsid w:val="003E5A36"/>
    <w:rsid w:val="003E5D4A"/>
    <w:rsid w:val="003E7E3C"/>
    <w:rsid w:val="003F05EB"/>
    <w:rsid w:val="003F0818"/>
    <w:rsid w:val="003F113A"/>
    <w:rsid w:val="003F221E"/>
    <w:rsid w:val="003F4673"/>
    <w:rsid w:val="003F6B71"/>
    <w:rsid w:val="003F6CFB"/>
    <w:rsid w:val="003F7BB5"/>
    <w:rsid w:val="00401754"/>
    <w:rsid w:val="00403FE5"/>
    <w:rsid w:val="004049FD"/>
    <w:rsid w:val="00404ED1"/>
    <w:rsid w:val="00405963"/>
    <w:rsid w:val="00405D6E"/>
    <w:rsid w:val="0040760F"/>
    <w:rsid w:val="00407A40"/>
    <w:rsid w:val="00407EDF"/>
    <w:rsid w:val="004107E1"/>
    <w:rsid w:val="0041183D"/>
    <w:rsid w:val="00411F93"/>
    <w:rsid w:val="00412075"/>
    <w:rsid w:val="004128AF"/>
    <w:rsid w:val="004129B4"/>
    <w:rsid w:val="004133D8"/>
    <w:rsid w:val="00413670"/>
    <w:rsid w:val="00413E81"/>
    <w:rsid w:val="004140BD"/>
    <w:rsid w:val="00414361"/>
    <w:rsid w:val="00415327"/>
    <w:rsid w:val="004178CD"/>
    <w:rsid w:val="00424AF7"/>
    <w:rsid w:val="0042545E"/>
    <w:rsid w:val="00426F99"/>
    <w:rsid w:val="00427EAD"/>
    <w:rsid w:val="00430A53"/>
    <w:rsid w:val="00431603"/>
    <w:rsid w:val="0043239B"/>
    <w:rsid w:val="00432618"/>
    <w:rsid w:val="00434EDB"/>
    <w:rsid w:val="00435F83"/>
    <w:rsid w:val="00436881"/>
    <w:rsid w:val="00436C80"/>
    <w:rsid w:val="00436D03"/>
    <w:rsid w:val="00440D0C"/>
    <w:rsid w:val="004437AB"/>
    <w:rsid w:val="0044531B"/>
    <w:rsid w:val="00445F9D"/>
    <w:rsid w:val="00447149"/>
    <w:rsid w:val="004530B3"/>
    <w:rsid w:val="004537E9"/>
    <w:rsid w:val="00453857"/>
    <w:rsid w:val="004568EF"/>
    <w:rsid w:val="00456F57"/>
    <w:rsid w:val="00460399"/>
    <w:rsid w:val="00460699"/>
    <w:rsid w:val="00461041"/>
    <w:rsid w:val="00462BF4"/>
    <w:rsid w:val="004637F9"/>
    <w:rsid w:val="00464A5F"/>
    <w:rsid w:val="00465DC9"/>
    <w:rsid w:val="00470EC1"/>
    <w:rsid w:val="004724CA"/>
    <w:rsid w:val="0047390D"/>
    <w:rsid w:val="00474178"/>
    <w:rsid w:val="004745AE"/>
    <w:rsid w:val="00474F3C"/>
    <w:rsid w:val="00476384"/>
    <w:rsid w:val="00477D98"/>
    <w:rsid w:val="00482544"/>
    <w:rsid w:val="004849DC"/>
    <w:rsid w:val="00485682"/>
    <w:rsid w:val="00486F5F"/>
    <w:rsid w:val="00491E08"/>
    <w:rsid w:val="004930DB"/>
    <w:rsid w:val="00493C81"/>
    <w:rsid w:val="0049627B"/>
    <w:rsid w:val="004A0049"/>
    <w:rsid w:val="004A068A"/>
    <w:rsid w:val="004A31B3"/>
    <w:rsid w:val="004A37BD"/>
    <w:rsid w:val="004A3AB2"/>
    <w:rsid w:val="004A41D6"/>
    <w:rsid w:val="004A4A60"/>
    <w:rsid w:val="004A5004"/>
    <w:rsid w:val="004A7172"/>
    <w:rsid w:val="004A7A91"/>
    <w:rsid w:val="004B149E"/>
    <w:rsid w:val="004B2C02"/>
    <w:rsid w:val="004B63AE"/>
    <w:rsid w:val="004B6644"/>
    <w:rsid w:val="004C00DA"/>
    <w:rsid w:val="004C10EE"/>
    <w:rsid w:val="004C1418"/>
    <w:rsid w:val="004C5787"/>
    <w:rsid w:val="004C70BC"/>
    <w:rsid w:val="004D2F99"/>
    <w:rsid w:val="004D6105"/>
    <w:rsid w:val="004D7BA9"/>
    <w:rsid w:val="004E1610"/>
    <w:rsid w:val="004E1A90"/>
    <w:rsid w:val="004E1E5F"/>
    <w:rsid w:val="004E2C71"/>
    <w:rsid w:val="004E7DF5"/>
    <w:rsid w:val="004F0964"/>
    <w:rsid w:val="004F2C34"/>
    <w:rsid w:val="004F3338"/>
    <w:rsid w:val="004F6579"/>
    <w:rsid w:val="004F6699"/>
    <w:rsid w:val="004F6756"/>
    <w:rsid w:val="0050009E"/>
    <w:rsid w:val="00500F2D"/>
    <w:rsid w:val="00501DB7"/>
    <w:rsid w:val="00502B47"/>
    <w:rsid w:val="00502EEF"/>
    <w:rsid w:val="005040C3"/>
    <w:rsid w:val="005047F3"/>
    <w:rsid w:val="00505776"/>
    <w:rsid w:val="00505DB0"/>
    <w:rsid w:val="00506798"/>
    <w:rsid w:val="00506FC1"/>
    <w:rsid w:val="00507682"/>
    <w:rsid w:val="00507BEC"/>
    <w:rsid w:val="005130C7"/>
    <w:rsid w:val="005158B7"/>
    <w:rsid w:val="005203A7"/>
    <w:rsid w:val="0052404B"/>
    <w:rsid w:val="0052564A"/>
    <w:rsid w:val="005261EA"/>
    <w:rsid w:val="00527F90"/>
    <w:rsid w:val="005301A6"/>
    <w:rsid w:val="0053051D"/>
    <w:rsid w:val="005305D3"/>
    <w:rsid w:val="00530FEF"/>
    <w:rsid w:val="005311A2"/>
    <w:rsid w:val="00531E20"/>
    <w:rsid w:val="0053452E"/>
    <w:rsid w:val="00535A4F"/>
    <w:rsid w:val="00537324"/>
    <w:rsid w:val="00542500"/>
    <w:rsid w:val="00545125"/>
    <w:rsid w:val="00545700"/>
    <w:rsid w:val="00552658"/>
    <w:rsid w:val="0055350F"/>
    <w:rsid w:val="005540AF"/>
    <w:rsid w:val="00556946"/>
    <w:rsid w:val="0055739F"/>
    <w:rsid w:val="00560174"/>
    <w:rsid w:val="00560C4F"/>
    <w:rsid w:val="00562679"/>
    <w:rsid w:val="00562837"/>
    <w:rsid w:val="00563BF3"/>
    <w:rsid w:val="00563D19"/>
    <w:rsid w:val="00563DE5"/>
    <w:rsid w:val="00564D74"/>
    <w:rsid w:val="00566592"/>
    <w:rsid w:val="005667D6"/>
    <w:rsid w:val="00571D3A"/>
    <w:rsid w:val="005728F2"/>
    <w:rsid w:val="00572C4A"/>
    <w:rsid w:val="00573063"/>
    <w:rsid w:val="00573DAC"/>
    <w:rsid w:val="00575A32"/>
    <w:rsid w:val="00575F5D"/>
    <w:rsid w:val="005765CE"/>
    <w:rsid w:val="00577807"/>
    <w:rsid w:val="00580528"/>
    <w:rsid w:val="00580573"/>
    <w:rsid w:val="0058066E"/>
    <w:rsid w:val="00580D50"/>
    <w:rsid w:val="0058217C"/>
    <w:rsid w:val="005826E0"/>
    <w:rsid w:val="0058283B"/>
    <w:rsid w:val="00582DA4"/>
    <w:rsid w:val="00583E07"/>
    <w:rsid w:val="00584603"/>
    <w:rsid w:val="0058518C"/>
    <w:rsid w:val="00585A0C"/>
    <w:rsid w:val="0059227A"/>
    <w:rsid w:val="005923B6"/>
    <w:rsid w:val="005923C6"/>
    <w:rsid w:val="00592699"/>
    <w:rsid w:val="0059422D"/>
    <w:rsid w:val="00595593"/>
    <w:rsid w:val="00596B04"/>
    <w:rsid w:val="00597827"/>
    <w:rsid w:val="00597856"/>
    <w:rsid w:val="005A13EC"/>
    <w:rsid w:val="005A20E6"/>
    <w:rsid w:val="005A6F50"/>
    <w:rsid w:val="005A7624"/>
    <w:rsid w:val="005B0C23"/>
    <w:rsid w:val="005B0C8B"/>
    <w:rsid w:val="005B14E5"/>
    <w:rsid w:val="005B2009"/>
    <w:rsid w:val="005B2610"/>
    <w:rsid w:val="005B2D5A"/>
    <w:rsid w:val="005B2E58"/>
    <w:rsid w:val="005B2E96"/>
    <w:rsid w:val="005B3534"/>
    <w:rsid w:val="005B394C"/>
    <w:rsid w:val="005B3D55"/>
    <w:rsid w:val="005B3E46"/>
    <w:rsid w:val="005B43D8"/>
    <w:rsid w:val="005B487D"/>
    <w:rsid w:val="005B4882"/>
    <w:rsid w:val="005B4BA6"/>
    <w:rsid w:val="005B6DC2"/>
    <w:rsid w:val="005C0309"/>
    <w:rsid w:val="005C0785"/>
    <w:rsid w:val="005C134C"/>
    <w:rsid w:val="005C13ED"/>
    <w:rsid w:val="005C5122"/>
    <w:rsid w:val="005C6D20"/>
    <w:rsid w:val="005C7253"/>
    <w:rsid w:val="005D06B0"/>
    <w:rsid w:val="005D0B62"/>
    <w:rsid w:val="005D0F03"/>
    <w:rsid w:val="005D15F3"/>
    <w:rsid w:val="005D164F"/>
    <w:rsid w:val="005D39C6"/>
    <w:rsid w:val="005D3A50"/>
    <w:rsid w:val="005D3C3B"/>
    <w:rsid w:val="005D3D42"/>
    <w:rsid w:val="005D3D8B"/>
    <w:rsid w:val="005D75A2"/>
    <w:rsid w:val="005D7C3C"/>
    <w:rsid w:val="005E0235"/>
    <w:rsid w:val="005E094F"/>
    <w:rsid w:val="005E1053"/>
    <w:rsid w:val="005E1E1F"/>
    <w:rsid w:val="005E342A"/>
    <w:rsid w:val="005E5307"/>
    <w:rsid w:val="005E626D"/>
    <w:rsid w:val="005E65BE"/>
    <w:rsid w:val="005E7AC7"/>
    <w:rsid w:val="005F2565"/>
    <w:rsid w:val="005F26F2"/>
    <w:rsid w:val="005F3552"/>
    <w:rsid w:val="005F399E"/>
    <w:rsid w:val="005F4162"/>
    <w:rsid w:val="005F501B"/>
    <w:rsid w:val="005F5216"/>
    <w:rsid w:val="00601C88"/>
    <w:rsid w:val="006033B7"/>
    <w:rsid w:val="00605EE7"/>
    <w:rsid w:val="00607525"/>
    <w:rsid w:val="00610B41"/>
    <w:rsid w:val="00611100"/>
    <w:rsid w:val="006115A4"/>
    <w:rsid w:val="006124E1"/>
    <w:rsid w:val="00612765"/>
    <w:rsid w:val="00612784"/>
    <w:rsid w:val="00613672"/>
    <w:rsid w:val="00613E23"/>
    <w:rsid w:val="00613E9A"/>
    <w:rsid w:val="00615649"/>
    <w:rsid w:val="006171F4"/>
    <w:rsid w:val="00620894"/>
    <w:rsid w:val="00620E32"/>
    <w:rsid w:val="00621529"/>
    <w:rsid w:val="00622799"/>
    <w:rsid w:val="00625F7C"/>
    <w:rsid w:val="00626D05"/>
    <w:rsid w:val="00626FAC"/>
    <w:rsid w:val="00627C1A"/>
    <w:rsid w:val="0063623D"/>
    <w:rsid w:val="006368FE"/>
    <w:rsid w:val="00636D2F"/>
    <w:rsid w:val="006416A0"/>
    <w:rsid w:val="00641D76"/>
    <w:rsid w:val="0064366D"/>
    <w:rsid w:val="006437C8"/>
    <w:rsid w:val="00645C3C"/>
    <w:rsid w:val="00645DD5"/>
    <w:rsid w:val="006461D4"/>
    <w:rsid w:val="00646D5F"/>
    <w:rsid w:val="00646F4D"/>
    <w:rsid w:val="00647788"/>
    <w:rsid w:val="00651512"/>
    <w:rsid w:val="0065612D"/>
    <w:rsid w:val="00657083"/>
    <w:rsid w:val="00660357"/>
    <w:rsid w:val="00660C26"/>
    <w:rsid w:val="0066203C"/>
    <w:rsid w:val="00665152"/>
    <w:rsid w:val="00665537"/>
    <w:rsid w:val="00666249"/>
    <w:rsid w:val="006678A1"/>
    <w:rsid w:val="00670188"/>
    <w:rsid w:val="00670AD0"/>
    <w:rsid w:val="00672E0E"/>
    <w:rsid w:val="00673777"/>
    <w:rsid w:val="00673908"/>
    <w:rsid w:val="00673F6A"/>
    <w:rsid w:val="006756AE"/>
    <w:rsid w:val="00675C9B"/>
    <w:rsid w:val="0067765C"/>
    <w:rsid w:val="006778F0"/>
    <w:rsid w:val="00680C7D"/>
    <w:rsid w:val="00680D11"/>
    <w:rsid w:val="006828AC"/>
    <w:rsid w:val="00683A9F"/>
    <w:rsid w:val="00684792"/>
    <w:rsid w:val="006856C9"/>
    <w:rsid w:val="0068632F"/>
    <w:rsid w:val="006903D7"/>
    <w:rsid w:val="00691403"/>
    <w:rsid w:val="006916E6"/>
    <w:rsid w:val="006917FB"/>
    <w:rsid w:val="00691B40"/>
    <w:rsid w:val="00694BF2"/>
    <w:rsid w:val="00695AB1"/>
    <w:rsid w:val="006965AA"/>
    <w:rsid w:val="00696E5B"/>
    <w:rsid w:val="00696FEC"/>
    <w:rsid w:val="00697701"/>
    <w:rsid w:val="006A0F15"/>
    <w:rsid w:val="006A1B5B"/>
    <w:rsid w:val="006A396D"/>
    <w:rsid w:val="006A4FEC"/>
    <w:rsid w:val="006A6913"/>
    <w:rsid w:val="006B0F6B"/>
    <w:rsid w:val="006B10EF"/>
    <w:rsid w:val="006B3A1A"/>
    <w:rsid w:val="006B557C"/>
    <w:rsid w:val="006B755F"/>
    <w:rsid w:val="006B7A42"/>
    <w:rsid w:val="006C0AEA"/>
    <w:rsid w:val="006C2519"/>
    <w:rsid w:val="006C331C"/>
    <w:rsid w:val="006C33AB"/>
    <w:rsid w:val="006C3DA7"/>
    <w:rsid w:val="006C4258"/>
    <w:rsid w:val="006C633D"/>
    <w:rsid w:val="006C65BD"/>
    <w:rsid w:val="006D0727"/>
    <w:rsid w:val="006D0BE7"/>
    <w:rsid w:val="006D13CD"/>
    <w:rsid w:val="006D15DC"/>
    <w:rsid w:val="006D27CB"/>
    <w:rsid w:val="006D281C"/>
    <w:rsid w:val="006D2A20"/>
    <w:rsid w:val="006D5364"/>
    <w:rsid w:val="006D5542"/>
    <w:rsid w:val="006D6818"/>
    <w:rsid w:val="006D7210"/>
    <w:rsid w:val="006D7D40"/>
    <w:rsid w:val="006E0285"/>
    <w:rsid w:val="006E076A"/>
    <w:rsid w:val="006E0AB1"/>
    <w:rsid w:val="006E2DA3"/>
    <w:rsid w:val="006E37B9"/>
    <w:rsid w:val="006E37D0"/>
    <w:rsid w:val="006E404C"/>
    <w:rsid w:val="006E4667"/>
    <w:rsid w:val="006E5D14"/>
    <w:rsid w:val="006E6271"/>
    <w:rsid w:val="006E63B1"/>
    <w:rsid w:val="006F0004"/>
    <w:rsid w:val="006F052C"/>
    <w:rsid w:val="006F0B50"/>
    <w:rsid w:val="006F2CF6"/>
    <w:rsid w:val="006F3673"/>
    <w:rsid w:val="006F381A"/>
    <w:rsid w:val="006F45B7"/>
    <w:rsid w:val="006F5324"/>
    <w:rsid w:val="006F59D1"/>
    <w:rsid w:val="006F5EB2"/>
    <w:rsid w:val="006F74CF"/>
    <w:rsid w:val="006F754C"/>
    <w:rsid w:val="006F7F95"/>
    <w:rsid w:val="00702ADD"/>
    <w:rsid w:val="00702FD3"/>
    <w:rsid w:val="00703542"/>
    <w:rsid w:val="00705F0B"/>
    <w:rsid w:val="00707AD4"/>
    <w:rsid w:val="00707DCE"/>
    <w:rsid w:val="007104F1"/>
    <w:rsid w:val="00710768"/>
    <w:rsid w:val="007109B6"/>
    <w:rsid w:val="007115EB"/>
    <w:rsid w:val="00711A09"/>
    <w:rsid w:val="00711A3F"/>
    <w:rsid w:val="00713868"/>
    <w:rsid w:val="00713B60"/>
    <w:rsid w:val="00714183"/>
    <w:rsid w:val="00714340"/>
    <w:rsid w:val="007160A2"/>
    <w:rsid w:val="00717CB2"/>
    <w:rsid w:val="007217AD"/>
    <w:rsid w:val="00721D46"/>
    <w:rsid w:val="00722304"/>
    <w:rsid w:val="00722429"/>
    <w:rsid w:val="00722D40"/>
    <w:rsid w:val="00724D7E"/>
    <w:rsid w:val="007251A9"/>
    <w:rsid w:val="0072529E"/>
    <w:rsid w:val="00725F7A"/>
    <w:rsid w:val="0073044C"/>
    <w:rsid w:val="0073072A"/>
    <w:rsid w:val="007327A3"/>
    <w:rsid w:val="007328EC"/>
    <w:rsid w:val="007329AB"/>
    <w:rsid w:val="00732DFC"/>
    <w:rsid w:val="00736085"/>
    <w:rsid w:val="007374E5"/>
    <w:rsid w:val="00740506"/>
    <w:rsid w:val="00740FA5"/>
    <w:rsid w:val="0074247E"/>
    <w:rsid w:val="00743DFB"/>
    <w:rsid w:val="00744C5C"/>
    <w:rsid w:val="00745466"/>
    <w:rsid w:val="0075150F"/>
    <w:rsid w:val="00753B6C"/>
    <w:rsid w:val="00753C70"/>
    <w:rsid w:val="00753F64"/>
    <w:rsid w:val="007542E0"/>
    <w:rsid w:val="00755DE5"/>
    <w:rsid w:val="00755FB8"/>
    <w:rsid w:val="00756186"/>
    <w:rsid w:val="00756B82"/>
    <w:rsid w:val="00757037"/>
    <w:rsid w:val="007600AA"/>
    <w:rsid w:val="007602C2"/>
    <w:rsid w:val="0076081C"/>
    <w:rsid w:val="00760DCB"/>
    <w:rsid w:val="00761137"/>
    <w:rsid w:val="00761E55"/>
    <w:rsid w:val="007630BC"/>
    <w:rsid w:val="0076480C"/>
    <w:rsid w:val="00765358"/>
    <w:rsid w:val="0076741D"/>
    <w:rsid w:val="00770554"/>
    <w:rsid w:val="00772A84"/>
    <w:rsid w:val="007737CC"/>
    <w:rsid w:val="007737E5"/>
    <w:rsid w:val="00775381"/>
    <w:rsid w:val="00776771"/>
    <w:rsid w:val="00777814"/>
    <w:rsid w:val="00781C9B"/>
    <w:rsid w:val="00781D19"/>
    <w:rsid w:val="007837C2"/>
    <w:rsid w:val="00784065"/>
    <w:rsid w:val="007841FE"/>
    <w:rsid w:val="00784875"/>
    <w:rsid w:val="00784E05"/>
    <w:rsid w:val="00785D6C"/>
    <w:rsid w:val="0078726F"/>
    <w:rsid w:val="00791D4C"/>
    <w:rsid w:val="00792895"/>
    <w:rsid w:val="00793E83"/>
    <w:rsid w:val="00795A38"/>
    <w:rsid w:val="00796D28"/>
    <w:rsid w:val="007A08BC"/>
    <w:rsid w:val="007A0BDA"/>
    <w:rsid w:val="007A1C80"/>
    <w:rsid w:val="007A245B"/>
    <w:rsid w:val="007A2979"/>
    <w:rsid w:val="007A2F7A"/>
    <w:rsid w:val="007A422B"/>
    <w:rsid w:val="007A49D1"/>
    <w:rsid w:val="007A584A"/>
    <w:rsid w:val="007A6C24"/>
    <w:rsid w:val="007B07AE"/>
    <w:rsid w:val="007B0E9C"/>
    <w:rsid w:val="007B1AC7"/>
    <w:rsid w:val="007B205A"/>
    <w:rsid w:val="007B3214"/>
    <w:rsid w:val="007B345B"/>
    <w:rsid w:val="007B3DA9"/>
    <w:rsid w:val="007B5183"/>
    <w:rsid w:val="007B546E"/>
    <w:rsid w:val="007B6836"/>
    <w:rsid w:val="007C092B"/>
    <w:rsid w:val="007C3F65"/>
    <w:rsid w:val="007C54CE"/>
    <w:rsid w:val="007C5828"/>
    <w:rsid w:val="007C7A26"/>
    <w:rsid w:val="007D38B8"/>
    <w:rsid w:val="007D3D10"/>
    <w:rsid w:val="007D45EB"/>
    <w:rsid w:val="007D5DFE"/>
    <w:rsid w:val="007D6756"/>
    <w:rsid w:val="007D763A"/>
    <w:rsid w:val="007D7890"/>
    <w:rsid w:val="007E05D1"/>
    <w:rsid w:val="007E0C58"/>
    <w:rsid w:val="007E1049"/>
    <w:rsid w:val="007E1C06"/>
    <w:rsid w:val="007E1D5A"/>
    <w:rsid w:val="007E2A80"/>
    <w:rsid w:val="007E34DD"/>
    <w:rsid w:val="007E4682"/>
    <w:rsid w:val="007E59F7"/>
    <w:rsid w:val="007E5BDE"/>
    <w:rsid w:val="007E740F"/>
    <w:rsid w:val="007E782D"/>
    <w:rsid w:val="007F0142"/>
    <w:rsid w:val="007F0FF6"/>
    <w:rsid w:val="007F3173"/>
    <w:rsid w:val="00800A78"/>
    <w:rsid w:val="008032D0"/>
    <w:rsid w:val="008035FB"/>
    <w:rsid w:val="0080618A"/>
    <w:rsid w:val="0081343F"/>
    <w:rsid w:val="00813726"/>
    <w:rsid w:val="0081597C"/>
    <w:rsid w:val="00815995"/>
    <w:rsid w:val="00815AF9"/>
    <w:rsid w:val="00815BD5"/>
    <w:rsid w:val="00816D7B"/>
    <w:rsid w:val="008201C8"/>
    <w:rsid w:val="00820AC1"/>
    <w:rsid w:val="00822381"/>
    <w:rsid w:val="00822E0D"/>
    <w:rsid w:val="008239FD"/>
    <w:rsid w:val="00823A52"/>
    <w:rsid w:val="00827C9C"/>
    <w:rsid w:val="00830B00"/>
    <w:rsid w:val="00831344"/>
    <w:rsid w:val="00835171"/>
    <w:rsid w:val="0084081D"/>
    <w:rsid w:val="00841DAD"/>
    <w:rsid w:val="00843C5B"/>
    <w:rsid w:val="0084444D"/>
    <w:rsid w:val="0084513A"/>
    <w:rsid w:val="00845D92"/>
    <w:rsid w:val="0085042E"/>
    <w:rsid w:val="00850A38"/>
    <w:rsid w:val="008520FE"/>
    <w:rsid w:val="008522D7"/>
    <w:rsid w:val="008537C5"/>
    <w:rsid w:val="00853CC0"/>
    <w:rsid w:val="00854585"/>
    <w:rsid w:val="00855A3E"/>
    <w:rsid w:val="00855ED9"/>
    <w:rsid w:val="00860272"/>
    <w:rsid w:val="0086032A"/>
    <w:rsid w:val="00860489"/>
    <w:rsid w:val="00860660"/>
    <w:rsid w:val="008606B3"/>
    <w:rsid w:val="00860A5A"/>
    <w:rsid w:val="00861546"/>
    <w:rsid w:val="00861563"/>
    <w:rsid w:val="0086192A"/>
    <w:rsid w:val="00861AF6"/>
    <w:rsid w:val="00866C39"/>
    <w:rsid w:val="00867DF5"/>
    <w:rsid w:val="008709B0"/>
    <w:rsid w:val="008709C5"/>
    <w:rsid w:val="00871E93"/>
    <w:rsid w:val="00871EC8"/>
    <w:rsid w:val="008723ED"/>
    <w:rsid w:val="008729DF"/>
    <w:rsid w:val="008801D5"/>
    <w:rsid w:val="008819CE"/>
    <w:rsid w:val="00883095"/>
    <w:rsid w:val="008831DD"/>
    <w:rsid w:val="0088330A"/>
    <w:rsid w:val="00884166"/>
    <w:rsid w:val="00884DBD"/>
    <w:rsid w:val="00884E3F"/>
    <w:rsid w:val="008869D7"/>
    <w:rsid w:val="00886D98"/>
    <w:rsid w:val="00887279"/>
    <w:rsid w:val="008906A5"/>
    <w:rsid w:val="0089090C"/>
    <w:rsid w:val="00892BE2"/>
    <w:rsid w:val="008934C9"/>
    <w:rsid w:val="00895782"/>
    <w:rsid w:val="00895A33"/>
    <w:rsid w:val="00895B3A"/>
    <w:rsid w:val="00896C6F"/>
    <w:rsid w:val="00897A49"/>
    <w:rsid w:val="008A072D"/>
    <w:rsid w:val="008A078B"/>
    <w:rsid w:val="008A1B19"/>
    <w:rsid w:val="008A3050"/>
    <w:rsid w:val="008A4B0D"/>
    <w:rsid w:val="008A78BA"/>
    <w:rsid w:val="008B179D"/>
    <w:rsid w:val="008B1D50"/>
    <w:rsid w:val="008B23CA"/>
    <w:rsid w:val="008B3131"/>
    <w:rsid w:val="008B393A"/>
    <w:rsid w:val="008B3A37"/>
    <w:rsid w:val="008B41FF"/>
    <w:rsid w:val="008B57CA"/>
    <w:rsid w:val="008B5B7A"/>
    <w:rsid w:val="008B5BCD"/>
    <w:rsid w:val="008B5C30"/>
    <w:rsid w:val="008C0990"/>
    <w:rsid w:val="008C14BD"/>
    <w:rsid w:val="008C166F"/>
    <w:rsid w:val="008C1C58"/>
    <w:rsid w:val="008C1DF8"/>
    <w:rsid w:val="008C2888"/>
    <w:rsid w:val="008C2E10"/>
    <w:rsid w:val="008C4529"/>
    <w:rsid w:val="008C5324"/>
    <w:rsid w:val="008C7E60"/>
    <w:rsid w:val="008D0B85"/>
    <w:rsid w:val="008D15CE"/>
    <w:rsid w:val="008D1A82"/>
    <w:rsid w:val="008D324F"/>
    <w:rsid w:val="008D51DB"/>
    <w:rsid w:val="008D5E01"/>
    <w:rsid w:val="008D76EA"/>
    <w:rsid w:val="008E028F"/>
    <w:rsid w:val="008E0B4D"/>
    <w:rsid w:val="008E148C"/>
    <w:rsid w:val="008E19B8"/>
    <w:rsid w:val="008E226E"/>
    <w:rsid w:val="008E43AF"/>
    <w:rsid w:val="008E51B8"/>
    <w:rsid w:val="008E53C7"/>
    <w:rsid w:val="008E6194"/>
    <w:rsid w:val="008E778C"/>
    <w:rsid w:val="008F2B43"/>
    <w:rsid w:val="008F5CAB"/>
    <w:rsid w:val="008F625F"/>
    <w:rsid w:val="008F6F24"/>
    <w:rsid w:val="008F7B9F"/>
    <w:rsid w:val="0090071A"/>
    <w:rsid w:val="00901D50"/>
    <w:rsid w:val="00903BD5"/>
    <w:rsid w:val="00904C9D"/>
    <w:rsid w:val="0090502C"/>
    <w:rsid w:val="00907E9D"/>
    <w:rsid w:val="009108AD"/>
    <w:rsid w:val="00910CE5"/>
    <w:rsid w:val="00911584"/>
    <w:rsid w:val="00913065"/>
    <w:rsid w:val="00913674"/>
    <w:rsid w:val="00915B69"/>
    <w:rsid w:val="00921035"/>
    <w:rsid w:val="00921DD7"/>
    <w:rsid w:val="0092232F"/>
    <w:rsid w:val="0092273D"/>
    <w:rsid w:val="00922BBE"/>
    <w:rsid w:val="00923CA3"/>
    <w:rsid w:val="00927909"/>
    <w:rsid w:val="009329C5"/>
    <w:rsid w:val="00932CEC"/>
    <w:rsid w:val="00934778"/>
    <w:rsid w:val="00934D29"/>
    <w:rsid w:val="00935BA2"/>
    <w:rsid w:val="00936629"/>
    <w:rsid w:val="00936FDD"/>
    <w:rsid w:val="00936FFF"/>
    <w:rsid w:val="009374D5"/>
    <w:rsid w:val="00937CD6"/>
    <w:rsid w:val="00940AB4"/>
    <w:rsid w:val="00940C96"/>
    <w:rsid w:val="00940FA8"/>
    <w:rsid w:val="00941670"/>
    <w:rsid w:val="00943464"/>
    <w:rsid w:val="00945826"/>
    <w:rsid w:val="00945DA4"/>
    <w:rsid w:val="00947892"/>
    <w:rsid w:val="0094790D"/>
    <w:rsid w:val="0094791E"/>
    <w:rsid w:val="009511E7"/>
    <w:rsid w:val="0095197C"/>
    <w:rsid w:val="00952591"/>
    <w:rsid w:val="00952EC0"/>
    <w:rsid w:val="00953340"/>
    <w:rsid w:val="009543E7"/>
    <w:rsid w:val="0095672D"/>
    <w:rsid w:val="00956889"/>
    <w:rsid w:val="00956A57"/>
    <w:rsid w:val="009610D1"/>
    <w:rsid w:val="00961E86"/>
    <w:rsid w:val="00963354"/>
    <w:rsid w:val="00963DC6"/>
    <w:rsid w:val="00964378"/>
    <w:rsid w:val="00964CAC"/>
    <w:rsid w:val="0097066D"/>
    <w:rsid w:val="009709DB"/>
    <w:rsid w:val="00970F96"/>
    <w:rsid w:val="0097220D"/>
    <w:rsid w:val="00973492"/>
    <w:rsid w:val="00973EDB"/>
    <w:rsid w:val="00974701"/>
    <w:rsid w:val="009755F8"/>
    <w:rsid w:val="00975F41"/>
    <w:rsid w:val="009765D9"/>
    <w:rsid w:val="00980200"/>
    <w:rsid w:val="009816E5"/>
    <w:rsid w:val="00981A3C"/>
    <w:rsid w:val="00983032"/>
    <w:rsid w:val="009876A2"/>
    <w:rsid w:val="00990B2D"/>
    <w:rsid w:val="009942F8"/>
    <w:rsid w:val="009955ED"/>
    <w:rsid w:val="009A0581"/>
    <w:rsid w:val="009A07DC"/>
    <w:rsid w:val="009A0E7C"/>
    <w:rsid w:val="009A1B54"/>
    <w:rsid w:val="009A3CF4"/>
    <w:rsid w:val="009A41BB"/>
    <w:rsid w:val="009A44C8"/>
    <w:rsid w:val="009A4A8A"/>
    <w:rsid w:val="009A4E3F"/>
    <w:rsid w:val="009A595D"/>
    <w:rsid w:val="009B1188"/>
    <w:rsid w:val="009B120C"/>
    <w:rsid w:val="009B13D0"/>
    <w:rsid w:val="009B1646"/>
    <w:rsid w:val="009B1FD4"/>
    <w:rsid w:val="009B4704"/>
    <w:rsid w:val="009B4C54"/>
    <w:rsid w:val="009B5328"/>
    <w:rsid w:val="009B5D91"/>
    <w:rsid w:val="009B61EC"/>
    <w:rsid w:val="009B62F1"/>
    <w:rsid w:val="009B6721"/>
    <w:rsid w:val="009B6A93"/>
    <w:rsid w:val="009C1E81"/>
    <w:rsid w:val="009C2A0D"/>
    <w:rsid w:val="009C2F69"/>
    <w:rsid w:val="009C31C7"/>
    <w:rsid w:val="009C4EE2"/>
    <w:rsid w:val="009D0236"/>
    <w:rsid w:val="009D0327"/>
    <w:rsid w:val="009D0439"/>
    <w:rsid w:val="009D10A8"/>
    <w:rsid w:val="009D25E2"/>
    <w:rsid w:val="009D287C"/>
    <w:rsid w:val="009D4F20"/>
    <w:rsid w:val="009D5770"/>
    <w:rsid w:val="009D5D6D"/>
    <w:rsid w:val="009D6F11"/>
    <w:rsid w:val="009D725F"/>
    <w:rsid w:val="009E0E42"/>
    <w:rsid w:val="009E116E"/>
    <w:rsid w:val="009E1D11"/>
    <w:rsid w:val="009E1E56"/>
    <w:rsid w:val="009E2A7F"/>
    <w:rsid w:val="009E2D39"/>
    <w:rsid w:val="009E369C"/>
    <w:rsid w:val="009E4B36"/>
    <w:rsid w:val="009E50FB"/>
    <w:rsid w:val="009E51DF"/>
    <w:rsid w:val="009E52BC"/>
    <w:rsid w:val="009E708D"/>
    <w:rsid w:val="009F0029"/>
    <w:rsid w:val="009F007C"/>
    <w:rsid w:val="009F15E9"/>
    <w:rsid w:val="009F2ED2"/>
    <w:rsid w:val="009F3564"/>
    <w:rsid w:val="009F36FF"/>
    <w:rsid w:val="009F3845"/>
    <w:rsid w:val="009F46E2"/>
    <w:rsid w:val="009F59B4"/>
    <w:rsid w:val="009F6831"/>
    <w:rsid w:val="00A02882"/>
    <w:rsid w:val="00A02B6C"/>
    <w:rsid w:val="00A037A6"/>
    <w:rsid w:val="00A03D9E"/>
    <w:rsid w:val="00A052C1"/>
    <w:rsid w:val="00A065B8"/>
    <w:rsid w:val="00A0741D"/>
    <w:rsid w:val="00A12931"/>
    <w:rsid w:val="00A12AB9"/>
    <w:rsid w:val="00A13598"/>
    <w:rsid w:val="00A1798E"/>
    <w:rsid w:val="00A206C0"/>
    <w:rsid w:val="00A23DF9"/>
    <w:rsid w:val="00A254BE"/>
    <w:rsid w:val="00A2572C"/>
    <w:rsid w:val="00A26463"/>
    <w:rsid w:val="00A3218E"/>
    <w:rsid w:val="00A3255E"/>
    <w:rsid w:val="00A32AA4"/>
    <w:rsid w:val="00A338C7"/>
    <w:rsid w:val="00A33C63"/>
    <w:rsid w:val="00A3448D"/>
    <w:rsid w:val="00A34AAA"/>
    <w:rsid w:val="00A35195"/>
    <w:rsid w:val="00A35A52"/>
    <w:rsid w:val="00A35B38"/>
    <w:rsid w:val="00A35E6E"/>
    <w:rsid w:val="00A36409"/>
    <w:rsid w:val="00A36678"/>
    <w:rsid w:val="00A37285"/>
    <w:rsid w:val="00A3772B"/>
    <w:rsid w:val="00A3778C"/>
    <w:rsid w:val="00A37D71"/>
    <w:rsid w:val="00A4268F"/>
    <w:rsid w:val="00A42EFD"/>
    <w:rsid w:val="00A450EC"/>
    <w:rsid w:val="00A4598A"/>
    <w:rsid w:val="00A45FD7"/>
    <w:rsid w:val="00A5124D"/>
    <w:rsid w:val="00A519B0"/>
    <w:rsid w:val="00A52DD5"/>
    <w:rsid w:val="00A53CBC"/>
    <w:rsid w:val="00A5709F"/>
    <w:rsid w:val="00A57A56"/>
    <w:rsid w:val="00A61B4E"/>
    <w:rsid w:val="00A63762"/>
    <w:rsid w:val="00A64F14"/>
    <w:rsid w:val="00A653C7"/>
    <w:rsid w:val="00A6558F"/>
    <w:rsid w:val="00A65B5B"/>
    <w:rsid w:val="00A669FF"/>
    <w:rsid w:val="00A70320"/>
    <w:rsid w:val="00A70F46"/>
    <w:rsid w:val="00A71AEB"/>
    <w:rsid w:val="00A729A2"/>
    <w:rsid w:val="00A72E6E"/>
    <w:rsid w:val="00A73878"/>
    <w:rsid w:val="00A74E08"/>
    <w:rsid w:val="00A7594E"/>
    <w:rsid w:val="00A75A24"/>
    <w:rsid w:val="00A75CE0"/>
    <w:rsid w:val="00A76833"/>
    <w:rsid w:val="00A774EC"/>
    <w:rsid w:val="00A7755F"/>
    <w:rsid w:val="00A77A0A"/>
    <w:rsid w:val="00A77DCD"/>
    <w:rsid w:val="00A80BAE"/>
    <w:rsid w:val="00A80CC2"/>
    <w:rsid w:val="00A82779"/>
    <w:rsid w:val="00A86017"/>
    <w:rsid w:val="00A86788"/>
    <w:rsid w:val="00A86BA5"/>
    <w:rsid w:val="00A875E2"/>
    <w:rsid w:val="00A87CC3"/>
    <w:rsid w:val="00A90A31"/>
    <w:rsid w:val="00A90C2F"/>
    <w:rsid w:val="00A90F71"/>
    <w:rsid w:val="00A91580"/>
    <w:rsid w:val="00A924F7"/>
    <w:rsid w:val="00A925C3"/>
    <w:rsid w:val="00A93622"/>
    <w:rsid w:val="00A94B7E"/>
    <w:rsid w:val="00AA0ECF"/>
    <w:rsid w:val="00AA2E83"/>
    <w:rsid w:val="00AA33D8"/>
    <w:rsid w:val="00AA38AC"/>
    <w:rsid w:val="00AA39FF"/>
    <w:rsid w:val="00AA3F77"/>
    <w:rsid w:val="00AA5E45"/>
    <w:rsid w:val="00AA5E9B"/>
    <w:rsid w:val="00AA67CC"/>
    <w:rsid w:val="00AA6A9B"/>
    <w:rsid w:val="00AA6FBA"/>
    <w:rsid w:val="00AA7789"/>
    <w:rsid w:val="00AB067D"/>
    <w:rsid w:val="00AB1909"/>
    <w:rsid w:val="00AB1F95"/>
    <w:rsid w:val="00AB3D26"/>
    <w:rsid w:val="00AB4181"/>
    <w:rsid w:val="00AB61B9"/>
    <w:rsid w:val="00AC19B3"/>
    <w:rsid w:val="00AC746A"/>
    <w:rsid w:val="00AD15A8"/>
    <w:rsid w:val="00AD2264"/>
    <w:rsid w:val="00AD3969"/>
    <w:rsid w:val="00AD5741"/>
    <w:rsid w:val="00AD6FF6"/>
    <w:rsid w:val="00AE0CB2"/>
    <w:rsid w:val="00AE3051"/>
    <w:rsid w:val="00AE3FE9"/>
    <w:rsid w:val="00AE4A1B"/>
    <w:rsid w:val="00AE5E58"/>
    <w:rsid w:val="00AE69BB"/>
    <w:rsid w:val="00AE6B50"/>
    <w:rsid w:val="00AE6C62"/>
    <w:rsid w:val="00AE786F"/>
    <w:rsid w:val="00AF1E13"/>
    <w:rsid w:val="00AF2520"/>
    <w:rsid w:val="00AF4189"/>
    <w:rsid w:val="00AF4F57"/>
    <w:rsid w:val="00B00BAB"/>
    <w:rsid w:val="00B0101D"/>
    <w:rsid w:val="00B01D3C"/>
    <w:rsid w:val="00B02141"/>
    <w:rsid w:val="00B03694"/>
    <w:rsid w:val="00B03BA0"/>
    <w:rsid w:val="00B03CE9"/>
    <w:rsid w:val="00B046BD"/>
    <w:rsid w:val="00B11396"/>
    <w:rsid w:val="00B118DB"/>
    <w:rsid w:val="00B126E5"/>
    <w:rsid w:val="00B12E7E"/>
    <w:rsid w:val="00B13332"/>
    <w:rsid w:val="00B16563"/>
    <w:rsid w:val="00B20000"/>
    <w:rsid w:val="00B20DAD"/>
    <w:rsid w:val="00B23E6A"/>
    <w:rsid w:val="00B24156"/>
    <w:rsid w:val="00B262AB"/>
    <w:rsid w:val="00B32379"/>
    <w:rsid w:val="00B34E6B"/>
    <w:rsid w:val="00B37261"/>
    <w:rsid w:val="00B37361"/>
    <w:rsid w:val="00B413F6"/>
    <w:rsid w:val="00B4254F"/>
    <w:rsid w:val="00B44687"/>
    <w:rsid w:val="00B44A2C"/>
    <w:rsid w:val="00B45C49"/>
    <w:rsid w:val="00B4720D"/>
    <w:rsid w:val="00B47F53"/>
    <w:rsid w:val="00B516F6"/>
    <w:rsid w:val="00B54CC3"/>
    <w:rsid w:val="00B55EDE"/>
    <w:rsid w:val="00B57670"/>
    <w:rsid w:val="00B57968"/>
    <w:rsid w:val="00B57D4F"/>
    <w:rsid w:val="00B63BDF"/>
    <w:rsid w:val="00B644D2"/>
    <w:rsid w:val="00B64CC4"/>
    <w:rsid w:val="00B65DB3"/>
    <w:rsid w:val="00B66570"/>
    <w:rsid w:val="00B671C1"/>
    <w:rsid w:val="00B707AD"/>
    <w:rsid w:val="00B71FBF"/>
    <w:rsid w:val="00B74475"/>
    <w:rsid w:val="00B744C3"/>
    <w:rsid w:val="00B749CA"/>
    <w:rsid w:val="00B75192"/>
    <w:rsid w:val="00B755B1"/>
    <w:rsid w:val="00B82765"/>
    <w:rsid w:val="00B834A1"/>
    <w:rsid w:val="00B83B7C"/>
    <w:rsid w:val="00B84A69"/>
    <w:rsid w:val="00B85307"/>
    <w:rsid w:val="00B86073"/>
    <w:rsid w:val="00B8614A"/>
    <w:rsid w:val="00B90F58"/>
    <w:rsid w:val="00B91911"/>
    <w:rsid w:val="00B91D5A"/>
    <w:rsid w:val="00B96C7E"/>
    <w:rsid w:val="00BA0BF1"/>
    <w:rsid w:val="00BA2614"/>
    <w:rsid w:val="00BA38BA"/>
    <w:rsid w:val="00BA3951"/>
    <w:rsid w:val="00BA56F9"/>
    <w:rsid w:val="00BA65B0"/>
    <w:rsid w:val="00BA7696"/>
    <w:rsid w:val="00BB1E0E"/>
    <w:rsid w:val="00BB3EE6"/>
    <w:rsid w:val="00BB5D56"/>
    <w:rsid w:val="00BB6E28"/>
    <w:rsid w:val="00BB6F53"/>
    <w:rsid w:val="00BB75F6"/>
    <w:rsid w:val="00BC0DA4"/>
    <w:rsid w:val="00BC0DF0"/>
    <w:rsid w:val="00BC2791"/>
    <w:rsid w:val="00BC3218"/>
    <w:rsid w:val="00BC559F"/>
    <w:rsid w:val="00BC6432"/>
    <w:rsid w:val="00BC6AAD"/>
    <w:rsid w:val="00BC724D"/>
    <w:rsid w:val="00BD14AC"/>
    <w:rsid w:val="00BD1F50"/>
    <w:rsid w:val="00BD2A0B"/>
    <w:rsid w:val="00BD2E4E"/>
    <w:rsid w:val="00BD2F05"/>
    <w:rsid w:val="00BD3FE3"/>
    <w:rsid w:val="00BD61F7"/>
    <w:rsid w:val="00BE10FC"/>
    <w:rsid w:val="00BE1FCE"/>
    <w:rsid w:val="00BE3241"/>
    <w:rsid w:val="00BE3E85"/>
    <w:rsid w:val="00BE3EC5"/>
    <w:rsid w:val="00BE590C"/>
    <w:rsid w:val="00BE69E0"/>
    <w:rsid w:val="00BF2195"/>
    <w:rsid w:val="00BF6B1D"/>
    <w:rsid w:val="00BF6E7D"/>
    <w:rsid w:val="00C00223"/>
    <w:rsid w:val="00C02C02"/>
    <w:rsid w:val="00C06508"/>
    <w:rsid w:val="00C10E42"/>
    <w:rsid w:val="00C11F5D"/>
    <w:rsid w:val="00C11F7B"/>
    <w:rsid w:val="00C142B2"/>
    <w:rsid w:val="00C15A96"/>
    <w:rsid w:val="00C15E3E"/>
    <w:rsid w:val="00C160AC"/>
    <w:rsid w:val="00C170C6"/>
    <w:rsid w:val="00C17A27"/>
    <w:rsid w:val="00C2131C"/>
    <w:rsid w:val="00C217DF"/>
    <w:rsid w:val="00C2256B"/>
    <w:rsid w:val="00C22C17"/>
    <w:rsid w:val="00C2659E"/>
    <w:rsid w:val="00C27119"/>
    <w:rsid w:val="00C27403"/>
    <w:rsid w:val="00C31EBA"/>
    <w:rsid w:val="00C323D6"/>
    <w:rsid w:val="00C32A92"/>
    <w:rsid w:val="00C339C2"/>
    <w:rsid w:val="00C34087"/>
    <w:rsid w:val="00C37027"/>
    <w:rsid w:val="00C371E9"/>
    <w:rsid w:val="00C374C1"/>
    <w:rsid w:val="00C40C42"/>
    <w:rsid w:val="00C410C0"/>
    <w:rsid w:val="00C42193"/>
    <w:rsid w:val="00C42385"/>
    <w:rsid w:val="00C42767"/>
    <w:rsid w:val="00C448D8"/>
    <w:rsid w:val="00C456DA"/>
    <w:rsid w:val="00C45D78"/>
    <w:rsid w:val="00C47DD7"/>
    <w:rsid w:val="00C50360"/>
    <w:rsid w:val="00C52517"/>
    <w:rsid w:val="00C538AA"/>
    <w:rsid w:val="00C53D14"/>
    <w:rsid w:val="00C54C1A"/>
    <w:rsid w:val="00C56ED9"/>
    <w:rsid w:val="00C573DA"/>
    <w:rsid w:val="00C6018F"/>
    <w:rsid w:val="00C60ACA"/>
    <w:rsid w:val="00C60F2D"/>
    <w:rsid w:val="00C6128A"/>
    <w:rsid w:val="00C61FE1"/>
    <w:rsid w:val="00C62E80"/>
    <w:rsid w:val="00C63181"/>
    <w:rsid w:val="00C63D10"/>
    <w:rsid w:val="00C64565"/>
    <w:rsid w:val="00C64F45"/>
    <w:rsid w:val="00C65893"/>
    <w:rsid w:val="00C6634D"/>
    <w:rsid w:val="00C66E12"/>
    <w:rsid w:val="00C677A6"/>
    <w:rsid w:val="00C7049D"/>
    <w:rsid w:val="00C70F47"/>
    <w:rsid w:val="00C712C6"/>
    <w:rsid w:val="00C7212B"/>
    <w:rsid w:val="00C7227B"/>
    <w:rsid w:val="00C726A2"/>
    <w:rsid w:val="00C72DDE"/>
    <w:rsid w:val="00C7768E"/>
    <w:rsid w:val="00C776F3"/>
    <w:rsid w:val="00C834F5"/>
    <w:rsid w:val="00C90B77"/>
    <w:rsid w:val="00C90E91"/>
    <w:rsid w:val="00C91299"/>
    <w:rsid w:val="00C91A8E"/>
    <w:rsid w:val="00C922B8"/>
    <w:rsid w:val="00C92E60"/>
    <w:rsid w:val="00C95800"/>
    <w:rsid w:val="00C96C33"/>
    <w:rsid w:val="00C96DFB"/>
    <w:rsid w:val="00CA1097"/>
    <w:rsid w:val="00CA1116"/>
    <w:rsid w:val="00CA3B75"/>
    <w:rsid w:val="00CB0A00"/>
    <w:rsid w:val="00CB14A5"/>
    <w:rsid w:val="00CB1CFD"/>
    <w:rsid w:val="00CB3459"/>
    <w:rsid w:val="00CB62ED"/>
    <w:rsid w:val="00CC1CD9"/>
    <w:rsid w:val="00CC1E2A"/>
    <w:rsid w:val="00CC3C36"/>
    <w:rsid w:val="00CC3F30"/>
    <w:rsid w:val="00CD12B0"/>
    <w:rsid w:val="00CD16A6"/>
    <w:rsid w:val="00CD1F01"/>
    <w:rsid w:val="00CD5879"/>
    <w:rsid w:val="00CD68BA"/>
    <w:rsid w:val="00CE0394"/>
    <w:rsid w:val="00CE1B0C"/>
    <w:rsid w:val="00CE4069"/>
    <w:rsid w:val="00CE41B9"/>
    <w:rsid w:val="00CE63A3"/>
    <w:rsid w:val="00CF0E05"/>
    <w:rsid w:val="00CF15C0"/>
    <w:rsid w:val="00CF2048"/>
    <w:rsid w:val="00CF2DCA"/>
    <w:rsid w:val="00CF4DCE"/>
    <w:rsid w:val="00CF7509"/>
    <w:rsid w:val="00CF75D6"/>
    <w:rsid w:val="00CF75E1"/>
    <w:rsid w:val="00CF763E"/>
    <w:rsid w:val="00D00A25"/>
    <w:rsid w:val="00D02078"/>
    <w:rsid w:val="00D02184"/>
    <w:rsid w:val="00D02314"/>
    <w:rsid w:val="00D02CF1"/>
    <w:rsid w:val="00D051BF"/>
    <w:rsid w:val="00D054E7"/>
    <w:rsid w:val="00D06851"/>
    <w:rsid w:val="00D07347"/>
    <w:rsid w:val="00D07774"/>
    <w:rsid w:val="00D10C3C"/>
    <w:rsid w:val="00D128A6"/>
    <w:rsid w:val="00D14F21"/>
    <w:rsid w:val="00D15C96"/>
    <w:rsid w:val="00D16333"/>
    <w:rsid w:val="00D17120"/>
    <w:rsid w:val="00D17C74"/>
    <w:rsid w:val="00D21E11"/>
    <w:rsid w:val="00D227A5"/>
    <w:rsid w:val="00D22EA0"/>
    <w:rsid w:val="00D23530"/>
    <w:rsid w:val="00D319E7"/>
    <w:rsid w:val="00D31CED"/>
    <w:rsid w:val="00D331D3"/>
    <w:rsid w:val="00D336A9"/>
    <w:rsid w:val="00D33C4C"/>
    <w:rsid w:val="00D34572"/>
    <w:rsid w:val="00D3589B"/>
    <w:rsid w:val="00D36025"/>
    <w:rsid w:val="00D36229"/>
    <w:rsid w:val="00D40101"/>
    <w:rsid w:val="00D40747"/>
    <w:rsid w:val="00D412CA"/>
    <w:rsid w:val="00D41D3D"/>
    <w:rsid w:val="00D42600"/>
    <w:rsid w:val="00D43339"/>
    <w:rsid w:val="00D43757"/>
    <w:rsid w:val="00D44785"/>
    <w:rsid w:val="00D46AE8"/>
    <w:rsid w:val="00D46B58"/>
    <w:rsid w:val="00D50057"/>
    <w:rsid w:val="00D509F2"/>
    <w:rsid w:val="00D527DA"/>
    <w:rsid w:val="00D53910"/>
    <w:rsid w:val="00D54F87"/>
    <w:rsid w:val="00D55535"/>
    <w:rsid w:val="00D56A5C"/>
    <w:rsid w:val="00D56E0F"/>
    <w:rsid w:val="00D57163"/>
    <w:rsid w:val="00D57614"/>
    <w:rsid w:val="00D57EE5"/>
    <w:rsid w:val="00D607A3"/>
    <w:rsid w:val="00D618B2"/>
    <w:rsid w:val="00D62751"/>
    <w:rsid w:val="00D64321"/>
    <w:rsid w:val="00D651AD"/>
    <w:rsid w:val="00D657B2"/>
    <w:rsid w:val="00D70079"/>
    <w:rsid w:val="00D72921"/>
    <w:rsid w:val="00D74346"/>
    <w:rsid w:val="00D7468F"/>
    <w:rsid w:val="00D74806"/>
    <w:rsid w:val="00D7482E"/>
    <w:rsid w:val="00D7530A"/>
    <w:rsid w:val="00D75AAA"/>
    <w:rsid w:val="00D81387"/>
    <w:rsid w:val="00D832F7"/>
    <w:rsid w:val="00D86C25"/>
    <w:rsid w:val="00D87853"/>
    <w:rsid w:val="00D90681"/>
    <w:rsid w:val="00D91BF9"/>
    <w:rsid w:val="00D92ECA"/>
    <w:rsid w:val="00D93ECD"/>
    <w:rsid w:val="00D94056"/>
    <w:rsid w:val="00D96BAB"/>
    <w:rsid w:val="00DA2938"/>
    <w:rsid w:val="00DA3254"/>
    <w:rsid w:val="00DA35F1"/>
    <w:rsid w:val="00DA37BA"/>
    <w:rsid w:val="00DA4342"/>
    <w:rsid w:val="00DB09E4"/>
    <w:rsid w:val="00DB0D21"/>
    <w:rsid w:val="00DB0E68"/>
    <w:rsid w:val="00DB11F2"/>
    <w:rsid w:val="00DB35FA"/>
    <w:rsid w:val="00DB554B"/>
    <w:rsid w:val="00DB6404"/>
    <w:rsid w:val="00DB693D"/>
    <w:rsid w:val="00DB699C"/>
    <w:rsid w:val="00DB6C8D"/>
    <w:rsid w:val="00DC09BC"/>
    <w:rsid w:val="00DC0B17"/>
    <w:rsid w:val="00DC0D26"/>
    <w:rsid w:val="00DC0E4D"/>
    <w:rsid w:val="00DC0E58"/>
    <w:rsid w:val="00DC1F8F"/>
    <w:rsid w:val="00DC4A08"/>
    <w:rsid w:val="00DC521D"/>
    <w:rsid w:val="00DC538A"/>
    <w:rsid w:val="00DC542A"/>
    <w:rsid w:val="00DC6FC8"/>
    <w:rsid w:val="00DD1B11"/>
    <w:rsid w:val="00DD3505"/>
    <w:rsid w:val="00DD3817"/>
    <w:rsid w:val="00DD5C8B"/>
    <w:rsid w:val="00DD602E"/>
    <w:rsid w:val="00DD6214"/>
    <w:rsid w:val="00DD6972"/>
    <w:rsid w:val="00DD7825"/>
    <w:rsid w:val="00DE04EB"/>
    <w:rsid w:val="00DE1217"/>
    <w:rsid w:val="00DE182A"/>
    <w:rsid w:val="00DE1FF0"/>
    <w:rsid w:val="00DE2077"/>
    <w:rsid w:val="00DE2683"/>
    <w:rsid w:val="00DE41C8"/>
    <w:rsid w:val="00DE496F"/>
    <w:rsid w:val="00DE4F63"/>
    <w:rsid w:val="00DE68B7"/>
    <w:rsid w:val="00DE6ACE"/>
    <w:rsid w:val="00DE714B"/>
    <w:rsid w:val="00DE752B"/>
    <w:rsid w:val="00DE7F1B"/>
    <w:rsid w:val="00DF093E"/>
    <w:rsid w:val="00DF14B4"/>
    <w:rsid w:val="00DF1CB8"/>
    <w:rsid w:val="00DF4549"/>
    <w:rsid w:val="00DF5118"/>
    <w:rsid w:val="00E01D4E"/>
    <w:rsid w:val="00E024B4"/>
    <w:rsid w:val="00E05CCA"/>
    <w:rsid w:val="00E06B0C"/>
    <w:rsid w:val="00E07CFE"/>
    <w:rsid w:val="00E10495"/>
    <w:rsid w:val="00E11335"/>
    <w:rsid w:val="00E13828"/>
    <w:rsid w:val="00E13C75"/>
    <w:rsid w:val="00E15B4C"/>
    <w:rsid w:val="00E16C02"/>
    <w:rsid w:val="00E20989"/>
    <w:rsid w:val="00E234B5"/>
    <w:rsid w:val="00E234F1"/>
    <w:rsid w:val="00E25A7E"/>
    <w:rsid w:val="00E26DAE"/>
    <w:rsid w:val="00E270F3"/>
    <w:rsid w:val="00E276F5"/>
    <w:rsid w:val="00E277CB"/>
    <w:rsid w:val="00E27C3A"/>
    <w:rsid w:val="00E315E9"/>
    <w:rsid w:val="00E32F51"/>
    <w:rsid w:val="00E33F1A"/>
    <w:rsid w:val="00E34632"/>
    <w:rsid w:val="00E36128"/>
    <w:rsid w:val="00E37F9C"/>
    <w:rsid w:val="00E4018D"/>
    <w:rsid w:val="00E41800"/>
    <w:rsid w:val="00E41ABA"/>
    <w:rsid w:val="00E42B58"/>
    <w:rsid w:val="00E43204"/>
    <w:rsid w:val="00E44982"/>
    <w:rsid w:val="00E46856"/>
    <w:rsid w:val="00E51CD6"/>
    <w:rsid w:val="00E52176"/>
    <w:rsid w:val="00E52D12"/>
    <w:rsid w:val="00E539F1"/>
    <w:rsid w:val="00E602B8"/>
    <w:rsid w:val="00E62938"/>
    <w:rsid w:val="00E65840"/>
    <w:rsid w:val="00E70181"/>
    <w:rsid w:val="00E708AB"/>
    <w:rsid w:val="00E73626"/>
    <w:rsid w:val="00E74684"/>
    <w:rsid w:val="00E749DE"/>
    <w:rsid w:val="00E752DE"/>
    <w:rsid w:val="00E77BE6"/>
    <w:rsid w:val="00E8094C"/>
    <w:rsid w:val="00E80C3D"/>
    <w:rsid w:val="00E81AB7"/>
    <w:rsid w:val="00E83B4A"/>
    <w:rsid w:val="00E87920"/>
    <w:rsid w:val="00E87A45"/>
    <w:rsid w:val="00E87E98"/>
    <w:rsid w:val="00E93BCD"/>
    <w:rsid w:val="00E950D4"/>
    <w:rsid w:val="00E957E5"/>
    <w:rsid w:val="00E95ACE"/>
    <w:rsid w:val="00E95E6D"/>
    <w:rsid w:val="00EA58F7"/>
    <w:rsid w:val="00EB056B"/>
    <w:rsid w:val="00EB22EE"/>
    <w:rsid w:val="00EB3660"/>
    <w:rsid w:val="00EB44FB"/>
    <w:rsid w:val="00EB4B83"/>
    <w:rsid w:val="00EB4E4F"/>
    <w:rsid w:val="00EB588A"/>
    <w:rsid w:val="00EB59BC"/>
    <w:rsid w:val="00EB5C36"/>
    <w:rsid w:val="00EB688D"/>
    <w:rsid w:val="00EB6E8E"/>
    <w:rsid w:val="00EC1F53"/>
    <w:rsid w:val="00EC25BC"/>
    <w:rsid w:val="00EC26E4"/>
    <w:rsid w:val="00EC3052"/>
    <w:rsid w:val="00EC5E60"/>
    <w:rsid w:val="00EC5FA8"/>
    <w:rsid w:val="00EC749E"/>
    <w:rsid w:val="00EC7F44"/>
    <w:rsid w:val="00ED11B1"/>
    <w:rsid w:val="00ED1880"/>
    <w:rsid w:val="00ED274F"/>
    <w:rsid w:val="00ED2CD5"/>
    <w:rsid w:val="00ED3C96"/>
    <w:rsid w:val="00ED5137"/>
    <w:rsid w:val="00ED58C0"/>
    <w:rsid w:val="00ED7999"/>
    <w:rsid w:val="00ED7D1A"/>
    <w:rsid w:val="00EE19B0"/>
    <w:rsid w:val="00EE388B"/>
    <w:rsid w:val="00EE598C"/>
    <w:rsid w:val="00EE69D5"/>
    <w:rsid w:val="00EE6E1F"/>
    <w:rsid w:val="00EE6F0B"/>
    <w:rsid w:val="00EE727B"/>
    <w:rsid w:val="00EE7B50"/>
    <w:rsid w:val="00EF0E1B"/>
    <w:rsid w:val="00EF0F77"/>
    <w:rsid w:val="00EF130C"/>
    <w:rsid w:val="00EF1865"/>
    <w:rsid w:val="00EF3061"/>
    <w:rsid w:val="00EF5838"/>
    <w:rsid w:val="00EF796A"/>
    <w:rsid w:val="00F0058C"/>
    <w:rsid w:val="00F005B0"/>
    <w:rsid w:val="00F02C77"/>
    <w:rsid w:val="00F048AA"/>
    <w:rsid w:val="00F06E39"/>
    <w:rsid w:val="00F07EF5"/>
    <w:rsid w:val="00F101B4"/>
    <w:rsid w:val="00F116AE"/>
    <w:rsid w:val="00F149E7"/>
    <w:rsid w:val="00F17F81"/>
    <w:rsid w:val="00F202F2"/>
    <w:rsid w:val="00F21DFE"/>
    <w:rsid w:val="00F2214A"/>
    <w:rsid w:val="00F22390"/>
    <w:rsid w:val="00F24320"/>
    <w:rsid w:val="00F3298F"/>
    <w:rsid w:val="00F33179"/>
    <w:rsid w:val="00F34F4E"/>
    <w:rsid w:val="00F35144"/>
    <w:rsid w:val="00F407D5"/>
    <w:rsid w:val="00F40B07"/>
    <w:rsid w:val="00F41416"/>
    <w:rsid w:val="00F4232B"/>
    <w:rsid w:val="00F431A9"/>
    <w:rsid w:val="00F4666D"/>
    <w:rsid w:val="00F470D9"/>
    <w:rsid w:val="00F47E9D"/>
    <w:rsid w:val="00F50E11"/>
    <w:rsid w:val="00F50E21"/>
    <w:rsid w:val="00F51058"/>
    <w:rsid w:val="00F51DBA"/>
    <w:rsid w:val="00F52D93"/>
    <w:rsid w:val="00F575BC"/>
    <w:rsid w:val="00F57AA6"/>
    <w:rsid w:val="00F57F7B"/>
    <w:rsid w:val="00F6008B"/>
    <w:rsid w:val="00F60091"/>
    <w:rsid w:val="00F60812"/>
    <w:rsid w:val="00F6362D"/>
    <w:rsid w:val="00F6424D"/>
    <w:rsid w:val="00F657F0"/>
    <w:rsid w:val="00F70804"/>
    <w:rsid w:val="00F70A00"/>
    <w:rsid w:val="00F7165D"/>
    <w:rsid w:val="00F71858"/>
    <w:rsid w:val="00F718B2"/>
    <w:rsid w:val="00F72971"/>
    <w:rsid w:val="00F7386A"/>
    <w:rsid w:val="00F73AC7"/>
    <w:rsid w:val="00F73FD1"/>
    <w:rsid w:val="00F740E6"/>
    <w:rsid w:val="00F75038"/>
    <w:rsid w:val="00F7621A"/>
    <w:rsid w:val="00F77ECB"/>
    <w:rsid w:val="00F80235"/>
    <w:rsid w:val="00F80EFB"/>
    <w:rsid w:val="00F80F45"/>
    <w:rsid w:val="00F82353"/>
    <w:rsid w:val="00F82A78"/>
    <w:rsid w:val="00F84445"/>
    <w:rsid w:val="00F858EA"/>
    <w:rsid w:val="00F90D11"/>
    <w:rsid w:val="00F92EDD"/>
    <w:rsid w:val="00F93A68"/>
    <w:rsid w:val="00F93BDD"/>
    <w:rsid w:val="00F93F55"/>
    <w:rsid w:val="00F9562A"/>
    <w:rsid w:val="00FA2D48"/>
    <w:rsid w:val="00FA2E35"/>
    <w:rsid w:val="00FA498C"/>
    <w:rsid w:val="00FA521E"/>
    <w:rsid w:val="00FA5D97"/>
    <w:rsid w:val="00FA61EE"/>
    <w:rsid w:val="00FB37EA"/>
    <w:rsid w:val="00FB4274"/>
    <w:rsid w:val="00FB64FE"/>
    <w:rsid w:val="00FB6529"/>
    <w:rsid w:val="00FB69EB"/>
    <w:rsid w:val="00FB726E"/>
    <w:rsid w:val="00FC02E3"/>
    <w:rsid w:val="00FC0570"/>
    <w:rsid w:val="00FC3B71"/>
    <w:rsid w:val="00FC5DFE"/>
    <w:rsid w:val="00FC686D"/>
    <w:rsid w:val="00FD1B38"/>
    <w:rsid w:val="00FD323D"/>
    <w:rsid w:val="00FD3996"/>
    <w:rsid w:val="00FD5BDC"/>
    <w:rsid w:val="00FD5C6F"/>
    <w:rsid w:val="00FD6AF4"/>
    <w:rsid w:val="00FD6FB3"/>
    <w:rsid w:val="00FD7825"/>
    <w:rsid w:val="00FD7E74"/>
    <w:rsid w:val="00FE0BCC"/>
    <w:rsid w:val="00FE11AD"/>
    <w:rsid w:val="00FE1666"/>
    <w:rsid w:val="00FE225E"/>
    <w:rsid w:val="00FE3443"/>
    <w:rsid w:val="00FE3A7E"/>
    <w:rsid w:val="00FE3BD4"/>
    <w:rsid w:val="00FE5C8B"/>
    <w:rsid w:val="00FE60EB"/>
    <w:rsid w:val="00FE67D5"/>
    <w:rsid w:val="00FE7768"/>
    <w:rsid w:val="00FF2DCB"/>
    <w:rsid w:val="00FF43BC"/>
    <w:rsid w:val="00FF50FC"/>
    <w:rsid w:val="00FF5160"/>
    <w:rsid w:val="00FF6166"/>
    <w:rsid w:val="00FF6E29"/>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58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7C5"/>
    <w:rPr>
      <w:rFonts w:eastAsia="Arial Unicode MS"/>
      <w:sz w:val="24"/>
      <w:szCs w:val="24"/>
    </w:rPr>
  </w:style>
  <w:style w:type="paragraph" w:styleId="Heading1">
    <w:name w:val="heading 1"/>
    <w:next w:val="Paragraph"/>
    <w:qFormat/>
    <w:rsid w:val="002A67E3"/>
    <w:pPr>
      <w:keepNext/>
      <w:keepLines/>
      <w:numPr>
        <w:numId w:val="15"/>
      </w:numPr>
      <w:tabs>
        <w:tab w:val="clear" w:pos="0"/>
        <w:tab w:val="left" w:pos="480"/>
      </w:tabs>
      <w:spacing w:after="240"/>
      <w:ind w:left="480" w:hanging="480"/>
      <w:outlineLvl w:val="0"/>
    </w:pPr>
    <w:rPr>
      <w:rFonts w:ascii="Arial" w:hAnsi="Arial" w:cs="Arial"/>
      <w:b/>
      <w:bCs/>
      <w:caps/>
      <w:kern w:val="32"/>
      <w:sz w:val="28"/>
      <w:szCs w:val="28"/>
    </w:rPr>
  </w:style>
  <w:style w:type="paragraph" w:styleId="Heading2">
    <w:name w:val="heading 2"/>
    <w:next w:val="Paragraph"/>
    <w:link w:val="Heading2Char"/>
    <w:qFormat/>
    <w:rsid w:val="00761E55"/>
    <w:pPr>
      <w:numPr>
        <w:ilvl w:val="1"/>
        <w:numId w:val="15"/>
      </w:numPr>
      <w:tabs>
        <w:tab w:val="left" w:pos="720"/>
      </w:tabs>
      <w:outlineLvl w:val="1"/>
    </w:pPr>
    <w:rPr>
      <w:rFonts w:cs="Arial"/>
      <w:b/>
      <w:bCs/>
      <w:iCs/>
      <w:sz w:val="24"/>
      <w:szCs w:val="26"/>
    </w:rPr>
  </w:style>
  <w:style w:type="paragraph" w:styleId="Heading3">
    <w:name w:val="heading 3"/>
    <w:next w:val="Paragraph"/>
    <w:qFormat/>
    <w:rsid w:val="0027604C"/>
    <w:pPr>
      <w:numPr>
        <w:ilvl w:val="2"/>
        <w:numId w:val="15"/>
      </w:numPr>
      <w:tabs>
        <w:tab w:val="clear" w:pos="810"/>
        <w:tab w:val="left" w:pos="720"/>
      </w:tabs>
      <w:ind w:left="0" w:right="360"/>
      <w:outlineLvl w:val="2"/>
    </w:pPr>
    <w:rPr>
      <w:rFonts w:cs="Arial"/>
      <w:b/>
      <w:bCs/>
      <w:sz w:val="24"/>
      <w:szCs w:val="24"/>
    </w:rPr>
  </w:style>
  <w:style w:type="paragraph" w:styleId="Heading4">
    <w:name w:val="heading 4"/>
    <w:next w:val="Paragraph"/>
    <w:qFormat/>
    <w:rsid w:val="002A67E3"/>
    <w:pPr>
      <w:keepNext/>
      <w:keepLines/>
      <w:numPr>
        <w:ilvl w:val="3"/>
        <w:numId w:val="15"/>
      </w:numPr>
      <w:tabs>
        <w:tab w:val="clear" w:pos="0"/>
        <w:tab w:val="left" w:pos="1200"/>
      </w:tabs>
      <w:spacing w:after="240"/>
      <w:ind w:left="1200" w:hanging="1200"/>
      <w:outlineLvl w:val="3"/>
    </w:pPr>
    <w:rPr>
      <w:rFonts w:ascii="Arial" w:hAnsi="Arial"/>
      <w:bCs/>
      <w:sz w:val="22"/>
      <w:szCs w:val="22"/>
    </w:rPr>
  </w:style>
  <w:style w:type="paragraph" w:styleId="Heading5">
    <w:name w:val="heading 5"/>
    <w:next w:val="Paragraph"/>
    <w:qFormat/>
    <w:rsid w:val="002A67E3"/>
    <w:pPr>
      <w:keepNext/>
      <w:keepLines/>
      <w:numPr>
        <w:ilvl w:val="4"/>
        <w:numId w:val="15"/>
      </w:numPr>
      <w:tabs>
        <w:tab w:val="clear" w:pos="0"/>
      </w:tabs>
      <w:spacing w:after="240"/>
      <w:outlineLvl w:val="4"/>
    </w:pPr>
    <w:rPr>
      <w:rFonts w:ascii="Arial" w:hAnsi="Arial" w:cs="Arial"/>
      <w:b/>
      <w:bCs/>
      <w:iCs/>
      <w:smallCaps/>
      <w:sz w:val="22"/>
      <w:szCs w:val="22"/>
    </w:rPr>
  </w:style>
  <w:style w:type="paragraph" w:styleId="Heading6">
    <w:name w:val="heading 6"/>
    <w:next w:val="Paragraph"/>
    <w:qFormat/>
    <w:rsid w:val="002A67E3"/>
    <w:pPr>
      <w:keepNext/>
      <w:keepLines/>
      <w:numPr>
        <w:ilvl w:val="5"/>
        <w:numId w:val="15"/>
      </w:numPr>
      <w:tabs>
        <w:tab w:val="clear" w:pos="0"/>
      </w:tabs>
      <w:spacing w:after="240"/>
      <w:outlineLvl w:val="5"/>
    </w:pPr>
    <w:rPr>
      <w:rFonts w:ascii="Arial" w:hAnsi="Arial" w:cs="Arial"/>
      <w:b/>
      <w:bCs/>
      <w:sz w:val="22"/>
      <w:szCs w:val="22"/>
    </w:rPr>
  </w:style>
  <w:style w:type="paragraph" w:styleId="Heading7">
    <w:name w:val="heading 7"/>
    <w:next w:val="Paragraph"/>
    <w:qFormat/>
    <w:rsid w:val="002A67E3"/>
    <w:pPr>
      <w:keepNext/>
      <w:keepLines/>
      <w:numPr>
        <w:ilvl w:val="6"/>
        <w:numId w:val="15"/>
      </w:numPr>
      <w:tabs>
        <w:tab w:val="clear" w:pos="0"/>
      </w:tabs>
      <w:spacing w:after="240"/>
      <w:outlineLvl w:val="6"/>
    </w:pPr>
    <w:rPr>
      <w:rFonts w:ascii="Arial" w:hAnsi="Arial" w:cs="Arial"/>
      <w:i/>
      <w:sz w:val="22"/>
      <w:szCs w:val="24"/>
    </w:rPr>
  </w:style>
  <w:style w:type="paragraph" w:styleId="Heading8">
    <w:name w:val="heading 8"/>
    <w:next w:val="Paragraph"/>
    <w:qFormat/>
    <w:rsid w:val="002A67E3"/>
    <w:pPr>
      <w:keepNext/>
      <w:keepLines/>
      <w:numPr>
        <w:ilvl w:val="7"/>
        <w:numId w:val="15"/>
      </w:numPr>
      <w:tabs>
        <w:tab w:val="clear" w:pos="0"/>
      </w:tabs>
      <w:spacing w:after="240"/>
      <w:outlineLvl w:val="7"/>
    </w:pPr>
    <w:rPr>
      <w:rFonts w:ascii="Arial" w:hAnsi="Arial" w:cs="Arial"/>
      <w:i/>
      <w:iCs/>
      <w:sz w:val="22"/>
      <w:szCs w:val="24"/>
    </w:rPr>
  </w:style>
  <w:style w:type="paragraph" w:styleId="Heading9">
    <w:name w:val="heading 9"/>
    <w:next w:val="Paragraph"/>
    <w:qFormat/>
    <w:rsid w:val="002A67E3"/>
    <w:pPr>
      <w:keepNext/>
      <w:keepLines/>
      <w:numPr>
        <w:ilvl w:val="8"/>
        <w:numId w:val="15"/>
      </w:numPr>
      <w:tabs>
        <w:tab w:val="clear" w:pos="0"/>
      </w:tabs>
      <w:spacing w:after="240"/>
      <w:outlineLvl w:val="8"/>
    </w:pPr>
    <w:rPr>
      <w:rFonts w:ascii="Arial" w:hAnsi="Arial" w:cs="Arial"/>
      <w:i/>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2A67E3"/>
    <w:pPr>
      <w:spacing w:after="240"/>
    </w:pPr>
    <w:rPr>
      <w:rFonts w:eastAsia="Arial Unicode MS"/>
      <w:sz w:val="24"/>
      <w:szCs w:val="24"/>
    </w:rPr>
  </w:style>
  <w:style w:type="character" w:styleId="PageNumber">
    <w:name w:val="page number"/>
    <w:basedOn w:val="DefaultParagraphFont"/>
    <w:semiHidden/>
    <w:rsid w:val="002A67E3"/>
  </w:style>
  <w:style w:type="paragraph" w:customStyle="1" w:styleId="TableRowHead">
    <w:name w:val="Table Row Head"/>
    <w:basedOn w:val="TableLeft"/>
    <w:semiHidden/>
    <w:rsid w:val="002A67E3"/>
    <w:pPr>
      <w:tabs>
        <w:tab w:val="left" w:pos="360"/>
      </w:tabs>
    </w:pPr>
  </w:style>
  <w:style w:type="paragraph" w:customStyle="1" w:styleId="TableText">
    <w:name w:val="Table Text"/>
    <w:semiHidden/>
    <w:rsid w:val="002A67E3"/>
    <w:pPr>
      <w:spacing w:after="60"/>
      <w:jc w:val="center"/>
    </w:pPr>
    <w:rPr>
      <w:rFonts w:eastAsia="Arial Unicode MS"/>
      <w:sz w:val="24"/>
      <w:szCs w:val="24"/>
    </w:rPr>
  </w:style>
  <w:style w:type="paragraph" w:styleId="Title">
    <w:name w:val="Title"/>
    <w:qFormat/>
    <w:rsid w:val="002A67E3"/>
    <w:pPr>
      <w:spacing w:before="240" w:after="240"/>
      <w:jc w:val="center"/>
    </w:pPr>
    <w:rPr>
      <w:rFonts w:ascii="Arial" w:hAnsi="Arial" w:cs="Arial"/>
      <w:b/>
      <w:bCs/>
      <w:kern w:val="28"/>
      <w:sz w:val="32"/>
      <w:szCs w:val="32"/>
    </w:rPr>
  </w:style>
  <w:style w:type="paragraph" w:customStyle="1" w:styleId="TableFootnote">
    <w:name w:val="Table Footnote"/>
    <w:basedOn w:val="TableText"/>
    <w:rsid w:val="002A67E3"/>
    <w:pPr>
      <w:numPr>
        <w:numId w:val="8"/>
      </w:numPr>
      <w:jc w:val="left"/>
    </w:pPr>
    <w:rPr>
      <w:sz w:val="18"/>
    </w:rPr>
  </w:style>
  <w:style w:type="paragraph" w:customStyle="1" w:styleId="TableTitle">
    <w:name w:val="Table Title"/>
    <w:next w:val="TableHead"/>
    <w:link w:val="TableTitleChar"/>
    <w:rsid w:val="002A67E3"/>
    <w:pPr>
      <w:keepNext/>
      <w:keepLines/>
      <w:tabs>
        <w:tab w:val="left" w:pos="1440"/>
      </w:tabs>
      <w:spacing w:after="120"/>
      <w:ind w:left="1440" w:hanging="1440"/>
    </w:pPr>
    <w:rPr>
      <w:rFonts w:ascii="Arial" w:hAnsi="Arial"/>
      <w:b/>
      <w:sz w:val="24"/>
      <w:szCs w:val="24"/>
    </w:rPr>
  </w:style>
  <w:style w:type="paragraph" w:customStyle="1" w:styleId="TableHead">
    <w:name w:val="Table Head"/>
    <w:link w:val="TableHeadChar"/>
    <w:rsid w:val="002A67E3"/>
    <w:pPr>
      <w:spacing w:after="60"/>
      <w:jc w:val="center"/>
    </w:pPr>
    <w:rPr>
      <w:rFonts w:eastAsia="Arial Unicode MS"/>
      <w:b/>
      <w:sz w:val="24"/>
      <w:szCs w:val="24"/>
    </w:rPr>
  </w:style>
  <w:style w:type="paragraph" w:customStyle="1" w:styleId="FigureTitle">
    <w:name w:val="Figure Title"/>
    <w:basedOn w:val="TableTitle"/>
    <w:next w:val="Paragraph"/>
    <w:rsid w:val="002A67E3"/>
    <w:pPr>
      <w:keepNext w:val="0"/>
      <w:spacing w:after="240"/>
    </w:pPr>
  </w:style>
  <w:style w:type="paragraph" w:customStyle="1" w:styleId="TableSummaryTitle">
    <w:name w:val="Table Summary Title"/>
    <w:basedOn w:val="TableTitle"/>
    <w:next w:val="TableHead"/>
    <w:semiHidden/>
    <w:rsid w:val="002A67E3"/>
    <w:pPr>
      <w:pageBreakBefore/>
    </w:pPr>
  </w:style>
  <w:style w:type="paragraph" w:customStyle="1" w:styleId="TableSummaryHead">
    <w:name w:val="Table Summary Head"/>
    <w:basedOn w:val="TableCenter"/>
    <w:semiHidden/>
    <w:rsid w:val="002A67E3"/>
  </w:style>
  <w:style w:type="paragraph" w:customStyle="1" w:styleId="FigureSummaryTitle">
    <w:name w:val="Figure Summary Title"/>
    <w:basedOn w:val="FigureTitle"/>
    <w:next w:val="Paragraph"/>
    <w:semiHidden/>
    <w:rsid w:val="002A67E3"/>
  </w:style>
  <w:style w:type="paragraph" w:styleId="Header">
    <w:name w:val="header"/>
    <w:link w:val="HeaderChar"/>
    <w:uiPriority w:val="99"/>
    <w:rsid w:val="002A67E3"/>
    <w:pPr>
      <w:tabs>
        <w:tab w:val="center" w:pos="4507"/>
        <w:tab w:val="right" w:pos="9000"/>
      </w:tabs>
    </w:pPr>
    <w:rPr>
      <w:rFonts w:eastAsia="Arial Unicode MS"/>
    </w:rPr>
  </w:style>
  <w:style w:type="paragraph" w:styleId="Footer">
    <w:name w:val="footer"/>
    <w:basedOn w:val="Header"/>
    <w:link w:val="FooterChar"/>
    <w:uiPriority w:val="99"/>
    <w:rsid w:val="002A67E3"/>
  </w:style>
  <w:style w:type="character" w:customStyle="1" w:styleId="FileName">
    <w:name w:val="FileName"/>
    <w:semiHidden/>
    <w:rsid w:val="002A67E3"/>
    <w:rPr>
      <w:rFonts w:ascii="Times New Roman" w:hAnsi="Times New Roman"/>
      <w:sz w:val="16"/>
    </w:rPr>
  </w:style>
  <w:style w:type="character" w:customStyle="1" w:styleId="Instructions">
    <w:name w:val="Instructions"/>
    <w:rsid w:val="002A67E3"/>
    <w:rPr>
      <w:i/>
      <w:vanish/>
      <w:color w:val="008080"/>
    </w:rPr>
  </w:style>
  <w:style w:type="paragraph" w:customStyle="1" w:styleId="TOCTitle">
    <w:name w:val="TOC Title"/>
    <w:basedOn w:val="Title"/>
    <w:next w:val="TOC1"/>
    <w:rsid w:val="002A67E3"/>
    <w:pPr>
      <w:pageBreakBefore/>
    </w:pPr>
    <w:rPr>
      <w:caps/>
      <w:sz w:val="28"/>
      <w:szCs w:val="28"/>
    </w:rPr>
  </w:style>
  <w:style w:type="paragraph" w:styleId="TOC1">
    <w:name w:val="toc 1"/>
    <w:next w:val="Paragraph"/>
    <w:uiPriority w:val="39"/>
    <w:rsid w:val="001F2481"/>
    <w:pPr>
      <w:tabs>
        <w:tab w:val="left" w:pos="1195"/>
        <w:tab w:val="right" w:leader="dot" w:pos="10800"/>
      </w:tabs>
      <w:spacing w:before="100" w:after="100"/>
      <w:ind w:left="475" w:right="475" w:hanging="475"/>
    </w:pPr>
    <w:rPr>
      <w:rFonts w:eastAsia="Arial Unicode MS"/>
      <w:caps/>
      <w:sz w:val="24"/>
      <w:szCs w:val="24"/>
    </w:rPr>
  </w:style>
  <w:style w:type="paragraph" w:customStyle="1" w:styleId="TOCSection">
    <w:name w:val="TOC Section"/>
    <w:basedOn w:val="Heading1"/>
    <w:rsid w:val="002A67E3"/>
    <w:pPr>
      <w:numPr>
        <w:numId w:val="0"/>
      </w:numPr>
      <w:spacing w:before="240" w:after="120"/>
      <w:outlineLvl w:val="9"/>
    </w:pPr>
  </w:style>
  <w:style w:type="paragraph" w:customStyle="1" w:styleId="Confidentiality">
    <w:name w:val="Confidentiality"/>
    <w:next w:val="Paragraph"/>
    <w:rsid w:val="002A67E3"/>
    <w:pPr>
      <w:ind w:left="720" w:right="720"/>
    </w:pPr>
    <w:rPr>
      <w:rFonts w:eastAsia="Arial Unicode MS"/>
    </w:rPr>
  </w:style>
  <w:style w:type="paragraph" w:styleId="TOC5">
    <w:name w:val="toc 5"/>
    <w:basedOn w:val="TOC1"/>
    <w:next w:val="Paragraph"/>
    <w:rsid w:val="002A67E3"/>
    <w:pPr>
      <w:ind w:left="2880" w:hanging="1440"/>
    </w:pPr>
    <w:rPr>
      <w:caps w:val="0"/>
    </w:rPr>
  </w:style>
  <w:style w:type="paragraph" w:styleId="TOC2">
    <w:name w:val="toc 2"/>
    <w:basedOn w:val="TOC1"/>
    <w:next w:val="Paragraph"/>
    <w:uiPriority w:val="39"/>
    <w:rsid w:val="00170A1F"/>
    <w:pPr>
      <w:tabs>
        <w:tab w:val="clear" w:pos="1195"/>
        <w:tab w:val="left" w:pos="475"/>
      </w:tabs>
      <w:ind w:right="0"/>
    </w:pPr>
    <w:rPr>
      <w:caps w:val="0"/>
    </w:rPr>
  </w:style>
  <w:style w:type="paragraph" w:styleId="TOC3">
    <w:name w:val="toc 3"/>
    <w:basedOn w:val="TOC1"/>
    <w:next w:val="Paragraph"/>
    <w:uiPriority w:val="39"/>
    <w:rsid w:val="00170A1F"/>
    <w:pPr>
      <w:tabs>
        <w:tab w:val="clear" w:pos="1195"/>
        <w:tab w:val="left" w:pos="1296"/>
      </w:tabs>
      <w:ind w:left="1296" w:right="0" w:hanging="821"/>
    </w:pPr>
    <w:rPr>
      <w:caps w:val="0"/>
    </w:rPr>
  </w:style>
  <w:style w:type="paragraph" w:styleId="TOC4">
    <w:name w:val="toc 4"/>
    <w:basedOn w:val="TOC1"/>
    <w:next w:val="Paragraph"/>
    <w:rsid w:val="002A67E3"/>
    <w:pPr>
      <w:tabs>
        <w:tab w:val="left" w:pos="2280"/>
      </w:tabs>
      <w:ind w:left="2280" w:hanging="1200"/>
    </w:pPr>
    <w:rPr>
      <w:caps w:val="0"/>
    </w:rPr>
  </w:style>
  <w:style w:type="paragraph" w:styleId="TOC6">
    <w:name w:val="toc 6"/>
    <w:basedOn w:val="TOC1"/>
    <w:next w:val="Paragraph"/>
    <w:rsid w:val="002A67E3"/>
    <w:pPr>
      <w:ind w:left="3485" w:hanging="1685"/>
    </w:pPr>
    <w:rPr>
      <w:caps w:val="0"/>
    </w:rPr>
  </w:style>
  <w:style w:type="paragraph" w:styleId="TOC7">
    <w:name w:val="toc 7"/>
    <w:basedOn w:val="TOC1"/>
    <w:next w:val="Paragraph"/>
    <w:rsid w:val="002A67E3"/>
    <w:pPr>
      <w:ind w:left="4075" w:hanging="1915"/>
    </w:pPr>
    <w:rPr>
      <w:caps w:val="0"/>
    </w:rPr>
  </w:style>
  <w:style w:type="paragraph" w:styleId="TOC8">
    <w:name w:val="toc 8"/>
    <w:basedOn w:val="TOC1"/>
    <w:next w:val="Paragraph"/>
    <w:rsid w:val="002A67E3"/>
    <w:pPr>
      <w:ind w:left="4680" w:hanging="2160"/>
    </w:pPr>
    <w:rPr>
      <w:caps w:val="0"/>
    </w:rPr>
  </w:style>
  <w:style w:type="paragraph" w:styleId="TOC9">
    <w:name w:val="toc 9"/>
    <w:basedOn w:val="TOC1"/>
    <w:next w:val="Paragraph"/>
    <w:rsid w:val="002A67E3"/>
    <w:pPr>
      <w:ind w:left="5285" w:hanging="2405"/>
    </w:pPr>
    <w:rPr>
      <w:caps w:val="0"/>
    </w:rPr>
  </w:style>
  <w:style w:type="paragraph" w:styleId="Caption">
    <w:name w:val="caption"/>
    <w:basedOn w:val="Normal"/>
    <w:next w:val="Normal"/>
    <w:qFormat/>
    <w:rsid w:val="002A67E3"/>
    <w:pPr>
      <w:spacing w:before="120" w:after="120"/>
    </w:pPr>
    <w:rPr>
      <w:b/>
      <w:bCs/>
      <w:sz w:val="20"/>
      <w:szCs w:val="20"/>
    </w:rPr>
  </w:style>
  <w:style w:type="character" w:styleId="Hyperlink">
    <w:name w:val="Hyperlink"/>
    <w:uiPriority w:val="99"/>
    <w:rsid w:val="002A67E3"/>
    <w:rPr>
      <w:color w:val="0000FF"/>
      <w:u w:val="none"/>
    </w:rPr>
  </w:style>
  <w:style w:type="paragraph" w:customStyle="1" w:styleId="HeaderLandscape">
    <w:name w:val="HeaderLandscape"/>
    <w:rsid w:val="002A67E3"/>
    <w:pPr>
      <w:tabs>
        <w:tab w:val="center" w:pos="6480"/>
        <w:tab w:val="right" w:pos="12960"/>
      </w:tabs>
    </w:pPr>
    <w:rPr>
      <w:rFonts w:eastAsia="Arial Unicode MS"/>
    </w:rPr>
  </w:style>
  <w:style w:type="paragraph" w:customStyle="1" w:styleId="ListHyphen">
    <w:name w:val="List Hyphen"/>
    <w:basedOn w:val="ListBullet2"/>
    <w:semiHidden/>
    <w:rsid w:val="002A67E3"/>
    <w:pPr>
      <w:numPr>
        <w:numId w:val="4"/>
      </w:numPr>
    </w:pPr>
  </w:style>
  <w:style w:type="paragraph" w:styleId="ListBullet">
    <w:name w:val="List Bullet"/>
    <w:rsid w:val="002A67E3"/>
    <w:pPr>
      <w:numPr>
        <w:numId w:val="5"/>
      </w:numPr>
    </w:pPr>
    <w:rPr>
      <w:rFonts w:eastAsia="Arial Unicode MS"/>
      <w:sz w:val="24"/>
      <w:szCs w:val="24"/>
    </w:rPr>
  </w:style>
  <w:style w:type="paragraph" w:styleId="ListNumber">
    <w:name w:val="List Number"/>
    <w:rsid w:val="002A67E3"/>
    <w:pPr>
      <w:numPr>
        <w:numId w:val="2"/>
      </w:numPr>
    </w:pPr>
    <w:rPr>
      <w:rFonts w:eastAsia="Arial Unicode MS"/>
      <w:sz w:val="24"/>
      <w:szCs w:val="24"/>
    </w:rPr>
  </w:style>
  <w:style w:type="paragraph" w:customStyle="1" w:styleId="References">
    <w:name w:val="References"/>
    <w:rsid w:val="002A67E3"/>
    <w:pPr>
      <w:numPr>
        <w:numId w:val="9"/>
      </w:numPr>
      <w:spacing w:after="240"/>
    </w:pPr>
    <w:rPr>
      <w:rFonts w:eastAsia="Arial Unicode MS"/>
      <w:sz w:val="24"/>
      <w:szCs w:val="24"/>
    </w:rPr>
  </w:style>
  <w:style w:type="paragraph" w:customStyle="1" w:styleId="Heading1Unnumbered">
    <w:name w:val="Heading 1 Unnumbered"/>
    <w:basedOn w:val="Heading1"/>
    <w:next w:val="Paragraph"/>
    <w:rsid w:val="002A67E3"/>
    <w:pPr>
      <w:numPr>
        <w:numId w:val="0"/>
      </w:numPr>
    </w:pPr>
  </w:style>
  <w:style w:type="paragraph" w:customStyle="1" w:styleId="Appendix">
    <w:name w:val="Appendix"/>
    <w:basedOn w:val="Heading2NoTOC"/>
    <w:next w:val="Paragraph"/>
    <w:rsid w:val="002A67E3"/>
    <w:pPr>
      <w:numPr>
        <w:numId w:val="3"/>
      </w:numPr>
    </w:pPr>
  </w:style>
  <w:style w:type="paragraph" w:customStyle="1" w:styleId="Heading2NoTOC">
    <w:name w:val="Heading 2 No TOC"/>
    <w:basedOn w:val="Heading2"/>
    <w:next w:val="Paragraph"/>
    <w:link w:val="Heading2NoTOCChar"/>
    <w:rsid w:val="002A67E3"/>
    <w:pPr>
      <w:numPr>
        <w:ilvl w:val="0"/>
        <w:numId w:val="0"/>
      </w:numPr>
      <w:outlineLvl w:val="9"/>
    </w:pPr>
    <w:rPr>
      <w:bCs w:val="0"/>
      <w:snapToGrid w:val="0"/>
    </w:rPr>
  </w:style>
  <w:style w:type="paragraph" w:customStyle="1" w:styleId="ListEnd">
    <w:name w:val="List End"/>
    <w:basedOn w:val="ListBullet"/>
    <w:next w:val="Paragraph"/>
    <w:rsid w:val="002A67E3"/>
    <w:pPr>
      <w:numPr>
        <w:numId w:val="0"/>
      </w:numPr>
    </w:pPr>
  </w:style>
  <w:style w:type="character" w:styleId="EndnoteReference">
    <w:name w:val="endnote reference"/>
    <w:semiHidden/>
    <w:rsid w:val="002A67E3"/>
    <w:rPr>
      <w:vertAlign w:val="baseline"/>
    </w:rPr>
  </w:style>
  <w:style w:type="paragraph" w:styleId="EndnoteText">
    <w:name w:val="endnote text"/>
    <w:semiHidden/>
    <w:rsid w:val="002A67E3"/>
    <w:pPr>
      <w:tabs>
        <w:tab w:val="left" w:pos="360"/>
      </w:tabs>
    </w:pPr>
    <w:rPr>
      <w:rFonts w:eastAsia="Arial Unicode MS"/>
      <w:sz w:val="24"/>
      <w:szCs w:val="24"/>
    </w:rPr>
  </w:style>
  <w:style w:type="paragraph" w:customStyle="1" w:styleId="Figure">
    <w:name w:val="Figure"/>
    <w:next w:val="Paragraph"/>
    <w:rsid w:val="002A67E3"/>
    <w:pPr>
      <w:keepNext/>
      <w:keepLines/>
      <w:spacing w:after="120"/>
      <w:jc w:val="center"/>
    </w:pPr>
    <w:rPr>
      <w:rFonts w:eastAsia="Arial Unicode MS"/>
      <w:sz w:val="24"/>
      <w:szCs w:val="24"/>
    </w:rPr>
  </w:style>
  <w:style w:type="paragraph" w:customStyle="1" w:styleId="ListLetter">
    <w:name w:val="List Letter"/>
    <w:rsid w:val="002A67E3"/>
    <w:pPr>
      <w:numPr>
        <w:numId w:val="7"/>
      </w:numPr>
    </w:pPr>
    <w:rPr>
      <w:rFonts w:eastAsia="Arial Unicode MS"/>
      <w:sz w:val="24"/>
      <w:szCs w:val="24"/>
    </w:rPr>
  </w:style>
  <w:style w:type="paragraph" w:customStyle="1" w:styleId="FooterLandscape">
    <w:name w:val="FooterLandscape"/>
    <w:basedOn w:val="HeaderLandscape"/>
    <w:rsid w:val="002A67E3"/>
    <w:pPr>
      <w:tabs>
        <w:tab w:val="clear" w:pos="6480"/>
        <w:tab w:val="clear" w:pos="12960"/>
        <w:tab w:val="center" w:pos="6307"/>
        <w:tab w:val="right" w:pos="12600"/>
      </w:tabs>
    </w:pPr>
  </w:style>
  <w:style w:type="paragraph" w:customStyle="1" w:styleId="Approval">
    <w:name w:val="Approval"/>
    <w:rsid w:val="002A67E3"/>
    <w:pPr>
      <w:tabs>
        <w:tab w:val="left" w:pos="1080"/>
        <w:tab w:val="left" w:pos="5040"/>
        <w:tab w:val="left" w:pos="5760"/>
        <w:tab w:val="left" w:pos="6480"/>
        <w:tab w:val="left" w:pos="8640"/>
      </w:tabs>
    </w:pPr>
    <w:rPr>
      <w:rFonts w:eastAsia="Arial Unicode MS"/>
      <w:sz w:val="24"/>
      <w:szCs w:val="24"/>
    </w:rPr>
  </w:style>
  <w:style w:type="paragraph" w:styleId="BalloonText">
    <w:name w:val="Balloon Text"/>
    <w:basedOn w:val="Normal"/>
    <w:semiHidden/>
    <w:rsid w:val="002A67E3"/>
    <w:rPr>
      <w:rFonts w:ascii="Tahoma" w:hAnsi="Tahoma" w:cs="Tahoma"/>
      <w:sz w:val="16"/>
      <w:szCs w:val="16"/>
    </w:rPr>
  </w:style>
  <w:style w:type="paragraph" w:customStyle="1" w:styleId="Heading2Unnumbered">
    <w:name w:val="Heading 2 Unnumbered"/>
    <w:basedOn w:val="Heading2"/>
    <w:next w:val="Paragraph"/>
    <w:link w:val="Heading2UnnumberedChar"/>
    <w:rsid w:val="002A67E3"/>
    <w:pPr>
      <w:numPr>
        <w:ilvl w:val="0"/>
        <w:numId w:val="0"/>
      </w:numPr>
    </w:pPr>
  </w:style>
  <w:style w:type="paragraph" w:styleId="BodyText">
    <w:name w:val="Body Text"/>
    <w:basedOn w:val="Normal"/>
    <w:semiHidden/>
    <w:rsid w:val="002A67E3"/>
    <w:pPr>
      <w:spacing w:after="120"/>
    </w:pPr>
  </w:style>
  <w:style w:type="paragraph" w:styleId="BodyText2">
    <w:name w:val="Body Text 2"/>
    <w:basedOn w:val="Normal"/>
    <w:semiHidden/>
    <w:rsid w:val="002A67E3"/>
    <w:pPr>
      <w:spacing w:after="120" w:line="480" w:lineRule="auto"/>
    </w:pPr>
  </w:style>
  <w:style w:type="paragraph" w:styleId="BodyText3">
    <w:name w:val="Body Text 3"/>
    <w:basedOn w:val="Normal"/>
    <w:semiHidden/>
    <w:rsid w:val="002A67E3"/>
    <w:pPr>
      <w:spacing w:after="120"/>
    </w:pPr>
    <w:rPr>
      <w:sz w:val="16"/>
      <w:szCs w:val="16"/>
    </w:rPr>
  </w:style>
  <w:style w:type="paragraph" w:styleId="BodyTextFirstIndent">
    <w:name w:val="Body Text First Indent"/>
    <w:basedOn w:val="BodyText"/>
    <w:semiHidden/>
    <w:rsid w:val="002A67E3"/>
    <w:pPr>
      <w:ind w:firstLine="210"/>
    </w:pPr>
  </w:style>
  <w:style w:type="paragraph" w:styleId="BodyTextIndent">
    <w:name w:val="Body Text Indent"/>
    <w:basedOn w:val="Normal"/>
    <w:semiHidden/>
    <w:rsid w:val="002A67E3"/>
    <w:pPr>
      <w:spacing w:after="120"/>
      <w:ind w:left="360"/>
    </w:pPr>
  </w:style>
  <w:style w:type="paragraph" w:styleId="BodyTextFirstIndent2">
    <w:name w:val="Body Text First Indent 2"/>
    <w:basedOn w:val="BodyTextIndent"/>
    <w:semiHidden/>
    <w:rsid w:val="002A67E3"/>
    <w:pPr>
      <w:ind w:firstLine="210"/>
    </w:pPr>
  </w:style>
  <w:style w:type="paragraph" w:styleId="BodyTextIndent2">
    <w:name w:val="Body Text Indent 2"/>
    <w:basedOn w:val="Normal"/>
    <w:semiHidden/>
    <w:rsid w:val="002A67E3"/>
    <w:pPr>
      <w:spacing w:after="120" w:line="480" w:lineRule="auto"/>
      <w:ind w:left="360"/>
    </w:pPr>
  </w:style>
  <w:style w:type="paragraph" w:styleId="BodyTextIndent3">
    <w:name w:val="Body Text Indent 3"/>
    <w:basedOn w:val="Normal"/>
    <w:semiHidden/>
    <w:rsid w:val="002A67E3"/>
    <w:pPr>
      <w:spacing w:after="120"/>
      <w:ind w:left="360"/>
    </w:pPr>
    <w:rPr>
      <w:sz w:val="16"/>
      <w:szCs w:val="16"/>
    </w:rPr>
  </w:style>
  <w:style w:type="paragraph" w:styleId="Closing">
    <w:name w:val="Closing"/>
    <w:basedOn w:val="Normal"/>
    <w:semiHidden/>
    <w:rsid w:val="002A67E3"/>
    <w:pPr>
      <w:ind w:left="4320"/>
    </w:pPr>
  </w:style>
  <w:style w:type="character" w:styleId="CommentReference">
    <w:name w:val="annotation reference"/>
    <w:semiHidden/>
    <w:rsid w:val="002A67E3"/>
    <w:rPr>
      <w:sz w:val="16"/>
      <w:szCs w:val="16"/>
    </w:rPr>
  </w:style>
  <w:style w:type="paragraph" w:styleId="CommentText">
    <w:name w:val="annotation text"/>
    <w:basedOn w:val="Normal"/>
    <w:semiHidden/>
    <w:rsid w:val="002A67E3"/>
    <w:rPr>
      <w:sz w:val="20"/>
      <w:szCs w:val="20"/>
    </w:rPr>
  </w:style>
  <w:style w:type="paragraph" w:styleId="CommentSubject">
    <w:name w:val="annotation subject"/>
    <w:basedOn w:val="CommentText"/>
    <w:next w:val="CommentText"/>
    <w:semiHidden/>
    <w:rsid w:val="002A67E3"/>
    <w:rPr>
      <w:b/>
      <w:bCs/>
    </w:rPr>
  </w:style>
  <w:style w:type="paragraph" w:styleId="Date">
    <w:name w:val="Date"/>
    <w:basedOn w:val="Normal"/>
    <w:next w:val="Normal"/>
    <w:semiHidden/>
    <w:rsid w:val="002A67E3"/>
  </w:style>
  <w:style w:type="paragraph" w:styleId="DocumentMap">
    <w:name w:val="Document Map"/>
    <w:basedOn w:val="Normal"/>
    <w:semiHidden/>
    <w:rsid w:val="002A67E3"/>
    <w:pPr>
      <w:shd w:val="clear" w:color="auto" w:fill="000080"/>
    </w:pPr>
    <w:rPr>
      <w:rFonts w:ascii="Tahoma" w:hAnsi="Tahoma" w:cs="Tahoma"/>
    </w:rPr>
  </w:style>
  <w:style w:type="paragraph" w:styleId="E-mailSignature">
    <w:name w:val="E-mail Signature"/>
    <w:basedOn w:val="Normal"/>
    <w:semiHidden/>
    <w:rsid w:val="002A67E3"/>
  </w:style>
  <w:style w:type="character" w:styleId="Emphasis">
    <w:name w:val="Emphasis"/>
    <w:qFormat/>
    <w:rsid w:val="002A67E3"/>
    <w:rPr>
      <w:i/>
      <w:iCs/>
    </w:rPr>
  </w:style>
  <w:style w:type="paragraph" w:styleId="EnvelopeAddress">
    <w:name w:val="envelope address"/>
    <w:basedOn w:val="Normal"/>
    <w:semiHidden/>
    <w:rsid w:val="002A67E3"/>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2A67E3"/>
    <w:rPr>
      <w:rFonts w:ascii="Arial" w:hAnsi="Arial" w:cs="Arial"/>
      <w:sz w:val="20"/>
      <w:szCs w:val="20"/>
    </w:rPr>
  </w:style>
  <w:style w:type="character" w:styleId="FollowedHyperlink">
    <w:name w:val="FollowedHyperlink"/>
    <w:semiHidden/>
    <w:rsid w:val="002A67E3"/>
    <w:rPr>
      <w:color w:val="0000FF"/>
      <w:u w:val="none"/>
    </w:rPr>
  </w:style>
  <w:style w:type="character" w:styleId="FootnoteReference">
    <w:name w:val="footnote reference"/>
    <w:semiHidden/>
    <w:rsid w:val="002A67E3"/>
    <w:rPr>
      <w:vertAlign w:val="superscript"/>
    </w:rPr>
  </w:style>
  <w:style w:type="paragraph" w:styleId="FootnoteText">
    <w:name w:val="footnote text"/>
    <w:basedOn w:val="Normal"/>
    <w:semiHidden/>
    <w:rsid w:val="002A67E3"/>
    <w:rPr>
      <w:sz w:val="20"/>
      <w:szCs w:val="20"/>
    </w:rPr>
  </w:style>
  <w:style w:type="character" w:styleId="HTMLAcronym">
    <w:name w:val="HTML Acronym"/>
    <w:basedOn w:val="DefaultParagraphFont"/>
    <w:semiHidden/>
    <w:rsid w:val="002A67E3"/>
  </w:style>
  <w:style w:type="paragraph" w:styleId="HTMLAddress">
    <w:name w:val="HTML Address"/>
    <w:basedOn w:val="Normal"/>
    <w:semiHidden/>
    <w:rsid w:val="002A67E3"/>
    <w:rPr>
      <w:i/>
      <w:iCs/>
    </w:rPr>
  </w:style>
  <w:style w:type="character" w:styleId="HTMLCite">
    <w:name w:val="HTML Cite"/>
    <w:semiHidden/>
    <w:rsid w:val="002A67E3"/>
    <w:rPr>
      <w:i/>
      <w:iCs/>
    </w:rPr>
  </w:style>
  <w:style w:type="character" w:styleId="HTMLCode">
    <w:name w:val="HTML Code"/>
    <w:semiHidden/>
    <w:rsid w:val="002A67E3"/>
    <w:rPr>
      <w:rFonts w:ascii="Courier New" w:hAnsi="Courier New" w:cs="Courier New"/>
      <w:sz w:val="20"/>
      <w:szCs w:val="20"/>
    </w:rPr>
  </w:style>
  <w:style w:type="character" w:styleId="HTMLDefinition">
    <w:name w:val="HTML Definition"/>
    <w:semiHidden/>
    <w:rsid w:val="002A67E3"/>
    <w:rPr>
      <w:i/>
      <w:iCs/>
    </w:rPr>
  </w:style>
  <w:style w:type="character" w:styleId="HTMLKeyboard">
    <w:name w:val="HTML Keyboard"/>
    <w:semiHidden/>
    <w:rsid w:val="002A67E3"/>
    <w:rPr>
      <w:rFonts w:ascii="Courier New" w:hAnsi="Courier New" w:cs="Courier New"/>
      <w:sz w:val="20"/>
      <w:szCs w:val="20"/>
    </w:rPr>
  </w:style>
  <w:style w:type="paragraph" w:styleId="HTMLPreformatted">
    <w:name w:val="HTML Preformatted"/>
    <w:basedOn w:val="Normal"/>
    <w:semiHidden/>
    <w:rsid w:val="002A67E3"/>
    <w:rPr>
      <w:rFonts w:ascii="Courier New" w:hAnsi="Courier New" w:cs="Courier New"/>
      <w:sz w:val="20"/>
      <w:szCs w:val="20"/>
    </w:rPr>
  </w:style>
  <w:style w:type="character" w:styleId="HTMLSample">
    <w:name w:val="HTML Sample"/>
    <w:semiHidden/>
    <w:rsid w:val="002A67E3"/>
    <w:rPr>
      <w:rFonts w:ascii="Courier New" w:hAnsi="Courier New" w:cs="Courier New"/>
    </w:rPr>
  </w:style>
  <w:style w:type="character" w:styleId="HTMLTypewriter">
    <w:name w:val="HTML Typewriter"/>
    <w:semiHidden/>
    <w:rsid w:val="002A67E3"/>
    <w:rPr>
      <w:rFonts w:ascii="Courier New" w:hAnsi="Courier New" w:cs="Courier New"/>
      <w:sz w:val="20"/>
      <w:szCs w:val="20"/>
    </w:rPr>
  </w:style>
  <w:style w:type="character" w:styleId="HTMLVariable">
    <w:name w:val="HTML Variable"/>
    <w:semiHidden/>
    <w:rsid w:val="002A67E3"/>
    <w:rPr>
      <w:i/>
      <w:iCs/>
    </w:rPr>
  </w:style>
  <w:style w:type="paragraph" w:styleId="Index1">
    <w:name w:val="index 1"/>
    <w:basedOn w:val="Normal"/>
    <w:next w:val="Normal"/>
    <w:semiHidden/>
    <w:rsid w:val="002A67E3"/>
    <w:pPr>
      <w:ind w:left="240" w:hanging="240"/>
    </w:pPr>
  </w:style>
  <w:style w:type="paragraph" w:styleId="Index2">
    <w:name w:val="index 2"/>
    <w:basedOn w:val="Normal"/>
    <w:next w:val="Normal"/>
    <w:semiHidden/>
    <w:rsid w:val="002A67E3"/>
    <w:pPr>
      <w:ind w:left="480" w:hanging="240"/>
    </w:pPr>
  </w:style>
  <w:style w:type="paragraph" w:styleId="Index3">
    <w:name w:val="index 3"/>
    <w:basedOn w:val="Normal"/>
    <w:next w:val="Normal"/>
    <w:semiHidden/>
    <w:rsid w:val="002A67E3"/>
    <w:pPr>
      <w:ind w:left="720" w:hanging="240"/>
    </w:pPr>
  </w:style>
  <w:style w:type="paragraph" w:styleId="Index4">
    <w:name w:val="index 4"/>
    <w:basedOn w:val="Normal"/>
    <w:next w:val="Normal"/>
    <w:semiHidden/>
    <w:rsid w:val="002A67E3"/>
    <w:pPr>
      <w:ind w:left="960" w:hanging="240"/>
    </w:pPr>
  </w:style>
  <w:style w:type="paragraph" w:styleId="Index5">
    <w:name w:val="index 5"/>
    <w:basedOn w:val="Normal"/>
    <w:next w:val="Normal"/>
    <w:semiHidden/>
    <w:rsid w:val="002A67E3"/>
    <w:pPr>
      <w:ind w:left="1200" w:hanging="240"/>
    </w:pPr>
  </w:style>
  <w:style w:type="paragraph" w:styleId="Index6">
    <w:name w:val="index 6"/>
    <w:basedOn w:val="Normal"/>
    <w:next w:val="Normal"/>
    <w:semiHidden/>
    <w:rsid w:val="002A67E3"/>
    <w:pPr>
      <w:ind w:left="1440" w:hanging="240"/>
    </w:pPr>
  </w:style>
  <w:style w:type="paragraph" w:styleId="Index7">
    <w:name w:val="index 7"/>
    <w:basedOn w:val="Normal"/>
    <w:next w:val="Normal"/>
    <w:semiHidden/>
    <w:rsid w:val="002A67E3"/>
    <w:pPr>
      <w:ind w:left="1680" w:hanging="240"/>
    </w:pPr>
  </w:style>
  <w:style w:type="paragraph" w:styleId="Index8">
    <w:name w:val="index 8"/>
    <w:basedOn w:val="Normal"/>
    <w:next w:val="Normal"/>
    <w:semiHidden/>
    <w:rsid w:val="002A67E3"/>
    <w:pPr>
      <w:ind w:left="1920" w:hanging="240"/>
    </w:pPr>
  </w:style>
  <w:style w:type="paragraph" w:styleId="Index9">
    <w:name w:val="index 9"/>
    <w:basedOn w:val="Normal"/>
    <w:next w:val="Normal"/>
    <w:semiHidden/>
    <w:rsid w:val="002A67E3"/>
    <w:pPr>
      <w:ind w:left="2160" w:hanging="240"/>
    </w:pPr>
  </w:style>
  <w:style w:type="paragraph" w:styleId="IndexHeading">
    <w:name w:val="index heading"/>
    <w:basedOn w:val="Normal"/>
    <w:next w:val="Index1"/>
    <w:semiHidden/>
    <w:rsid w:val="002A67E3"/>
    <w:rPr>
      <w:rFonts w:ascii="Arial" w:hAnsi="Arial" w:cs="Arial"/>
      <w:b/>
      <w:bCs/>
    </w:rPr>
  </w:style>
  <w:style w:type="character" w:styleId="LineNumber">
    <w:name w:val="line number"/>
    <w:basedOn w:val="DefaultParagraphFont"/>
    <w:semiHidden/>
    <w:rsid w:val="002A67E3"/>
  </w:style>
  <w:style w:type="paragraph" w:styleId="List">
    <w:name w:val="List"/>
    <w:basedOn w:val="Normal"/>
    <w:semiHidden/>
    <w:rsid w:val="002A67E3"/>
    <w:pPr>
      <w:ind w:left="360" w:hanging="360"/>
    </w:pPr>
  </w:style>
  <w:style w:type="paragraph" w:styleId="List2">
    <w:name w:val="List 2"/>
    <w:basedOn w:val="Normal"/>
    <w:semiHidden/>
    <w:rsid w:val="002A67E3"/>
    <w:pPr>
      <w:ind w:left="720" w:hanging="360"/>
    </w:pPr>
  </w:style>
  <w:style w:type="paragraph" w:styleId="List3">
    <w:name w:val="List 3"/>
    <w:basedOn w:val="Normal"/>
    <w:semiHidden/>
    <w:rsid w:val="002A67E3"/>
    <w:pPr>
      <w:ind w:left="1080" w:hanging="360"/>
    </w:pPr>
  </w:style>
  <w:style w:type="paragraph" w:styleId="List4">
    <w:name w:val="List 4"/>
    <w:basedOn w:val="Normal"/>
    <w:semiHidden/>
    <w:rsid w:val="002A67E3"/>
    <w:pPr>
      <w:ind w:left="1440" w:hanging="360"/>
    </w:pPr>
  </w:style>
  <w:style w:type="paragraph" w:styleId="List5">
    <w:name w:val="List 5"/>
    <w:basedOn w:val="Normal"/>
    <w:semiHidden/>
    <w:rsid w:val="002A67E3"/>
    <w:pPr>
      <w:ind w:left="1800" w:hanging="360"/>
    </w:pPr>
  </w:style>
  <w:style w:type="paragraph" w:styleId="ListBullet2">
    <w:name w:val="List Bullet 2"/>
    <w:basedOn w:val="ListBullet"/>
    <w:rsid w:val="002A67E3"/>
    <w:pPr>
      <w:numPr>
        <w:numId w:val="1"/>
      </w:numPr>
    </w:pPr>
  </w:style>
  <w:style w:type="paragraph" w:styleId="ListBullet3">
    <w:name w:val="List Bullet 3"/>
    <w:basedOn w:val="ListBullet"/>
    <w:rsid w:val="002A67E3"/>
    <w:pPr>
      <w:numPr>
        <w:numId w:val="6"/>
      </w:numPr>
    </w:pPr>
  </w:style>
  <w:style w:type="paragraph" w:styleId="ListBullet4">
    <w:name w:val="List Bullet 4"/>
    <w:basedOn w:val="Normal"/>
    <w:semiHidden/>
    <w:rsid w:val="002A67E3"/>
  </w:style>
  <w:style w:type="paragraph" w:styleId="ListBullet5">
    <w:name w:val="List Bullet 5"/>
    <w:basedOn w:val="Normal"/>
    <w:semiHidden/>
    <w:rsid w:val="002A67E3"/>
  </w:style>
  <w:style w:type="paragraph" w:styleId="ListContinue">
    <w:name w:val="List Continue"/>
    <w:basedOn w:val="Normal"/>
    <w:semiHidden/>
    <w:rsid w:val="002A67E3"/>
    <w:pPr>
      <w:spacing w:after="120"/>
      <w:ind w:left="360"/>
    </w:pPr>
  </w:style>
  <w:style w:type="paragraph" w:styleId="ListContinue2">
    <w:name w:val="List Continue 2"/>
    <w:basedOn w:val="Normal"/>
    <w:semiHidden/>
    <w:rsid w:val="002A67E3"/>
    <w:pPr>
      <w:spacing w:after="120"/>
      <w:ind w:left="720"/>
    </w:pPr>
  </w:style>
  <w:style w:type="paragraph" w:styleId="ListContinue3">
    <w:name w:val="List Continue 3"/>
    <w:basedOn w:val="Normal"/>
    <w:semiHidden/>
    <w:rsid w:val="002A67E3"/>
    <w:pPr>
      <w:spacing w:after="120"/>
      <w:ind w:left="1080"/>
    </w:pPr>
  </w:style>
  <w:style w:type="paragraph" w:styleId="ListContinue4">
    <w:name w:val="List Continue 4"/>
    <w:basedOn w:val="Normal"/>
    <w:semiHidden/>
    <w:rsid w:val="002A67E3"/>
    <w:pPr>
      <w:spacing w:after="120"/>
      <w:ind w:left="1440"/>
    </w:pPr>
  </w:style>
  <w:style w:type="paragraph" w:styleId="ListContinue5">
    <w:name w:val="List Continue 5"/>
    <w:basedOn w:val="Normal"/>
    <w:semiHidden/>
    <w:rsid w:val="002A67E3"/>
    <w:pPr>
      <w:spacing w:after="120"/>
      <w:ind w:left="1800"/>
    </w:pPr>
  </w:style>
  <w:style w:type="paragraph" w:styleId="ListNumber2">
    <w:name w:val="List Number 2"/>
    <w:basedOn w:val="ListNumber"/>
    <w:semiHidden/>
    <w:rsid w:val="002A67E3"/>
    <w:pPr>
      <w:numPr>
        <w:numId w:val="11"/>
      </w:numPr>
    </w:pPr>
  </w:style>
  <w:style w:type="paragraph" w:styleId="ListNumber3">
    <w:name w:val="List Number 3"/>
    <w:basedOn w:val="ListNumber"/>
    <w:semiHidden/>
    <w:rsid w:val="002A67E3"/>
    <w:pPr>
      <w:numPr>
        <w:numId w:val="10"/>
      </w:numPr>
    </w:pPr>
  </w:style>
  <w:style w:type="paragraph" w:styleId="ListNumber4">
    <w:name w:val="List Number 4"/>
    <w:basedOn w:val="Normal"/>
    <w:semiHidden/>
    <w:rsid w:val="002A67E3"/>
  </w:style>
  <w:style w:type="paragraph" w:styleId="ListNumber5">
    <w:name w:val="List Number 5"/>
    <w:basedOn w:val="Normal"/>
    <w:semiHidden/>
    <w:rsid w:val="002A67E3"/>
  </w:style>
  <w:style w:type="paragraph" w:styleId="MacroText">
    <w:name w:val="macro"/>
    <w:semiHidden/>
    <w:rsid w:val="002A67E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semiHidden/>
    <w:rsid w:val="002A67E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2A67E3"/>
  </w:style>
  <w:style w:type="paragraph" w:styleId="NormalIndent">
    <w:name w:val="Normal Indent"/>
    <w:basedOn w:val="Normal"/>
    <w:semiHidden/>
    <w:rsid w:val="002A67E3"/>
    <w:pPr>
      <w:ind w:left="720"/>
    </w:pPr>
  </w:style>
  <w:style w:type="paragraph" w:styleId="NoteHeading">
    <w:name w:val="Note Heading"/>
    <w:basedOn w:val="Normal"/>
    <w:next w:val="Normal"/>
    <w:semiHidden/>
    <w:rsid w:val="002A67E3"/>
  </w:style>
  <w:style w:type="paragraph" w:styleId="PlainText">
    <w:name w:val="Plain Text"/>
    <w:basedOn w:val="Normal"/>
    <w:semiHidden/>
    <w:rsid w:val="002A67E3"/>
    <w:rPr>
      <w:rFonts w:ascii="Courier New" w:hAnsi="Courier New" w:cs="Courier New"/>
      <w:sz w:val="20"/>
      <w:szCs w:val="20"/>
    </w:rPr>
  </w:style>
  <w:style w:type="paragraph" w:styleId="Salutation">
    <w:name w:val="Salutation"/>
    <w:basedOn w:val="Normal"/>
    <w:next w:val="Normal"/>
    <w:semiHidden/>
    <w:rsid w:val="002A67E3"/>
  </w:style>
  <w:style w:type="paragraph" w:styleId="Signature">
    <w:name w:val="Signature"/>
    <w:basedOn w:val="Normal"/>
    <w:semiHidden/>
    <w:rsid w:val="002A67E3"/>
    <w:pPr>
      <w:ind w:left="4320"/>
    </w:pPr>
  </w:style>
  <w:style w:type="character" w:styleId="Strong">
    <w:name w:val="Strong"/>
    <w:uiPriority w:val="22"/>
    <w:qFormat/>
    <w:rsid w:val="002A67E3"/>
    <w:rPr>
      <w:b/>
      <w:bCs/>
    </w:rPr>
  </w:style>
  <w:style w:type="paragraph" w:styleId="Subtitle">
    <w:name w:val="Subtitle"/>
    <w:basedOn w:val="Normal"/>
    <w:qFormat/>
    <w:rsid w:val="002A67E3"/>
    <w:pPr>
      <w:spacing w:after="60"/>
      <w:jc w:val="center"/>
      <w:outlineLvl w:val="1"/>
    </w:pPr>
    <w:rPr>
      <w:rFonts w:ascii="Arial" w:hAnsi="Arial" w:cs="Arial"/>
    </w:rPr>
  </w:style>
  <w:style w:type="paragraph" w:styleId="TableofAuthorities">
    <w:name w:val="table of authorities"/>
    <w:basedOn w:val="Normal"/>
    <w:next w:val="Normal"/>
    <w:semiHidden/>
    <w:rsid w:val="002A67E3"/>
    <w:pPr>
      <w:ind w:left="240" w:hanging="240"/>
    </w:pPr>
  </w:style>
  <w:style w:type="paragraph" w:styleId="TableofFigures">
    <w:name w:val="table of figures"/>
    <w:next w:val="Paragraph"/>
    <w:rsid w:val="002A67E3"/>
    <w:pPr>
      <w:tabs>
        <w:tab w:val="left" w:pos="2275"/>
        <w:tab w:val="right" w:leader="dot" w:pos="9360"/>
      </w:tabs>
      <w:ind w:left="835" w:right="360" w:hanging="1440"/>
    </w:pPr>
    <w:rPr>
      <w:rFonts w:eastAsia="Arial Unicode MS"/>
      <w:sz w:val="24"/>
      <w:szCs w:val="24"/>
    </w:rPr>
  </w:style>
  <w:style w:type="paragraph" w:styleId="TOAHeading">
    <w:name w:val="toa heading"/>
    <w:basedOn w:val="Normal"/>
    <w:next w:val="Normal"/>
    <w:semiHidden/>
    <w:rsid w:val="002A67E3"/>
    <w:pPr>
      <w:spacing w:before="120"/>
    </w:pPr>
    <w:rPr>
      <w:rFonts w:ascii="Arial" w:hAnsi="Arial" w:cs="Arial"/>
      <w:b/>
      <w:bCs/>
    </w:rPr>
  </w:style>
  <w:style w:type="paragraph" w:customStyle="1" w:styleId="Heading1NoTOC">
    <w:name w:val="Heading 1 No TOC"/>
    <w:basedOn w:val="Heading1Unnumbered"/>
    <w:next w:val="Paragraph"/>
    <w:rsid w:val="002A67E3"/>
    <w:pPr>
      <w:outlineLvl w:val="9"/>
    </w:pPr>
  </w:style>
  <w:style w:type="character" w:customStyle="1" w:styleId="Citation">
    <w:name w:val="Citation"/>
    <w:semiHidden/>
    <w:rsid w:val="002A67E3"/>
    <w:rPr>
      <w:vertAlign w:val="superscript"/>
    </w:rPr>
  </w:style>
  <w:style w:type="paragraph" w:customStyle="1" w:styleId="TableTitleContinued">
    <w:name w:val="Table Title Continued"/>
    <w:basedOn w:val="Normal"/>
    <w:rsid w:val="002A67E3"/>
    <w:pPr>
      <w:keepNext/>
      <w:keepLines/>
      <w:spacing w:after="120"/>
    </w:pPr>
    <w:rPr>
      <w:rFonts w:ascii="Arial" w:hAnsi="Arial"/>
      <w:b/>
    </w:rPr>
  </w:style>
  <w:style w:type="table" w:styleId="TableGrid">
    <w:name w:val="Table Grid"/>
    <w:basedOn w:val="TableNormal"/>
    <w:uiPriority w:val="59"/>
    <w:rsid w:val="00A86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61E55"/>
    <w:rPr>
      <w:rFonts w:cs="Arial"/>
      <w:b/>
      <w:bCs/>
      <w:iCs/>
      <w:sz w:val="24"/>
      <w:szCs w:val="26"/>
    </w:rPr>
  </w:style>
  <w:style w:type="paragraph" w:customStyle="1" w:styleId="TableCenter">
    <w:name w:val="Table Center"/>
    <w:rsid w:val="002A67E3"/>
    <w:pPr>
      <w:spacing w:after="60"/>
      <w:jc w:val="center"/>
    </w:pPr>
    <w:rPr>
      <w:rFonts w:eastAsia="Arial Unicode MS"/>
      <w:sz w:val="24"/>
      <w:szCs w:val="24"/>
    </w:rPr>
  </w:style>
  <w:style w:type="paragraph" w:customStyle="1" w:styleId="TableLeft">
    <w:name w:val="Table Left"/>
    <w:basedOn w:val="TableText"/>
    <w:rsid w:val="002A67E3"/>
    <w:pPr>
      <w:jc w:val="left"/>
    </w:pPr>
  </w:style>
  <w:style w:type="paragraph" w:customStyle="1" w:styleId="TableFixedWidth">
    <w:name w:val="Table Fixed Width"/>
    <w:rsid w:val="002A67E3"/>
    <w:rPr>
      <w:rFonts w:ascii="Courier New" w:hAnsi="Courier New"/>
    </w:rPr>
  </w:style>
  <w:style w:type="paragraph" w:customStyle="1" w:styleId="TableFootnoteSymbol">
    <w:name w:val="Table Footnote Symbol"/>
    <w:basedOn w:val="TableFootnote"/>
    <w:rsid w:val="002A67E3"/>
    <w:pPr>
      <w:numPr>
        <w:numId w:val="0"/>
      </w:numPr>
      <w:tabs>
        <w:tab w:val="left" w:pos="360"/>
      </w:tabs>
      <w:ind w:left="360" w:hanging="360"/>
    </w:pPr>
  </w:style>
  <w:style w:type="paragraph" w:customStyle="1" w:styleId="TableFootnoteLetter">
    <w:name w:val="Table Footnote Letter"/>
    <w:basedOn w:val="TableFootnote"/>
    <w:rsid w:val="002A67E3"/>
    <w:pPr>
      <w:numPr>
        <w:numId w:val="14"/>
      </w:numPr>
    </w:pPr>
  </w:style>
  <w:style w:type="paragraph" w:customStyle="1" w:styleId="TableEndofTextTitle">
    <w:name w:val="Table End of Text Title"/>
    <w:next w:val="TableHead"/>
    <w:rsid w:val="002A67E3"/>
    <w:pPr>
      <w:tabs>
        <w:tab w:val="left" w:pos="1440"/>
      </w:tabs>
      <w:ind w:left="1440" w:hanging="1440"/>
    </w:pPr>
    <w:rPr>
      <w:rFonts w:ascii="Arial" w:hAnsi="Arial"/>
      <w:b/>
      <w:sz w:val="24"/>
      <w:szCs w:val="24"/>
    </w:rPr>
  </w:style>
  <w:style w:type="paragraph" w:customStyle="1" w:styleId="FigureEndofTextTitle">
    <w:name w:val="Figure End of Text Title"/>
    <w:basedOn w:val="FigureTitle"/>
    <w:next w:val="Figure"/>
    <w:rsid w:val="002A67E3"/>
  </w:style>
  <w:style w:type="paragraph" w:customStyle="1" w:styleId="ListLetter2">
    <w:name w:val="List Letter 2"/>
    <w:basedOn w:val="ListLetter"/>
    <w:rsid w:val="002A67E3"/>
    <w:pPr>
      <w:numPr>
        <w:numId w:val="12"/>
      </w:numPr>
    </w:pPr>
  </w:style>
  <w:style w:type="paragraph" w:customStyle="1" w:styleId="ListLetter3">
    <w:name w:val="List Letter 3"/>
    <w:basedOn w:val="ListLetter"/>
    <w:rsid w:val="002A67E3"/>
    <w:pPr>
      <w:numPr>
        <w:numId w:val="13"/>
      </w:numPr>
    </w:pPr>
  </w:style>
  <w:style w:type="character" w:customStyle="1" w:styleId="Heading2NoTOCChar">
    <w:name w:val="Heading 2 No TOC Char"/>
    <w:link w:val="Heading2NoTOC"/>
    <w:rsid w:val="009C2A0D"/>
    <w:rPr>
      <w:rFonts w:ascii="Arial" w:hAnsi="Arial" w:cs="Arial"/>
      <w:b/>
      <w:bCs/>
      <w:iCs/>
      <w:snapToGrid w:val="0"/>
      <w:sz w:val="26"/>
      <w:szCs w:val="26"/>
      <w:lang w:val="en-US" w:eastAsia="en-US" w:bidi="ar-SA"/>
    </w:rPr>
  </w:style>
  <w:style w:type="character" w:customStyle="1" w:styleId="Heading2UnnumberedChar">
    <w:name w:val="Heading 2 Unnumbered Char"/>
    <w:basedOn w:val="Heading2Char"/>
    <w:link w:val="Heading2Unnumbered"/>
    <w:rsid w:val="005B43D8"/>
    <w:rPr>
      <w:rFonts w:ascii="Arial" w:hAnsi="Arial" w:cs="Arial"/>
      <w:b/>
      <w:bCs/>
      <w:iCs/>
      <w:sz w:val="26"/>
      <w:szCs w:val="26"/>
      <w:lang w:val="en-US" w:eastAsia="en-US" w:bidi="ar-SA"/>
    </w:rPr>
  </w:style>
  <w:style w:type="paragraph" w:customStyle="1" w:styleId="Default">
    <w:name w:val="Default"/>
    <w:link w:val="DefaultChar"/>
    <w:rsid w:val="00D832F7"/>
    <w:pPr>
      <w:widowControl w:val="0"/>
      <w:autoSpaceDE w:val="0"/>
      <w:autoSpaceDN w:val="0"/>
      <w:adjustRightInd w:val="0"/>
    </w:pPr>
    <w:rPr>
      <w:rFonts w:ascii="DBOLKA+TimesNewRoman,Bold" w:hAnsi="DBOLKA+TimesNewRoman,Bold" w:cs="DBOLKA+TimesNewRoman,Bold"/>
      <w:color w:val="000000"/>
      <w:sz w:val="24"/>
      <w:szCs w:val="24"/>
    </w:rPr>
  </w:style>
  <w:style w:type="character" w:customStyle="1" w:styleId="UserTips">
    <w:name w:val="User Tips"/>
    <w:rsid w:val="00D23530"/>
    <w:rPr>
      <w:i/>
      <w:vanish/>
      <w:color w:val="FF6600"/>
    </w:rPr>
  </w:style>
  <w:style w:type="paragraph" w:customStyle="1" w:styleId="Equation">
    <w:name w:val="Equation"/>
    <w:next w:val="Paragraph"/>
    <w:qFormat/>
    <w:rsid w:val="00D23530"/>
    <w:pPr>
      <w:keepLines/>
      <w:spacing w:after="120"/>
      <w:jc w:val="center"/>
    </w:pPr>
    <w:rPr>
      <w:color w:val="000000"/>
      <w:sz w:val="24"/>
      <w:szCs w:val="24"/>
    </w:rPr>
  </w:style>
  <w:style w:type="paragraph" w:customStyle="1" w:styleId="EquationTitle">
    <w:name w:val="Equation Title"/>
    <w:next w:val="Equation"/>
    <w:qFormat/>
    <w:rsid w:val="00D23530"/>
    <w:pPr>
      <w:keepNext/>
      <w:keepLines/>
      <w:tabs>
        <w:tab w:val="left" w:pos="1440"/>
      </w:tabs>
      <w:spacing w:before="60" w:after="240"/>
      <w:ind w:left="1440" w:hanging="1440"/>
    </w:pPr>
    <w:rPr>
      <w:rFonts w:ascii="Arial" w:hAnsi="Arial"/>
      <w:b/>
      <w:color w:val="000000"/>
      <w:sz w:val="24"/>
      <w:szCs w:val="24"/>
    </w:rPr>
  </w:style>
  <w:style w:type="paragraph" w:customStyle="1" w:styleId="CaptionContinued">
    <w:name w:val="Caption Continued"/>
    <w:basedOn w:val="Normal"/>
    <w:rsid w:val="00D23530"/>
    <w:pPr>
      <w:tabs>
        <w:tab w:val="left" w:pos="1728"/>
      </w:tabs>
      <w:spacing w:before="60" w:after="120"/>
      <w:ind w:left="1728" w:hanging="1728"/>
    </w:pPr>
    <w:rPr>
      <w:rFonts w:ascii="Arial" w:eastAsia="Times New Roman" w:hAnsi="Arial"/>
      <w:b/>
    </w:rPr>
  </w:style>
  <w:style w:type="paragraph" w:styleId="ListParagraph">
    <w:name w:val="List Paragraph"/>
    <w:basedOn w:val="Normal"/>
    <w:uiPriority w:val="34"/>
    <w:qFormat/>
    <w:rsid w:val="00AE3051"/>
    <w:pPr>
      <w:ind w:left="720"/>
      <w:contextualSpacing/>
    </w:pPr>
    <w:rPr>
      <w:rFonts w:eastAsia="Times New Roman"/>
    </w:rPr>
  </w:style>
  <w:style w:type="character" w:customStyle="1" w:styleId="FooterChar">
    <w:name w:val="Footer Char"/>
    <w:link w:val="Footer"/>
    <w:uiPriority w:val="99"/>
    <w:rsid w:val="00132AED"/>
    <w:rPr>
      <w:rFonts w:eastAsia="Arial Unicode MS"/>
    </w:rPr>
  </w:style>
  <w:style w:type="character" w:customStyle="1" w:styleId="ParagraphChar">
    <w:name w:val="Paragraph Char"/>
    <w:link w:val="Paragraph"/>
    <w:rsid w:val="00564D74"/>
    <w:rPr>
      <w:rFonts w:eastAsia="Arial Unicode MS"/>
      <w:sz w:val="24"/>
      <w:szCs w:val="24"/>
    </w:rPr>
  </w:style>
  <w:style w:type="character" w:customStyle="1" w:styleId="TableHeadChar">
    <w:name w:val="Table Head Char"/>
    <w:link w:val="TableHead"/>
    <w:rsid w:val="00A36409"/>
    <w:rPr>
      <w:rFonts w:eastAsia="Arial Unicode MS"/>
      <w:b/>
      <w:sz w:val="24"/>
      <w:szCs w:val="24"/>
    </w:rPr>
  </w:style>
  <w:style w:type="character" w:customStyle="1" w:styleId="TableTitleChar">
    <w:name w:val="Table Title Char"/>
    <w:link w:val="TableTitle"/>
    <w:rsid w:val="00A36409"/>
    <w:rPr>
      <w:rFonts w:ascii="Arial" w:hAnsi="Arial"/>
      <w:b/>
      <w:sz w:val="24"/>
      <w:szCs w:val="24"/>
    </w:rPr>
  </w:style>
  <w:style w:type="character" w:customStyle="1" w:styleId="DefaultChar">
    <w:name w:val="Default Char"/>
    <w:link w:val="Default"/>
    <w:rsid w:val="00A36409"/>
    <w:rPr>
      <w:rFonts w:ascii="DBOLKA+TimesNewRoman,Bold" w:hAnsi="DBOLKA+TimesNewRoman,Bold" w:cs="DBOLKA+TimesNewRoman,Bold"/>
      <w:color w:val="000000"/>
      <w:sz w:val="24"/>
      <w:szCs w:val="24"/>
    </w:rPr>
  </w:style>
  <w:style w:type="paragraph" w:customStyle="1" w:styleId="default0">
    <w:name w:val="default"/>
    <w:basedOn w:val="Normal"/>
    <w:rsid w:val="00CE4069"/>
    <w:pPr>
      <w:autoSpaceDE w:val="0"/>
      <w:autoSpaceDN w:val="0"/>
    </w:pPr>
    <w:rPr>
      <w:rFonts w:ascii="Calibri" w:eastAsia="Calibri" w:hAnsi="Calibri"/>
      <w:color w:val="000000"/>
    </w:rPr>
  </w:style>
  <w:style w:type="character" w:customStyle="1" w:styleId="roman1">
    <w:name w:val="roman1"/>
    <w:basedOn w:val="DefaultParagraphFont"/>
    <w:rsid w:val="00584603"/>
    <w:rPr>
      <w:b w:val="0"/>
      <w:bCs w:val="0"/>
      <w:i w:val="0"/>
      <w:iCs w:val="0"/>
      <w:smallCaps w:val="0"/>
    </w:rPr>
  </w:style>
  <w:style w:type="character" w:styleId="UnresolvedMention">
    <w:name w:val="Unresolved Mention"/>
    <w:basedOn w:val="DefaultParagraphFont"/>
    <w:uiPriority w:val="99"/>
    <w:semiHidden/>
    <w:unhideWhenUsed/>
    <w:rsid w:val="005728F2"/>
    <w:rPr>
      <w:color w:val="605E5C"/>
      <w:shd w:val="clear" w:color="auto" w:fill="E1DFDD"/>
    </w:rPr>
  </w:style>
  <w:style w:type="character" w:customStyle="1" w:styleId="HeaderChar">
    <w:name w:val="Header Char"/>
    <w:basedOn w:val="DefaultParagraphFont"/>
    <w:link w:val="Header"/>
    <w:uiPriority w:val="99"/>
    <w:rsid w:val="005A7624"/>
    <w:rPr>
      <w:rFonts w:eastAsia="Arial Unicode MS"/>
    </w:rPr>
  </w:style>
  <w:style w:type="paragraph" w:styleId="Revision">
    <w:name w:val="Revision"/>
    <w:hidden/>
    <w:uiPriority w:val="99"/>
    <w:semiHidden/>
    <w:rsid w:val="009E1D11"/>
    <w:rPr>
      <w:rFonts w:eastAsia="Arial Unicode MS"/>
      <w:sz w:val="24"/>
      <w:szCs w:val="24"/>
    </w:rPr>
  </w:style>
  <w:style w:type="character" w:customStyle="1" w:styleId="apple-style-span">
    <w:name w:val="apple-style-span"/>
    <w:basedOn w:val="DefaultParagraphFont"/>
    <w:rsid w:val="00983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4817">
      <w:bodyDiv w:val="1"/>
      <w:marLeft w:val="0"/>
      <w:marRight w:val="0"/>
      <w:marTop w:val="0"/>
      <w:marBottom w:val="0"/>
      <w:divBdr>
        <w:top w:val="none" w:sz="0" w:space="0" w:color="auto"/>
        <w:left w:val="none" w:sz="0" w:space="0" w:color="auto"/>
        <w:bottom w:val="none" w:sz="0" w:space="0" w:color="auto"/>
        <w:right w:val="none" w:sz="0" w:space="0" w:color="auto"/>
      </w:divBdr>
    </w:div>
    <w:div w:id="8337306">
      <w:bodyDiv w:val="1"/>
      <w:marLeft w:val="0"/>
      <w:marRight w:val="0"/>
      <w:marTop w:val="0"/>
      <w:marBottom w:val="0"/>
      <w:divBdr>
        <w:top w:val="none" w:sz="0" w:space="0" w:color="auto"/>
        <w:left w:val="none" w:sz="0" w:space="0" w:color="auto"/>
        <w:bottom w:val="none" w:sz="0" w:space="0" w:color="auto"/>
        <w:right w:val="none" w:sz="0" w:space="0" w:color="auto"/>
      </w:divBdr>
    </w:div>
    <w:div w:id="42801477">
      <w:bodyDiv w:val="1"/>
      <w:marLeft w:val="0"/>
      <w:marRight w:val="0"/>
      <w:marTop w:val="0"/>
      <w:marBottom w:val="0"/>
      <w:divBdr>
        <w:top w:val="none" w:sz="0" w:space="0" w:color="auto"/>
        <w:left w:val="none" w:sz="0" w:space="0" w:color="auto"/>
        <w:bottom w:val="none" w:sz="0" w:space="0" w:color="auto"/>
        <w:right w:val="none" w:sz="0" w:space="0" w:color="auto"/>
      </w:divBdr>
    </w:div>
    <w:div w:id="61682061">
      <w:bodyDiv w:val="1"/>
      <w:marLeft w:val="0"/>
      <w:marRight w:val="0"/>
      <w:marTop w:val="0"/>
      <w:marBottom w:val="0"/>
      <w:divBdr>
        <w:top w:val="none" w:sz="0" w:space="0" w:color="auto"/>
        <w:left w:val="none" w:sz="0" w:space="0" w:color="auto"/>
        <w:bottom w:val="none" w:sz="0" w:space="0" w:color="auto"/>
        <w:right w:val="none" w:sz="0" w:space="0" w:color="auto"/>
      </w:divBdr>
    </w:div>
    <w:div w:id="68500408">
      <w:bodyDiv w:val="1"/>
      <w:marLeft w:val="0"/>
      <w:marRight w:val="0"/>
      <w:marTop w:val="0"/>
      <w:marBottom w:val="0"/>
      <w:divBdr>
        <w:top w:val="none" w:sz="0" w:space="0" w:color="auto"/>
        <w:left w:val="none" w:sz="0" w:space="0" w:color="auto"/>
        <w:bottom w:val="none" w:sz="0" w:space="0" w:color="auto"/>
        <w:right w:val="none" w:sz="0" w:space="0" w:color="auto"/>
      </w:divBdr>
    </w:div>
    <w:div w:id="120076503">
      <w:bodyDiv w:val="1"/>
      <w:marLeft w:val="0"/>
      <w:marRight w:val="0"/>
      <w:marTop w:val="0"/>
      <w:marBottom w:val="0"/>
      <w:divBdr>
        <w:top w:val="none" w:sz="0" w:space="0" w:color="auto"/>
        <w:left w:val="none" w:sz="0" w:space="0" w:color="auto"/>
        <w:bottom w:val="none" w:sz="0" w:space="0" w:color="auto"/>
        <w:right w:val="none" w:sz="0" w:space="0" w:color="auto"/>
      </w:divBdr>
    </w:div>
    <w:div w:id="135072085">
      <w:bodyDiv w:val="1"/>
      <w:marLeft w:val="0"/>
      <w:marRight w:val="0"/>
      <w:marTop w:val="0"/>
      <w:marBottom w:val="0"/>
      <w:divBdr>
        <w:top w:val="none" w:sz="0" w:space="0" w:color="auto"/>
        <w:left w:val="none" w:sz="0" w:space="0" w:color="auto"/>
        <w:bottom w:val="none" w:sz="0" w:space="0" w:color="auto"/>
        <w:right w:val="none" w:sz="0" w:space="0" w:color="auto"/>
      </w:divBdr>
    </w:div>
    <w:div w:id="179587632">
      <w:bodyDiv w:val="1"/>
      <w:marLeft w:val="0"/>
      <w:marRight w:val="0"/>
      <w:marTop w:val="0"/>
      <w:marBottom w:val="0"/>
      <w:divBdr>
        <w:top w:val="none" w:sz="0" w:space="0" w:color="auto"/>
        <w:left w:val="none" w:sz="0" w:space="0" w:color="auto"/>
        <w:bottom w:val="none" w:sz="0" w:space="0" w:color="auto"/>
        <w:right w:val="none" w:sz="0" w:space="0" w:color="auto"/>
      </w:divBdr>
    </w:div>
    <w:div w:id="211187174">
      <w:bodyDiv w:val="1"/>
      <w:marLeft w:val="0"/>
      <w:marRight w:val="0"/>
      <w:marTop w:val="0"/>
      <w:marBottom w:val="0"/>
      <w:divBdr>
        <w:top w:val="none" w:sz="0" w:space="0" w:color="auto"/>
        <w:left w:val="none" w:sz="0" w:space="0" w:color="auto"/>
        <w:bottom w:val="none" w:sz="0" w:space="0" w:color="auto"/>
        <w:right w:val="none" w:sz="0" w:space="0" w:color="auto"/>
      </w:divBdr>
    </w:div>
    <w:div w:id="222451614">
      <w:bodyDiv w:val="1"/>
      <w:marLeft w:val="0"/>
      <w:marRight w:val="0"/>
      <w:marTop w:val="0"/>
      <w:marBottom w:val="0"/>
      <w:divBdr>
        <w:top w:val="none" w:sz="0" w:space="0" w:color="auto"/>
        <w:left w:val="none" w:sz="0" w:space="0" w:color="auto"/>
        <w:bottom w:val="none" w:sz="0" w:space="0" w:color="auto"/>
        <w:right w:val="none" w:sz="0" w:space="0" w:color="auto"/>
      </w:divBdr>
      <w:divsChild>
        <w:div w:id="1195311198">
          <w:marLeft w:val="0"/>
          <w:marRight w:val="0"/>
          <w:marTop w:val="0"/>
          <w:marBottom w:val="0"/>
          <w:divBdr>
            <w:top w:val="none" w:sz="0" w:space="0" w:color="auto"/>
            <w:left w:val="none" w:sz="0" w:space="0" w:color="auto"/>
            <w:bottom w:val="none" w:sz="0" w:space="0" w:color="auto"/>
            <w:right w:val="none" w:sz="0" w:space="0" w:color="auto"/>
          </w:divBdr>
          <w:divsChild>
            <w:div w:id="770275849">
              <w:marLeft w:val="0"/>
              <w:marRight w:val="0"/>
              <w:marTop w:val="0"/>
              <w:marBottom w:val="0"/>
              <w:divBdr>
                <w:top w:val="none" w:sz="0" w:space="0" w:color="auto"/>
                <w:left w:val="none" w:sz="0" w:space="0" w:color="auto"/>
                <w:bottom w:val="none" w:sz="0" w:space="0" w:color="auto"/>
                <w:right w:val="none" w:sz="0" w:space="0" w:color="auto"/>
              </w:divBdr>
              <w:divsChild>
                <w:div w:id="719285377">
                  <w:marLeft w:val="0"/>
                  <w:marRight w:val="0"/>
                  <w:marTop w:val="0"/>
                  <w:marBottom w:val="0"/>
                  <w:divBdr>
                    <w:top w:val="none" w:sz="0" w:space="0" w:color="auto"/>
                    <w:left w:val="none" w:sz="0" w:space="0" w:color="auto"/>
                    <w:bottom w:val="none" w:sz="0" w:space="0" w:color="auto"/>
                    <w:right w:val="none" w:sz="0" w:space="0" w:color="auto"/>
                  </w:divBdr>
                  <w:divsChild>
                    <w:div w:id="1324579609">
                      <w:marLeft w:val="0"/>
                      <w:marRight w:val="0"/>
                      <w:marTop w:val="0"/>
                      <w:marBottom w:val="0"/>
                      <w:divBdr>
                        <w:top w:val="none" w:sz="0" w:space="0" w:color="auto"/>
                        <w:left w:val="none" w:sz="0" w:space="0" w:color="auto"/>
                        <w:bottom w:val="none" w:sz="0" w:space="0" w:color="auto"/>
                        <w:right w:val="none" w:sz="0" w:space="0" w:color="auto"/>
                      </w:divBdr>
                      <w:divsChild>
                        <w:div w:id="1570841180">
                          <w:marLeft w:val="0"/>
                          <w:marRight w:val="0"/>
                          <w:marTop w:val="0"/>
                          <w:marBottom w:val="0"/>
                          <w:divBdr>
                            <w:top w:val="none" w:sz="0" w:space="0" w:color="auto"/>
                            <w:left w:val="none" w:sz="0" w:space="0" w:color="auto"/>
                            <w:bottom w:val="none" w:sz="0" w:space="0" w:color="auto"/>
                            <w:right w:val="none" w:sz="0" w:space="0" w:color="auto"/>
                          </w:divBdr>
                        </w:div>
                        <w:div w:id="1025594554">
                          <w:marLeft w:val="0"/>
                          <w:marRight w:val="0"/>
                          <w:marTop w:val="0"/>
                          <w:marBottom w:val="0"/>
                          <w:divBdr>
                            <w:top w:val="none" w:sz="0" w:space="0" w:color="auto"/>
                            <w:left w:val="none" w:sz="0" w:space="0" w:color="auto"/>
                            <w:bottom w:val="none" w:sz="0" w:space="0" w:color="auto"/>
                            <w:right w:val="none" w:sz="0" w:space="0" w:color="auto"/>
                          </w:divBdr>
                        </w:div>
                        <w:div w:id="282270943">
                          <w:marLeft w:val="0"/>
                          <w:marRight w:val="0"/>
                          <w:marTop w:val="0"/>
                          <w:marBottom w:val="0"/>
                          <w:divBdr>
                            <w:top w:val="none" w:sz="0" w:space="0" w:color="auto"/>
                            <w:left w:val="none" w:sz="0" w:space="0" w:color="auto"/>
                            <w:bottom w:val="none" w:sz="0" w:space="0" w:color="auto"/>
                            <w:right w:val="none" w:sz="0" w:space="0" w:color="auto"/>
                          </w:divBdr>
                        </w:div>
                        <w:div w:id="75124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088616">
      <w:bodyDiv w:val="1"/>
      <w:marLeft w:val="0"/>
      <w:marRight w:val="0"/>
      <w:marTop w:val="0"/>
      <w:marBottom w:val="0"/>
      <w:divBdr>
        <w:top w:val="none" w:sz="0" w:space="0" w:color="auto"/>
        <w:left w:val="none" w:sz="0" w:space="0" w:color="auto"/>
        <w:bottom w:val="none" w:sz="0" w:space="0" w:color="auto"/>
        <w:right w:val="none" w:sz="0" w:space="0" w:color="auto"/>
      </w:divBdr>
    </w:div>
    <w:div w:id="330452046">
      <w:bodyDiv w:val="1"/>
      <w:marLeft w:val="0"/>
      <w:marRight w:val="0"/>
      <w:marTop w:val="0"/>
      <w:marBottom w:val="0"/>
      <w:divBdr>
        <w:top w:val="none" w:sz="0" w:space="0" w:color="auto"/>
        <w:left w:val="none" w:sz="0" w:space="0" w:color="auto"/>
        <w:bottom w:val="none" w:sz="0" w:space="0" w:color="auto"/>
        <w:right w:val="none" w:sz="0" w:space="0" w:color="auto"/>
      </w:divBdr>
    </w:div>
    <w:div w:id="338124857">
      <w:bodyDiv w:val="1"/>
      <w:marLeft w:val="0"/>
      <w:marRight w:val="0"/>
      <w:marTop w:val="0"/>
      <w:marBottom w:val="0"/>
      <w:divBdr>
        <w:top w:val="none" w:sz="0" w:space="0" w:color="auto"/>
        <w:left w:val="none" w:sz="0" w:space="0" w:color="auto"/>
        <w:bottom w:val="none" w:sz="0" w:space="0" w:color="auto"/>
        <w:right w:val="none" w:sz="0" w:space="0" w:color="auto"/>
      </w:divBdr>
    </w:div>
    <w:div w:id="349643858">
      <w:bodyDiv w:val="1"/>
      <w:marLeft w:val="0"/>
      <w:marRight w:val="0"/>
      <w:marTop w:val="0"/>
      <w:marBottom w:val="0"/>
      <w:divBdr>
        <w:top w:val="none" w:sz="0" w:space="0" w:color="auto"/>
        <w:left w:val="none" w:sz="0" w:space="0" w:color="auto"/>
        <w:bottom w:val="none" w:sz="0" w:space="0" w:color="auto"/>
        <w:right w:val="none" w:sz="0" w:space="0" w:color="auto"/>
      </w:divBdr>
    </w:div>
    <w:div w:id="399906112">
      <w:bodyDiv w:val="1"/>
      <w:marLeft w:val="0"/>
      <w:marRight w:val="0"/>
      <w:marTop w:val="0"/>
      <w:marBottom w:val="0"/>
      <w:divBdr>
        <w:top w:val="none" w:sz="0" w:space="0" w:color="auto"/>
        <w:left w:val="none" w:sz="0" w:space="0" w:color="auto"/>
        <w:bottom w:val="none" w:sz="0" w:space="0" w:color="auto"/>
        <w:right w:val="none" w:sz="0" w:space="0" w:color="auto"/>
      </w:divBdr>
    </w:div>
    <w:div w:id="409497952">
      <w:bodyDiv w:val="1"/>
      <w:marLeft w:val="0"/>
      <w:marRight w:val="0"/>
      <w:marTop w:val="0"/>
      <w:marBottom w:val="0"/>
      <w:divBdr>
        <w:top w:val="none" w:sz="0" w:space="0" w:color="auto"/>
        <w:left w:val="none" w:sz="0" w:space="0" w:color="auto"/>
        <w:bottom w:val="none" w:sz="0" w:space="0" w:color="auto"/>
        <w:right w:val="none" w:sz="0" w:space="0" w:color="auto"/>
      </w:divBdr>
    </w:div>
    <w:div w:id="435293345">
      <w:bodyDiv w:val="1"/>
      <w:marLeft w:val="0"/>
      <w:marRight w:val="0"/>
      <w:marTop w:val="0"/>
      <w:marBottom w:val="0"/>
      <w:divBdr>
        <w:top w:val="none" w:sz="0" w:space="0" w:color="auto"/>
        <w:left w:val="none" w:sz="0" w:space="0" w:color="auto"/>
        <w:bottom w:val="none" w:sz="0" w:space="0" w:color="auto"/>
        <w:right w:val="none" w:sz="0" w:space="0" w:color="auto"/>
      </w:divBdr>
    </w:div>
    <w:div w:id="449712701">
      <w:bodyDiv w:val="1"/>
      <w:marLeft w:val="0"/>
      <w:marRight w:val="0"/>
      <w:marTop w:val="0"/>
      <w:marBottom w:val="0"/>
      <w:divBdr>
        <w:top w:val="none" w:sz="0" w:space="0" w:color="auto"/>
        <w:left w:val="none" w:sz="0" w:space="0" w:color="auto"/>
        <w:bottom w:val="none" w:sz="0" w:space="0" w:color="auto"/>
        <w:right w:val="none" w:sz="0" w:space="0" w:color="auto"/>
      </w:divBdr>
    </w:div>
    <w:div w:id="453449338">
      <w:bodyDiv w:val="1"/>
      <w:marLeft w:val="0"/>
      <w:marRight w:val="0"/>
      <w:marTop w:val="0"/>
      <w:marBottom w:val="0"/>
      <w:divBdr>
        <w:top w:val="none" w:sz="0" w:space="0" w:color="auto"/>
        <w:left w:val="none" w:sz="0" w:space="0" w:color="auto"/>
        <w:bottom w:val="none" w:sz="0" w:space="0" w:color="auto"/>
        <w:right w:val="none" w:sz="0" w:space="0" w:color="auto"/>
      </w:divBdr>
    </w:div>
    <w:div w:id="492451710">
      <w:bodyDiv w:val="1"/>
      <w:marLeft w:val="0"/>
      <w:marRight w:val="0"/>
      <w:marTop w:val="0"/>
      <w:marBottom w:val="0"/>
      <w:divBdr>
        <w:top w:val="none" w:sz="0" w:space="0" w:color="auto"/>
        <w:left w:val="none" w:sz="0" w:space="0" w:color="auto"/>
        <w:bottom w:val="none" w:sz="0" w:space="0" w:color="auto"/>
        <w:right w:val="none" w:sz="0" w:space="0" w:color="auto"/>
      </w:divBdr>
    </w:div>
    <w:div w:id="768887415">
      <w:bodyDiv w:val="1"/>
      <w:marLeft w:val="0"/>
      <w:marRight w:val="0"/>
      <w:marTop w:val="0"/>
      <w:marBottom w:val="0"/>
      <w:divBdr>
        <w:top w:val="none" w:sz="0" w:space="0" w:color="auto"/>
        <w:left w:val="none" w:sz="0" w:space="0" w:color="auto"/>
        <w:bottom w:val="none" w:sz="0" w:space="0" w:color="auto"/>
        <w:right w:val="none" w:sz="0" w:space="0" w:color="auto"/>
      </w:divBdr>
    </w:div>
    <w:div w:id="811799884">
      <w:bodyDiv w:val="1"/>
      <w:marLeft w:val="0"/>
      <w:marRight w:val="0"/>
      <w:marTop w:val="0"/>
      <w:marBottom w:val="0"/>
      <w:divBdr>
        <w:top w:val="none" w:sz="0" w:space="0" w:color="auto"/>
        <w:left w:val="none" w:sz="0" w:space="0" w:color="auto"/>
        <w:bottom w:val="none" w:sz="0" w:space="0" w:color="auto"/>
        <w:right w:val="none" w:sz="0" w:space="0" w:color="auto"/>
      </w:divBdr>
    </w:div>
    <w:div w:id="825055843">
      <w:bodyDiv w:val="1"/>
      <w:marLeft w:val="0"/>
      <w:marRight w:val="0"/>
      <w:marTop w:val="0"/>
      <w:marBottom w:val="0"/>
      <w:divBdr>
        <w:top w:val="none" w:sz="0" w:space="0" w:color="auto"/>
        <w:left w:val="none" w:sz="0" w:space="0" w:color="auto"/>
        <w:bottom w:val="none" w:sz="0" w:space="0" w:color="auto"/>
        <w:right w:val="none" w:sz="0" w:space="0" w:color="auto"/>
      </w:divBdr>
    </w:div>
    <w:div w:id="948320124">
      <w:bodyDiv w:val="1"/>
      <w:marLeft w:val="0"/>
      <w:marRight w:val="0"/>
      <w:marTop w:val="0"/>
      <w:marBottom w:val="0"/>
      <w:divBdr>
        <w:top w:val="none" w:sz="0" w:space="0" w:color="auto"/>
        <w:left w:val="none" w:sz="0" w:space="0" w:color="auto"/>
        <w:bottom w:val="none" w:sz="0" w:space="0" w:color="auto"/>
        <w:right w:val="none" w:sz="0" w:space="0" w:color="auto"/>
      </w:divBdr>
    </w:div>
    <w:div w:id="969629713">
      <w:bodyDiv w:val="1"/>
      <w:marLeft w:val="0"/>
      <w:marRight w:val="0"/>
      <w:marTop w:val="0"/>
      <w:marBottom w:val="0"/>
      <w:divBdr>
        <w:top w:val="none" w:sz="0" w:space="0" w:color="auto"/>
        <w:left w:val="none" w:sz="0" w:space="0" w:color="auto"/>
        <w:bottom w:val="none" w:sz="0" w:space="0" w:color="auto"/>
        <w:right w:val="none" w:sz="0" w:space="0" w:color="auto"/>
      </w:divBdr>
    </w:div>
    <w:div w:id="978150751">
      <w:bodyDiv w:val="1"/>
      <w:marLeft w:val="0"/>
      <w:marRight w:val="0"/>
      <w:marTop w:val="0"/>
      <w:marBottom w:val="0"/>
      <w:divBdr>
        <w:top w:val="none" w:sz="0" w:space="0" w:color="auto"/>
        <w:left w:val="none" w:sz="0" w:space="0" w:color="auto"/>
        <w:bottom w:val="none" w:sz="0" w:space="0" w:color="auto"/>
        <w:right w:val="none" w:sz="0" w:space="0" w:color="auto"/>
      </w:divBdr>
    </w:div>
    <w:div w:id="980697228">
      <w:bodyDiv w:val="1"/>
      <w:marLeft w:val="0"/>
      <w:marRight w:val="0"/>
      <w:marTop w:val="0"/>
      <w:marBottom w:val="0"/>
      <w:divBdr>
        <w:top w:val="none" w:sz="0" w:space="0" w:color="auto"/>
        <w:left w:val="none" w:sz="0" w:space="0" w:color="auto"/>
        <w:bottom w:val="none" w:sz="0" w:space="0" w:color="auto"/>
        <w:right w:val="none" w:sz="0" w:space="0" w:color="auto"/>
      </w:divBdr>
    </w:div>
    <w:div w:id="1059867100">
      <w:bodyDiv w:val="1"/>
      <w:marLeft w:val="0"/>
      <w:marRight w:val="0"/>
      <w:marTop w:val="0"/>
      <w:marBottom w:val="0"/>
      <w:divBdr>
        <w:top w:val="none" w:sz="0" w:space="0" w:color="auto"/>
        <w:left w:val="none" w:sz="0" w:space="0" w:color="auto"/>
        <w:bottom w:val="none" w:sz="0" w:space="0" w:color="auto"/>
        <w:right w:val="none" w:sz="0" w:space="0" w:color="auto"/>
      </w:divBdr>
    </w:div>
    <w:div w:id="1085801587">
      <w:bodyDiv w:val="1"/>
      <w:marLeft w:val="0"/>
      <w:marRight w:val="0"/>
      <w:marTop w:val="0"/>
      <w:marBottom w:val="0"/>
      <w:divBdr>
        <w:top w:val="none" w:sz="0" w:space="0" w:color="auto"/>
        <w:left w:val="none" w:sz="0" w:space="0" w:color="auto"/>
        <w:bottom w:val="none" w:sz="0" w:space="0" w:color="auto"/>
        <w:right w:val="none" w:sz="0" w:space="0" w:color="auto"/>
      </w:divBdr>
    </w:div>
    <w:div w:id="1097289122">
      <w:bodyDiv w:val="1"/>
      <w:marLeft w:val="0"/>
      <w:marRight w:val="0"/>
      <w:marTop w:val="0"/>
      <w:marBottom w:val="0"/>
      <w:divBdr>
        <w:top w:val="none" w:sz="0" w:space="0" w:color="auto"/>
        <w:left w:val="none" w:sz="0" w:space="0" w:color="auto"/>
        <w:bottom w:val="none" w:sz="0" w:space="0" w:color="auto"/>
        <w:right w:val="none" w:sz="0" w:space="0" w:color="auto"/>
      </w:divBdr>
    </w:div>
    <w:div w:id="1149984127">
      <w:bodyDiv w:val="1"/>
      <w:marLeft w:val="0"/>
      <w:marRight w:val="0"/>
      <w:marTop w:val="0"/>
      <w:marBottom w:val="0"/>
      <w:divBdr>
        <w:top w:val="none" w:sz="0" w:space="0" w:color="auto"/>
        <w:left w:val="none" w:sz="0" w:space="0" w:color="auto"/>
        <w:bottom w:val="none" w:sz="0" w:space="0" w:color="auto"/>
        <w:right w:val="none" w:sz="0" w:space="0" w:color="auto"/>
      </w:divBdr>
    </w:div>
    <w:div w:id="1150251774">
      <w:bodyDiv w:val="1"/>
      <w:marLeft w:val="0"/>
      <w:marRight w:val="0"/>
      <w:marTop w:val="0"/>
      <w:marBottom w:val="0"/>
      <w:divBdr>
        <w:top w:val="none" w:sz="0" w:space="0" w:color="auto"/>
        <w:left w:val="none" w:sz="0" w:space="0" w:color="auto"/>
        <w:bottom w:val="none" w:sz="0" w:space="0" w:color="auto"/>
        <w:right w:val="none" w:sz="0" w:space="0" w:color="auto"/>
      </w:divBdr>
    </w:div>
    <w:div w:id="1170175511">
      <w:bodyDiv w:val="1"/>
      <w:marLeft w:val="0"/>
      <w:marRight w:val="0"/>
      <w:marTop w:val="0"/>
      <w:marBottom w:val="0"/>
      <w:divBdr>
        <w:top w:val="none" w:sz="0" w:space="0" w:color="auto"/>
        <w:left w:val="none" w:sz="0" w:space="0" w:color="auto"/>
        <w:bottom w:val="none" w:sz="0" w:space="0" w:color="auto"/>
        <w:right w:val="none" w:sz="0" w:space="0" w:color="auto"/>
      </w:divBdr>
    </w:div>
    <w:div w:id="1231892718">
      <w:bodyDiv w:val="1"/>
      <w:marLeft w:val="0"/>
      <w:marRight w:val="0"/>
      <w:marTop w:val="0"/>
      <w:marBottom w:val="0"/>
      <w:divBdr>
        <w:top w:val="none" w:sz="0" w:space="0" w:color="auto"/>
        <w:left w:val="none" w:sz="0" w:space="0" w:color="auto"/>
        <w:bottom w:val="none" w:sz="0" w:space="0" w:color="auto"/>
        <w:right w:val="none" w:sz="0" w:space="0" w:color="auto"/>
      </w:divBdr>
    </w:div>
    <w:div w:id="1253318985">
      <w:bodyDiv w:val="1"/>
      <w:marLeft w:val="0"/>
      <w:marRight w:val="0"/>
      <w:marTop w:val="0"/>
      <w:marBottom w:val="0"/>
      <w:divBdr>
        <w:top w:val="none" w:sz="0" w:space="0" w:color="auto"/>
        <w:left w:val="none" w:sz="0" w:space="0" w:color="auto"/>
        <w:bottom w:val="none" w:sz="0" w:space="0" w:color="auto"/>
        <w:right w:val="none" w:sz="0" w:space="0" w:color="auto"/>
      </w:divBdr>
    </w:div>
    <w:div w:id="1334718457">
      <w:bodyDiv w:val="1"/>
      <w:marLeft w:val="0"/>
      <w:marRight w:val="0"/>
      <w:marTop w:val="0"/>
      <w:marBottom w:val="0"/>
      <w:divBdr>
        <w:top w:val="none" w:sz="0" w:space="0" w:color="auto"/>
        <w:left w:val="none" w:sz="0" w:space="0" w:color="auto"/>
        <w:bottom w:val="none" w:sz="0" w:space="0" w:color="auto"/>
        <w:right w:val="none" w:sz="0" w:space="0" w:color="auto"/>
      </w:divBdr>
    </w:div>
    <w:div w:id="1394500828">
      <w:bodyDiv w:val="1"/>
      <w:marLeft w:val="0"/>
      <w:marRight w:val="0"/>
      <w:marTop w:val="0"/>
      <w:marBottom w:val="0"/>
      <w:divBdr>
        <w:top w:val="none" w:sz="0" w:space="0" w:color="auto"/>
        <w:left w:val="none" w:sz="0" w:space="0" w:color="auto"/>
        <w:bottom w:val="none" w:sz="0" w:space="0" w:color="auto"/>
        <w:right w:val="none" w:sz="0" w:space="0" w:color="auto"/>
      </w:divBdr>
    </w:div>
    <w:div w:id="1402411100">
      <w:bodyDiv w:val="1"/>
      <w:marLeft w:val="0"/>
      <w:marRight w:val="0"/>
      <w:marTop w:val="0"/>
      <w:marBottom w:val="0"/>
      <w:divBdr>
        <w:top w:val="none" w:sz="0" w:space="0" w:color="auto"/>
        <w:left w:val="none" w:sz="0" w:space="0" w:color="auto"/>
        <w:bottom w:val="none" w:sz="0" w:space="0" w:color="auto"/>
        <w:right w:val="none" w:sz="0" w:space="0" w:color="auto"/>
      </w:divBdr>
    </w:div>
    <w:div w:id="1424569501">
      <w:bodyDiv w:val="1"/>
      <w:marLeft w:val="0"/>
      <w:marRight w:val="0"/>
      <w:marTop w:val="0"/>
      <w:marBottom w:val="0"/>
      <w:divBdr>
        <w:top w:val="none" w:sz="0" w:space="0" w:color="auto"/>
        <w:left w:val="none" w:sz="0" w:space="0" w:color="auto"/>
        <w:bottom w:val="none" w:sz="0" w:space="0" w:color="auto"/>
        <w:right w:val="none" w:sz="0" w:space="0" w:color="auto"/>
      </w:divBdr>
    </w:div>
    <w:div w:id="1551113525">
      <w:bodyDiv w:val="1"/>
      <w:marLeft w:val="0"/>
      <w:marRight w:val="0"/>
      <w:marTop w:val="0"/>
      <w:marBottom w:val="0"/>
      <w:divBdr>
        <w:top w:val="none" w:sz="0" w:space="0" w:color="auto"/>
        <w:left w:val="none" w:sz="0" w:space="0" w:color="auto"/>
        <w:bottom w:val="none" w:sz="0" w:space="0" w:color="auto"/>
        <w:right w:val="none" w:sz="0" w:space="0" w:color="auto"/>
      </w:divBdr>
    </w:div>
    <w:div w:id="1617059127">
      <w:bodyDiv w:val="1"/>
      <w:marLeft w:val="0"/>
      <w:marRight w:val="0"/>
      <w:marTop w:val="0"/>
      <w:marBottom w:val="0"/>
      <w:divBdr>
        <w:top w:val="none" w:sz="0" w:space="0" w:color="auto"/>
        <w:left w:val="none" w:sz="0" w:space="0" w:color="auto"/>
        <w:bottom w:val="none" w:sz="0" w:space="0" w:color="auto"/>
        <w:right w:val="none" w:sz="0" w:space="0" w:color="auto"/>
      </w:divBdr>
    </w:div>
    <w:div w:id="1678387348">
      <w:bodyDiv w:val="1"/>
      <w:marLeft w:val="0"/>
      <w:marRight w:val="0"/>
      <w:marTop w:val="0"/>
      <w:marBottom w:val="0"/>
      <w:divBdr>
        <w:top w:val="none" w:sz="0" w:space="0" w:color="auto"/>
        <w:left w:val="none" w:sz="0" w:space="0" w:color="auto"/>
        <w:bottom w:val="none" w:sz="0" w:space="0" w:color="auto"/>
        <w:right w:val="none" w:sz="0" w:space="0" w:color="auto"/>
      </w:divBdr>
    </w:div>
    <w:div w:id="1744137975">
      <w:bodyDiv w:val="1"/>
      <w:marLeft w:val="0"/>
      <w:marRight w:val="0"/>
      <w:marTop w:val="0"/>
      <w:marBottom w:val="0"/>
      <w:divBdr>
        <w:top w:val="none" w:sz="0" w:space="0" w:color="auto"/>
        <w:left w:val="none" w:sz="0" w:space="0" w:color="auto"/>
        <w:bottom w:val="none" w:sz="0" w:space="0" w:color="auto"/>
        <w:right w:val="none" w:sz="0" w:space="0" w:color="auto"/>
      </w:divBdr>
      <w:divsChild>
        <w:div w:id="1647930955">
          <w:marLeft w:val="0"/>
          <w:marRight w:val="0"/>
          <w:marTop w:val="0"/>
          <w:marBottom w:val="0"/>
          <w:divBdr>
            <w:top w:val="none" w:sz="0" w:space="0" w:color="auto"/>
            <w:left w:val="none" w:sz="0" w:space="0" w:color="auto"/>
            <w:bottom w:val="none" w:sz="0" w:space="0" w:color="auto"/>
            <w:right w:val="none" w:sz="0" w:space="0" w:color="auto"/>
          </w:divBdr>
          <w:divsChild>
            <w:div w:id="902831892">
              <w:marLeft w:val="0"/>
              <w:marRight w:val="0"/>
              <w:marTop w:val="0"/>
              <w:marBottom w:val="0"/>
              <w:divBdr>
                <w:top w:val="none" w:sz="0" w:space="0" w:color="auto"/>
                <w:left w:val="none" w:sz="0" w:space="0" w:color="auto"/>
                <w:bottom w:val="none" w:sz="0" w:space="0" w:color="auto"/>
                <w:right w:val="none" w:sz="0" w:space="0" w:color="auto"/>
              </w:divBdr>
              <w:divsChild>
                <w:div w:id="1405298212">
                  <w:marLeft w:val="0"/>
                  <w:marRight w:val="0"/>
                  <w:marTop w:val="0"/>
                  <w:marBottom w:val="0"/>
                  <w:divBdr>
                    <w:top w:val="none" w:sz="0" w:space="0" w:color="auto"/>
                    <w:left w:val="none" w:sz="0" w:space="0" w:color="auto"/>
                    <w:bottom w:val="none" w:sz="0" w:space="0" w:color="auto"/>
                    <w:right w:val="none" w:sz="0" w:space="0" w:color="auto"/>
                  </w:divBdr>
                  <w:divsChild>
                    <w:div w:id="743528119">
                      <w:marLeft w:val="0"/>
                      <w:marRight w:val="0"/>
                      <w:marTop w:val="0"/>
                      <w:marBottom w:val="0"/>
                      <w:divBdr>
                        <w:top w:val="none" w:sz="0" w:space="0" w:color="auto"/>
                        <w:left w:val="none" w:sz="0" w:space="0" w:color="auto"/>
                        <w:bottom w:val="none" w:sz="0" w:space="0" w:color="auto"/>
                        <w:right w:val="none" w:sz="0" w:space="0" w:color="auto"/>
                      </w:divBdr>
                      <w:divsChild>
                        <w:div w:id="1956406348">
                          <w:marLeft w:val="0"/>
                          <w:marRight w:val="0"/>
                          <w:marTop w:val="0"/>
                          <w:marBottom w:val="0"/>
                          <w:divBdr>
                            <w:top w:val="none" w:sz="0" w:space="0" w:color="auto"/>
                            <w:left w:val="none" w:sz="0" w:space="0" w:color="auto"/>
                            <w:bottom w:val="none" w:sz="0" w:space="0" w:color="auto"/>
                            <w:right w:val="none" w:sz="0" w:space="0" w:color="auto"/>
                          </w:divBdr>
                        </w:div>
                        <w:div w:id="13693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450565">
      <w:bodyDiv w:val="1"/>
      <w:marLeft w:val="0"/>
      <w:marRight w:val="0"/>
      <w:marTop w:val="0"/>
      <w:marBottom w:val="0"/>
      <w:divBdr>
        <w:top w:val="none" w:sz="0" w:space="0" w:color="auto"/>
        <w:left w:val="none" w:sz="0" w:space="0" w:color="auto"/>
        <w:bottom w:val="none" w:sz="0" w:space="0" w:color="auto"/>
        <w:right w:val="none" w:sz="0" w:space="0" w:color="auto"/>
      </w:divBdr>
      <w:divsChild>
        <w:div w:id="1789472724">
          <w:marLeft w:val="0"/>
          <w:marRight w:val="0"/>
          <w:marTop w:val="0"/>
          <w:marBottom w:val="0"/>
          <w:divBdr>
            <w:top w:val="none" w:sz="0" w:space="0" w:color="auto"/>
            <w:left w:val="none" w:sz="0" w:space="0" w:color="auto"/>
            <w:bottom w:val="none" w:sz="0" w:space="0" w:color="auto"/>
            <w:right w:val="none" w:sz="0" w:space="0" w:color="auto"/>
          </w:divBdr>
          <w:divsChild>
            <w:div w:id="1229146400">
              <w:marLeft w:val="0"/>
              <w:marRight w:val="0"/>
              <w:marTop w:val="0"/>
              <w:marBottom w:val="0"/>
              <w:divBdr>
                <w:top w:val="none" w:sz="0" w:space="0" w:color="auto"/>
                <w:left w:val="none" w:sz="0" w:space="0" w:color="auto"/>
                <w:bottom w:val="none" w:sz="0" w:space="0" w:color="auto"/>
                <w:right w:val="none" w:sz="0" w:space="0" w:color="auto"/>
              </w:divBdr>
              <w:divsChild>
                <w:div w:id="1609115022">
                  <w:marLeft w:val="0"/>
                  <w:marRight w:val="0"/>
                  <w:marTop w:val="0"/>
                  <w:marBottom w:val="0"/>
                  <w:divBdr>
                    <w:top w:val="none" w:sz="0" w:space="0" w:color="auto"/>
                    <w:left w:val="none" w:sz="0" w:space="0" w:color="auto"/>
                    <w:bottom w:val="none" w:sz="0" w:space="0" w:color="auto"/>
                    <w:right w:val="none" w:sz="0" w:space="0" w:color="auto"/>
                  </w:divBdr>
                  <w:divsChild>
                    <w:div w:id="1975331215">
                      <w:marLeft w:val="0"/>
                      <w:marRight w:val="0"/>
                      <w:marTop w:val="0"/>
                      <w:marBottom w:val="0"/>
                      <w:divBdr>
                        <w:top w:val="none" w:sz="0" w:space="0" w:color="auto"/>
                        <w:left w:val="none" w:sz="0" w:space="0" w:color="auto"/>
                        <w:bottom w:val="none" w:sz="0" w:space="0" w:color="auto"/>
                        <w:right w:val="none" w:sz="0" w:space="0" w:color="auto"/>
                      </w:divBdr>
                      <w:divsChild>
                        <w:div w:id="1120152835">
                          <w:marLeft w:val="0"/>
                          <w:marRight w:val="0"/>
                          <w:marTop w:val="0"/>
                          <w:marBottom w:val="0"/>
                          <w:divBdr>
                            <w:top w:val="none" w:sz="0" w:space="0" w:color="auto"/>
                            <w:left w:val="none" w:sz="0" w:space="0" w:color="auto"/>
                            <w:bottom w:val="none" w:sz="0" w:space="0" w:color="auto"/>
                            <w:right w:val="none" w:sz="0" w:space="0" w:color="auto"/>
                          </w:divBdr>
                        </w:div>
                        <w:div w:id="1389911979">
                          <w:marLeft w:val="0"/>
                          <w:marRight w:val="0"/>
                          <w:marTop w:val="0"/>
                          <w:marBottom w:val="0"/>
                          <w:divBdr>
                            <w:top w:val="none" w:sz="0" w:space="0" w:color="auto"/>
                            <w:left w:val="none" w:sz="0" w:space="0" w:color="auto"/>
                            <w:bottom w:val="none" w:sz="0" w:space="0" w:color="auto"/>
                            <w:right w:val="none" w:sz="0" w:space="0" w:color="auto"/>
                          </w:divBdr>
                        </w:div>
                        <w:div w:id="1360354620">
                          <w:marLeft w:val="0"/>
                          <w:marRight w:val="0"/>
                          <w:marTop w:val="0"/>
                          <w:marBottom w:val="0"/>
                          <w:divBdr>
                            <w:top w:val="none" w:sz="0" w:space="0" w:color="auto"/>
                            <w:left w:val="none" w:sz="0" w:space="0" w:color="auto"/>
                            <w:bottom w:val="none" w:sz="0" w:space="0" w:color="auto"/>
                            <w:right w:val="none" w:sz="0" w:space="0" w:color="auto"/>
                          </w:divBdr>
                        </w:div>
                        <w:div w:id="199872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628814">
      <w:bodyDiv w:val="1"/>
      <w:marLeft w:val="0"/>
      <w:marRight w:val="0"/>
      <w:marTop w:val="0"/>
      <w:marBottom w:val="0"/>
      <w:divBdr>
        <w:top w:val="none" w:sz="0" w:space="0" w:color="auto"/>
        <w:left w:val="none" w:sz="0" w:space="0" w:color="auto"/>
        <w:bottom w:val="none" w:sz="0" w:space="0" w:color="auto"/>
        <w:right w:val="none" w:sz="0" w:space="0" w:color="auto"/>
      </w:divBdr>
    </w:div>
    <w:div w:id="1794596540">
      <w:bodyDiv w:val="1"/>
      <w:marLeft w:val="0"/>
      <w:marRight w:val="0"/>
      <w:marTop w:val="0"/>
      <w:marBottom w:val="0"/>
      <w:divBdr>
        <w:top w:val="none" w:sz="0" w:space="0" w:color="auto"/>
        <w:left w:val="none" w:sz="0" w:space="0" w:color="auto"/>
        <w:bottom w:val="none" w:sz="0" w:space="0" w:color="auto"/>
        <w:right w:val="none" w:sz="0" w:space="0" w:color="auto"/>
      </w:divBdr>
    </w:div>
    <w:div w:id="1799254600">
      <w:bodyDiv w:val="1"/>
      <w:marLeft w:val="0"/>
      <w:marRight w:val="0"/>
      <w:marTop w:val="0"/>
      <w:marBottom w:val="0"/>
      <w:divBdr>
        <w:top w:val="none" w:sz="0" w:space="0" w:color="auto"/>
        <w:left w:val="none" w:sz="0" w:space="0" w:color="auto"/>
        <w:bottom w:val="none" w:sz="0" w:space="0" w:color="auto"/>
        <w:right w:val="none" w:sz="0" w:space="0" w:color="auto"/>
      </w:divBdr>
    </w:div>
    <w:div w:id="1809593113">
      <w:bodyDiv w:val="1"/>
      <w:marLeft w:val="0"/>
      <w:marRight w:val="0"/>
      <w:marTop w:val="0"/>
      <w:marBottom w:val="0"/>
      <w:divBdr>
        <w:top w:val="none" w:sz="0" w:space="0" w:color="auto"/>
        <w:left w:val="none" w:sz="0" w:space="0" w:color="auto"/>
        <w:bottom w:val="none" w:sz="0" w:space="0" w:color="auto"/>
        <w:right w:val="none" w:sz="0" w:space="0" w:color="auto"/>
      </w:divBdr>
    </w:div>
    <w:div w:id="1830711597">
      <w:bodyDiv w:val="1"/>
      <w:marLeft w:val="0"/>
      <w:marRight w:val="0"/>
      <w:marTop w:val="0"/>
      <w:marBottom w:val="0"/>
      <w:divBdr>
        <w:top w:val="none" w:sz="0" w:space="0" w:color="auto"/>
        <w:left w:val="none" w:sz="0" w:space="0" w:color="auto"/>
        <w:bottom w:val="none" w:sz="0" w:space="0" w:color="auto"/>
        <w:right w:val="none" w:sz="0" w:space="0" w:color="auto"/>
      </w:divBdr>
    </w:div>
    <w:div w:id="1941989732">
      <w:bodyDiv w:val="1"/>
      <w:marLeft w:val="0"/>
      <w:marRight w:val="0"/>
      <w:marTop w:val="0"/>
      <w:marBottom w:val="0"/>
      <w:divBdr>
        <w:top w:val="none" w:sz="0" w:space="0" w:color="auto"/>
        <w:left w:val="none" w:sz="0" w:space="0" w:color="auto"/>
        <w:bottom w:val="none" w:sz="0" w:space="0" w:color="auto"/>
        <w:right w:val="none" w:sz="0" w:space="0" w:color="auto"/>
      </w:divBdr>
    </w:div>
    <w:div w:id="2031494527">
      <w:bodyDiv w:val="1"/>
      <w:marLeft w:val="0"/>
      <w:marRight w:val="0"/>
      <w:marTop w:val="0"/>
      <w:marBottom w:val="0"/>
      <w:divBdr>
        <w:top w:val="none" w:sz="0" w:space="0" w:color="auto"/>
        <w:left w:val="none" w:sz="0" w:space="0" w:color="auto"/>
        <w:bottom w:val="none" w:sz="0" w:space="0" w:color="auto"/>
        <w:right w:val="none" w:sz="0" w:space="0" w:color="auto"/>
      </w:divBdr>
    </w:div>
    <w:div w:id="20469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drugs/abbreviated-new-drug-application-anda/injection-dosage-form-questio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da.gov/downloads/Drugs/DevelopmentApprovalProcess/HowDrugsareDevelopedandApproved/ApprovalApplications/AbbreviatedNewDrugApplicationANDAGenerics/UCM32465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A45B3-1DE0-43D0-AEC2-A93B420E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3214</Words>
  <Characters>17940</Characters>
  <Application>Microsoft Office Word</Application>
  <DocSecurity>0</DocSecurity>
  <Lines>592</Lines>
  <Paragraphs>274</Paragraphs>
  <ScaleCrop>false</ScaleCrop>
  <Company/>
  <LinksUpToDate>false</LinksUpToDate>
  <CharactersWithSpaces>20915</CharactersWithSpaces>
  <SharedDoc>false</SharedDoc>
  <HLinks>
    <vt:vector size="18" baseType="variant">
      <vt:variant>
        <vt:i4>6488099</vt:i4>
      </vt:variant>
      <vt:variant>
        <vt:i4>6</vt:i4>
      </vt:variant>
      <vt:variant>
        <vt:i4>0</vt:i4>
      </vt:variant>
      <vt:variant>
        <vt:i4>5</vt:i4>
      </vt:variant>
      <vt:variant>
        <vt:lpwstr>http://www.fda.gov/downloads/Drugs/DevelopmentApprovalProcess/HowDrugsareDevelopedandApproved/ApprovalApplications/AbbreviatedNewDrugApplicationANDAGenerics/UCM324651.pdf</vt:lpwstr>
      </vt:variant>
      <vt:variant>
        <vt:lpwstr/>
      </vt:variant>
      <vt:variant>
        <vt:i4>6553635</vt:i4>
      </vt:variant>
      <vt:variant>
        <vt:i4>3</vt:i4>
      </vt:variant>
      <vt:variant>
        <vt:i4>0</vt:i4>
      </vt:variant>
      <vt:variant>
        <vt:i4>5</vt:i4>
      </vt:variant>
      <vt:variant>
        <vt:lpwstr>http://www.fda.gov/downloads/Drugs/DevelopmentApprovalProcess/HowDrugsareDevelopedandApproved/ApprovalApplications/AbbreviatedNewDrugApplicationANDAGenerics/UCM322131.pdf</vt:lpwstr>
      </vt:variant>
      <vt:variant>
        <vt:lpwstr/>
      </vt:variant>
      <vt:variant>
        <vt:i4>1703958</vt:i4>
      </vt:variant>
      <vt:variant>
        <vt:i4>0</vt:i4>
      </vt:variant>
      <vt:variant>
        <vt:i4>0</vt:i4>
      </vt:variant>
      <vt:variant>
        <vt:i4>5</vt:i4>
      </vt:variant>
      <vt:variant>
        <vt:lpwstr>http://www.fda.gov/Drugs/DevelopmentApprovalProcess/HowDrugsareDevelopedandApproved/ApprovalApplications/AbbreviatedNewDrugApplicationANDAGenerics/ucm322030.htm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2025-12-19T08:06:00Z</dcterms:created>
  <dcterms:modified xsi:type="dcterms:W3CDTF">2025-12-19T08:08:00Z</dcterms:modified>
</cp:coreProperties>
</file>