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C1316" w14:textId="0DBF63E2" w:rsidR="009D3D3D" w:rsidRPr="00BA6604" w:rsidRDefault="009D3D3D" w:rsidP="009D3D3D">
      <w:pPr>
        <w:pStyle w:val="TOCTitle"/>
        <w:rPr>
          <w:rFonts w:ascii="Times New Roman" w:hAnsi="Times New Roman" w:cs="Times New Roman"/>
        </w:rPr>
      </w:pPr>
      <w:r w:rsidRPr="00BA6604">
        <w:rPr>
          <w:rFonts w:ascii="Times New Roman" w:hAnsi="Times New Roman" w:cs="Times New Roman"/>
        </w:rPr>
        <w:t>Table Of Contents</w:t>
      </w:r>
    </w:p>
    <w:p w14:paraId="3DD5203D" w14:textId="0B390BDB" w:rsidR="00BE02A3" w:rsidRPr="00820A2A" w:rsidRDefault="009D3D3D">
      <w:pPr>
        <w:pStyle w:val="TOC1"/>
        <w:rPr>
          <w:rFonts w:ascii="Aptos" w:eastAsia="Times New Roman" w:hAnsi="Aptos"/>
          <w:caps w:val="0"/>
          <w:noProof/>
          <w:kern w:val="2"/>
          <w:lang w:val="en-IN" w:eastAsia="en-IN"/>
        </w:rPr>
      </w:pPr>
      <w:r w:rsidRPr="004F2780">
        <w:fldChar w:fldCharType="begin"/>
      </w:r>
      <w:r w:rsidRPr="00BA6604">
        <w:instrText xml:space="preserve"> TOC \o "1-4" \h \z </w:instrText>
      </w:r>
      <w:r w:rsidRPr="004F2780">
        <w:fldChar w:fldCharType="separate"/>
      </w:r>
      <w:hyperlink w:anchor="_Toc214110856" w:history="1">
        <w:r w:rsidR="00BE02A3" w:rsidRPr="00BC1115">
          <w:rPr>
            <w:rStyle w:val="Hyperlink"/>
            <w:noProof/>
          </w:rPr>
          <w:t>1</w:t>
        </w:r>
        <w:r w:rsidR="00BE02A3" w:rsidRPr="00820A2A">
          <w:rPr>
            <w:rFonts w:ascii="Aptos" w:eastAsia="Times New Roman" w:hAnsi="Aptos"/>
            <w:caps w:val="0"/>
            <w:noProof/>
            <w:kern w:val="2"/>
            <w:lang w:val="en-IN" w:eastAsia="en-IN"/>
          </w:rPr>
          <w:tab/>
        </w:r>
        <w:r w:rsidR="00BE02A3" w:rsidRPr="00BC1115">
          <w:rPr>
            <w:rStyle w:val="Hyperlink"/>
            <w:noProof/>
          </w:rPr>
          <w:t xml:space="preserve">Characterization of Impurities for </w:t>
        </w:r>
        <w:r w:rsidR="00BE02A3" w:rsidRPr="00BC1115">
          <w:rPr>
            <w:rStyle w:val="Hyperlink"/>
            <w:noProof/>
            <w:highlight w:val="yellow"/>
          </w:rPr>
          <w:t>PRODUCT NAME</w:t>
        </w:r>
        <w:r w:rsidR="00BE02A3">
          <w:rPr>
            <w:noProof/>
            <w:webHidden/>
          </w:rPr>
          <w:tab/>
        </w:r>
        <w:r w:rsidR="00BE02A3">
          <w:rPr>
            <w:noProof/>
            <w:webHidden/>
          </w:rPr>
          <w:fldChar w:fldCharType="begin"/>
        </w:r>
        <w:r w:rsidR="00BE02A3">
          <w:rPr>
            <w:noProof/>
            <w:webHidden/>
          </w:rPr>
          <w:instrText xml:space="preserve"> PAGEREF _Toc214110856 \h </w:instrText>
        </w:r>
        <w:r w:rsidR="00BE02A3">
          <w:rPr>
            <w:noProof/>
            <w:webHidden/>
          </w:rPr>
        </w:r>
        <w:r w:rsidR="00BE02A3">
          <w:rPr>
            <w:noProof/>
            <w:webHidden/>
          </w:rPr>
          <w:fldChar w:fldCharType="separate"/>
        </w:r>
        <w:r w:rsidR="00071FAF">
          <w:rPr>
            <w:noProof/>
            <w:webHidden/>
          </w:rPr>
          <w:t>2</w:t>
        </w:r>
        <w:r w:rsidR="00BE02A3">
          <w:rPr>
            <w:noProof/>
            <w:webHidden/>
          </w:rPr>
          <w:fldChar w:fldCharType="end"/>
        </w:r>
      </w:hyperlink>
    </w:p>
    <w:p w14:paraId="3442978E" w14:textId="13F3A9C2" w:rsidR="00BE02A3" w:rsidRPr="00820A2A" w:rsidRDefault="00BE02A3">
      <w:pPr>
        <w:pStyle w:val="TOC2"/>
        <w:rPr>
          <w:rFonts w:ascii="Aptos" w:eastAsia="Times New Roman" w:hAnsi="Aptos"/>
          <w:noProof/>
          <w:kern w:val="2"/>
          <w:lang w:val="en-IN" w:eastAsia="en-IN"/>
        </w:rPr>
      </w:pPr>
      <w:hyperlink w:anchor="_Toc214110857" w:history="1">
        <w:r w:rsidRPr="00BC1115">
          <w:rPr>
            <w:rStyle w:val="Hyperlink"/>
            <w:noProof/>
          </w:rPr>
          <w:t>1.1</w:t>
        </w:r>
        <w:r w:rsidRPr="00820A2A">
          <w:rPr>
            <w:rFonts w:ascii="Aptos" w:eastAsia="Times New Roman" w:hAnsi="Aptos"/>
            <w:noProof/>
            <w:kern w:val="2"/>
            <w:lang w:val="en-IN" w:eastAsia="en-IN"/>
          </w:rPr>
          <w:tab/>
        </w:r>
        <w:r w:rsidRPr="00BC1115">
          <w:rPr>
            <w:rStyle w:val="Hyperlink"/>
            <w:noProof/>
          </w:rPr>
          <w:t>Characterization Studies</w:t>
        </w:r>
        <w:r>
          <w:rPr>
            <w:noProof/>
            <w:webHidden/>
          </w:rPr>
          <w:tab/>
        </w:r>
        <w:r>
          <w:rPr>
            <w:noProof/>
            <w:webHidden/>
          </w:rPr>
          <w:fldChar w:fldCharType="begin"/>
        </w:r>
        <w:r>
          <w:rPr>
            <w:noProof/>
            <w:webHidden/>
          </w:rPr>
          <w:instrText xml:space="preserve"> PAGEREF _Toc214110857 \h </w:instrText>
        </w:r>
        <w:r>
          <w:rPr>
            <w:noProof/>
            <w:webHidden/>
          </w:rPr>
        </w:r>
        <w:r>
          <w:rPr>
            <w:noProof/>
            <w:webHidden/>
          </w:rPr>
          <w:fldChar w:fldCharType="separate"/>
        </w:r>
        <w:r w:rsidR="00071FAF">
          <w:rPr>
            <w:noProof/>
            <w:webHidden/>
          </w:rPr>
          <w:t>2</w:t>
        </w:r>
        <w:r>
          <w:rPr>
            <w:noProof/>
            <w:webHidden/>
          </w:rPr>
          <w:fldChar w:fldCharType="end"/>
        </w:r>
      </w:hyperlink>
    </w:p>
    <w:p w14:paraId="79BD02CA" w14:textId="52040090" w:rsidR="00BE02A3" w:rsidRPr="00820A2A" w:rsidRDefault="00BE02A3">
      <w:pPr>
        <w:pStyle w:val="TOC2"/>
        <w:rPr>
          <w:rFonts w:ascii="Aptos" w:eastAsia="Times New Roman" w:hAnsi="Aptos"/>
          <w:noProof/>
          <w:kern w:val="2"/>
          <w:lang w:val="en-IN" w:eastAsia="en-IN"/>
        </w:rPr>
      </w:pPr>
      <w:hyperlink w:anchor="_Toc214110858" w:history="1">
        <w:r w:rsidRPr="00BC1115">
          <w:rPr>
            <w:rStyle w:val="Hyperlink"/>
            <w:noProof/>
          </w:rPr>
          <w:t>1.2</w:t>
        </w:r>
        <w:r w:rsidRPr="00820A2A">
          <w:rPr>
            <w:rFonts w:ascii="Aptos" w:eastAsia="Times New Roman" w:hAnsi="Aptos"/>
            <w:noProof/>
            <w:kern w:val="2"/>
            <w:lang w:val="en-IN" w:eastAsia="en-IN"/>
          </w:rPr>
          <w:tab/>
        </w:r>
        <w:r w:rsidRPr="00BC1115">
          <w:rPr>
            <w:rStyle w:val="Hyperlink"/>
            <w:noProof/>
          </w:rPr>
          <w:t>Objective</w:t>
        </w:r>
        <w:r>
          <w:rPr>
            <w:noProof/>
            <w:webHidden/>
          </w:rPr>
          <w:tab/>
        </w:r>
        <w:r>
          <w:rPr>
            <w:noProof/>
            <w:webHidden/>
          </w:rPr>
          <w:fldChar w:fldCharType="begin"/>
        </w:r>
        <w:r>
          <w:rPr>
            <w:noProof/>
            <w:webHidden/>
          </w:rPr>
          <w:instrText xml:space="preserve"> PAGEREF _Toc214110858 \h </w:instrText>
        </w:r>
        <w:r>
          <w:rPr>
            <w:noProof/>
            <w:webHidden/>
          </w:rPr>
        </w:r>
        <w:r>
          <w:rPr>
            <w:noProof/>
            <w:webHidden/>
          </w:rPr>
          <w:fldChar w:fldCharType="separate"/>
        </w:r>
        <w:r w:rsidR="00071FAF">
          <w:rPr>
            <w:noProof/>
            <w:webHidden/>
          </w:rPr>
          <w:t>2</w:t>
        </w:r>
        <w:r>
          <w:rPr>
            <w:noProof/>
            <w:webHidden/>
          </w:rPr>
          <w:fldChar w:fldCharType="end"/>
        </w:r>
      </w:hyperlink>
    </w:p>
    <w:p w14:paraId="63210846" w14:textId="6B51C83E" w:rsidR="00BE02A3" w:rsidRPr="00820A2A" w:rsidRDefault="00BE02A3">
      <w:pPr>
        <w:pStyle w:val="TOC2"/>
        <w:rPr>
          <w:rFonts w:ascii="Aptos" w:eastAsia="Times New Roman" w:hAnsi="Aptos"/>
          <w:noProof/>
          <w:kern w:val="2"/>
          <w:lang w:val="en-IN" w:eastAsia="en-IN"/>
        </w:rPr>
      </w:pPr>
      <w:hyperlink w:anchor="_Toc214110859" w:history="1">
        <w:r w:rsidRPr="00BC1115">
          <w:rPr>
            <w:rStyle w:val="Hyperlink"/>
            <w:noProof/>
          </w:rPr>
          <w:t>1.3</w:t>
        </w:r>
        <w:r w:rsidRPr="00820A2A">
          <w:rPr>
            <w:rFonts w:ascii="Aptos" w:eastAsia="Times New Roman" w:hAnsi="Aptos"/>
            <w:noProof/>
            <w:kern w:val="2"/>
            <w:lang w:val="en-IN" w:eastAsia="en-IN"/>
          </w:rPr>
          <w:tab/>
        </w:r>
        <w:r w:rsidRPr="00BC1115">
          <w:rPr>
            <w:rStyle w:val="Hyperlink"/>
            <w:noProof/>
          </w:rPr>
          <w:t>Methodology</w:t>
        </w:r>
        <w:r>
          <w:rPr>
            <w:noProof/>
            <w:webHidden/>
          </w:rPr>
          <w:tab/>
        </w:r>
        <w:r>
          <w:rPr>
            <w:noProof/>
            <w:webHidden/>
          </w:rPr>
          <w:fldChar w:fldCharType="begin"/>
        </w:r>
        <w:r>
          <w:rPr>
            <w:noProof/>
            <w:webHidden/>
          </w:rPr>
          <w:instrText xml:space="preserve"> PAGEREF _Toc214110859 \h </w:instrText>
        </w:r>
        <w:r>
          <w:rPr>
            <w:noProof/>
            <w:webHidden/>
          </w:rPr>
        </w:r>
        <w:r>
          <w:rPr>
            <w:noProof/>
            <w:webHidden/>
          </w:rPr>
          <w:fldChar w:fldCharType="separate"/>
        </w:r>
        <w:r w:rsidR="00071FAF">
          <w:rPr>
            <w:noProof/>
            <w:webHidden/>
          </w:rPr>
          <w:t>2</w:t>
        </w:r>
        <w:r>
          <w:rPr>
            <w:noProof/>
            <w:webHidden/>
          </w:rPr>
          <w:fldChar w:fldCharType="end"/>
        </w:r>
      </w:hyperlink>
    </w:p>
    <w:p w14:paraId="0547603E" w14:textId="1CF35D21" w:rsidR="00BE02A3" w:rsidRPr="00820A2A" w:rsidRDefault="00BE02A3">
      <w:pPr>
        <w:pStyle w:val="TOC2"/>
        <w:rPr>
          <w:rFonts w:ascii="Aptos" w:eastAsia="Times New Roman" w:hAnsi="Aptos"/>
          <w:noProof/>
          <w:kern w:val="2"/>
          <w:lang w:val="en-IN" w:eastAsia="en-IN"/>
        </w:rPr>
      </w:pPr>
      <w:hyperlink w:anchor="_Toc214110860" w:history="1">
        <w:r w:rsidRPr="00BC1115">
          <w:rPr>
            <w:rStyle w:val="Hyperlink"/>
            <w:noProof/>
          </w:rPr>
          <w:t>1.4</w:t>
        </w:r>
        <w:r w:rsidRPr="00820A2A">
          <w:rPr>
            <w:rFonts w:ascii="Aptos" w:eastAsia="Times New Roman" w:hAnsi="Aptos"/>
            <w:noProof/>
            <w:kern w:val="2"/>
            <w:lang w:val="en-IN" w:eastAsia="en-IN"/>
          </w:rPr>
          <w:tab/>
        </w:r>
        <w:r w:rsidRPr="00BC1115">
          <w:rPr>
            <w:rStyle w:val="Hyperlink"/>
            <w:noProof/>
          </w:rPr>
          <w:t>General information</w:t>
        </w:r>
        <w:r>
          <w:rPr>
            <w:noProof/>
            <w:webHidden/>
          </w:rPr>
          <w:tab/>
        </w:r>
        <w:r>
          <w:rPr>
            <w:noProof/>
            <w:webHidden/>
          </w:rPr>
          <w:fldChar w:fldCharType="begin"/>
        </w:r>
        <w:r>
          <w:rPr>
            <w:noProof/>
            <w:webHidden/>
          </w:rPr>
          <w:instrText xml:space="preserve"> PAGEREF _Toc214110860 \h </w:instrText>
        </w:r>
        <w:r>
          <w:rPr>
            <w:noProof/>
            <w:webHidden/>
          </w:rPr>
        </w:r>
        <w:r>
          <w:rPr>
            <w:noProof/>
            <w:webHidden/>
          </w:rPr>
          <w:fldChar w:fldCharType="separate"/>
        </w:r>
        <w:r w:rsidR="00071FAF">
          <w:rPr>
            <w:noProof/>
            <w:webHidden/>
          </w:rPr>
          <w:t>2</w:t>
        </w:r>
        <w:r>
          <w:rPr>
            <w:noProof/>
            <w:webHidden/>
          </w:rPr>
          <w:fldChar w:fldCharType="end"/>
        </w:r>
      </w:hyperlink>
    </w:p>
    <w:p w14:paraId="1E43D2D6" w14:textId="5CA25049" w:rsidR="00BE02A3" w:rsidRPr="00820A2A" w:rsidRDefault="00BE02A3">
      <w:pPr>
        <w:pStyle w:val="TOC2"/>
        <w:rPr>
          <w:rFonts w:ascii="Aptos" w:eastAsia="Times New Roman" w:hAnsi="Aptos"/>
          <w:noProof/>
          <w:kern w:val="2"/>
          <w:lang w:val="en-IN" w:eastAsia="en-IN"/>
        </w:rPr>
      </w:pPr>
      <w:hyperlink w:anchor="_Toc214110861" w:history="1">
        <w:r w:rsidRPr="00BC1115">
          <w:rPr>
            <w:rStyle w:val="Hyperlink"/>
            <w:noProof/>
          </w:rPr>
          <w:t>1.5</w:t>
        </w:r>
        <w:r w:rsidRPr="00820A2A">
          <w:rPr>
            <w:rFonts w:ascii="Aptos" w:eastAsia="Times New Roman" w:hAnsi="Aptos"/>
            <w:noProof/>
            <w:kern w:val="2"/>
            <w:lang w:val="en-IN" w:eastAsia="en-IN"/>
          </w:rPr>
          <w:tab/>
        </w:r>
        <w:r w:rsidRPr="00BC1115">
          <w:rPr>
            <w:rStyle w:val="Hyperlink"/>
            <w:noProof/>
          </w:rPr>
          <w:t>Qualification of Impurities</w:t>
        </w:r>
        <w:r>
          <w:rPr>
            <w:noProof/>
            <w:webHidden/>
          </w:rPr>
          <w:tab/>
        </w:r>
        <w:r>
          <w:rPr>
            <w:noProof/>
            <w:webHidden/>
          </w:rPr>
          <w:fldChar w:fldCharType="begin"/>
        </w:r>
        <w:r>
          <w:rPr>
            <w:noProof/>
            <w:webHidden/>
          </w:rPr>
          <w:instrText xml:space="preserve"> PAGEREF _Toc214110861 \h </w:instrText>
        </w:r>
        <w:r>
          <w:rPr>
            <w:noProof/>
            <w:webHidden/>
          </w:rPr>
        </w:r>
        <w:r>
          <w:rPr>
            <w:noProof/>
            <w:webHidden/>
          </w:rPr>
          <w:fldChar w:fldCharType="separate"/>
        </w:r>
        <w:r w:rsidR="00071FAF">
          <w:rPr>
            <w:noProof/>
            <w:webHidden/>
          </w:rPr>
          <w:t>4</w:t>
        </w:r>
        <w:r>
          <w:rPr>
            <w:noProof/>
            <w:webHidden/>
          </w:rPr>
          <w:fldChar w:fldCharType="end"/>
        </w:r>
      </w:hyperlink>
    </w:p>
    <w:p w14:paraId="2AFC2AF1" w14:textId="3AD171E1" w:rsidR="00BE02A3" w:rsidRPr="00820A2A" w:rsidRDefault="00BE02A3">
      <w:pPr>
        <w:pStyle w:val="TOC3"/>
        <w:rPr>
          <w:rFonts w:ascii="Aptos" w:eastAsia="Times New Roman" w:hAnsi="Aptos"/>
          <w:noProof/>
          <w:kern w:val="2"/>
          <w:lang w:val="en-IN" w:eastAsia="en-IN"/>
        </w:rPr>
      </w:pPr>
      <w:hyperlink w:anchor="_Toc214110862" w:history="1">
        <w:r w:rsidRPr="00BC1115">
          <w:rPr>
            <w:rStyle w:val="Hyperlink"/>
            <w:noProof/>
          </w:rPr>
          <w:t>1.5.1</w:t>
        </w:r>
        <w:r w:rsidRPr="00820A2A">
          <w:rPr>
            <w:rFonts w:ascii="Aptos" w:eastAsia="Times New Roman" w:hAnsi="Aptos"/>
            <w:noProof/>
            <w:kern w:val="2"/>
            <w:lang w:val="en-IN" w:eastAsia="en-IN"/>
          </w:rPr>
          <w:tab/>
        </w:r>
        <w:r w:rsidRPr="00BC1115">
          <w:rPr>
            <w:rStyle w:val="Hyperlink"/>
            <w:noProof/>
          </w:rPr>
          <w:t>Organic impurities and Lipid Degradants (Quantitative)</w:t>
        </w:r>
        <w:r>
          <w:rPr>
            <w:noProof/>
            <w:webHidden/>
          </w:rPr>
          <w:tab/>
        </w:r>
        <w:r>
          <w:rPr>
            <w:noProof/>
            <w:webHidden/>
          </w:rPr>
          <w:fldChar w:fldCharType="begin"/>
        </w:r>
        <w:r>
          <w:rPr>
            <w:noProof/>
            <w:webHidden/>
          </w:rPr>
          <w:instrText xml:space="preserve"> PAGEREF _Toc214110862 \h </w:instrText>
        </w:r>
        <w:r>
          <w:rPr>
            <w:noProof/>
            <w:webHidden/>
          </w:rPr>
        </w:r>
        <w:r>
          <w:rPr>
            <w:noProof/>
            <w:webHidden/>
          </w:rPr>
          <w:fldChar w:fldCharType="separate"/>
        </w:r>
        <w:r w:rsidR="00071FAF">
          <w:rPr>
            <w:noProof/>
            <w:webHidden/>
          </w:rPr>
          <w:t>4</w:t>
        </w:r>
        <w:r>
          <w:rPr>
            <w:noProof/>
            <w:webHidden/>
          </w:rPr>
          <w:fldChar w:fldCharType="end"/>
        </w:r>
      </w:hyperlink>
    </w:p>
    <w:p w14:paraId="2708392B" w14:textId="023BC7E6" w:rsidR="00BE02A3" w:rsidRPr="00820A2A" w:rsidRDefault="00BE02A3">
      <w:pPr>
        <w:pStyle w:val="TOC1"/>
        <w:rPr>
          <w:rFonts w:ascii="Aptos" w:eastAsia="Times New Roman" w:hAnsi="Aptos"/>
          <w:caps w:val="0"/>
          <w:noProof/>
          <w:kern w:val="2"/>
          <w:lang w:val="en-IN" w:eastAsia="en-IN"/>
        </w:rPr>
      </w:pPr>
      <w:hyperlink w:anchor="_Toc214110863" w:history="1">
        <w:r w:rsidRPr="00BC1115">
          <w:rPr>
            <w:rStyle w:val="Hyperlink"/>
            <w:noProof/>
          </w:rPr>
          <w:t>2</w:t>
        </w:r>
        <w:r w:rsidRPr="00820A2A">
          <w:rPr>
            <w:rFonts w:ascii="Aptos" w:eastAsia="Times New Roman" w:hAnsi="Aptos"/>
            <w:caps w:val="0"/>
            <w:noProof/>
            <w:kern w:val="2"/>
            <w:lang w:val="en-IN" w:eastAsia="en-IN"/>
          </w:rPr>
          <w:tab/>
        </w:r>
        <w:r w:rsidRPr="00BC1115">
          <w:rPr>
            <w:rStyle w:val="Hyperlink"/>
            <w:noProof/>
          </w:rPr>
          <w:t>Characterization of Impurities</w:t>
        </w:r>
        <w:r>
          <w:rPr>
            <w:noProof/>
            <w:webHidden/>
          </w:rPr>
          <w:tab/>
        </w:r>
        <w:r>
          <w:rPr>
            <w:noProof/>
            <w:webHidden/>
          </w:rPr>
          <w:fldChar w:fldCharType="begin"/>
        </w:r>
        <w:r>
          <w:rPr>
            <w:noProof/>
            <w:webHidden/>
          </w:rPr>
          <w:instrText xml:space="preserve"> PAGEREF _Toc214110863 \h </w:instrText>
        </w:r>
        <w:r>
          <w:rPr>
            <w:noProof/>
            <w:webHidden/>
          </w:rPr>
        </w:r>
        <w:r>
          <w:rPr>
            <w:noProof/>
            <w:webHidden/>
          </w:rPr>
          <w:fldChar w:fldCharType="separate"/>
        </w:r>
        <w:r w:rsidR="00071FAF">
          <w:rPr>
            <w:noProof/>
            <w:webHidden/>
          </w:rPr>
          <w:t>5</w:t>
        </w:r>
        <w:r>
          <w:rPr>
            <w:noProof/>
            <w:webHidden/>
          </w:rPr>
          <w:fldChar w:fldCharType="end"/>
        </w:r>
      </w:hyperlink>
    </w:p>
    <w:p w14:paraId="0185E364" w14:textId="579800A4" w:rsidR="00BE02A3" w:rsidRPr="00820A2A" w:rsidRDefault="00BE02A3">
      <w:pPr>
        <w:pStyle w:val="TOC2"/>
        <w:rPr>
          <w:rFonts w:ascii="Aptos" w:eastAsia="Times New Roman" w:hAnsi="Aptos"/>
          <w:noProof/>
          <w:kern w:val="2"/>
          <w:lang w:val="en-IN" w:eastAsia="en-IN"/>
        </w:rPr>
      </w:pPr>
      <w:hyperlink w:anchor="_Toc214110864" w:history="1">
        <w:r w:rsidRPr="00BC1115">
          <w:rPr>
            <w:rStyle w:val="Hyperlink"/>
            <w:noProof/>
          </w:rPr>
          <w:t>2.1</w:t>
        </w:r>
        <w:r w:rsidRPr="00820A2A">
          <w:rPr>
            <w:rFonts w:ascii="Aptos" w:eastAsia="Times New Roman" w:hAnsi="Aptos"/>
            <w:noProof/>
            <w:kern w:val="2"/>
            <w:lang w:val="en-IN" w:eastAsia="en-IN"/>
          </w:rPr>
          <w:tab/>
        </w:r>
        <w:r w:rsidRPr="00BC1115">
          <w:rPr>
            <w:rStyle w:val="Hyperlink"/>
            <w:noProof/>
          </w:rPr>
          <w:t>Potential Degradation Impurities</w:t>
        </w:r>
        <w:r>
          <w:rPr>
            <w:noProof/>
            <w:webHidden/>
          </w:rPr>
          <w:tab/>
        </w:r>
        <w:r>
          <w:rPr>
            <w:noProof/>
            <w:webHidden/>
          </w:rPr>
          <w:fldChar w:fldCharType="begin"/>
        </w:r>
        <w:r>
          <w:rPr>
            <w:noProof/>
            <w:webHidden/>
          </w:rPr>
          <w:instrText xml:space="preserve"> PAGEREF _Toc214110864 \h </w:instrText>
        </w:r>
        <w:r>
          <w:rPr>
            <w:noProof/>
            <w:webHidden/>
          </w:rPr>
        </w:r>
        <w:r>
          <w:rPr>
            <w:noProof/>
            <w:webHidden/>
          </w:rPr>
          <w:fldChar w:fldCharType="separate"/>
        </w:r>
        <w:r w:rsidR="00071FAF">
          <w:rPr>
            <w:noProof/>
            <w:webHidden/>
          </w:rPr>
          <w:t>5</w:t>
        </w:r>
        <w:r>
          <w:rPr>
            <w:noProof/>
            <w:webHidden/>
          </w:rPr>
          <w:fldChar w:fldCharType="end"/>
        </w:r>
      </w:hyperlink>
    </w:p>
    <w:p w14:paraId="087132B9" w14:textId="0418F519" w:rsidR="00BE02A3" w:rsidRPr="00820A2A" w:rsidRDefault="00BE02A3">
      <w:pPr>
        <w:pStyle w:val="TOC2"/>
        <w:rPr>
          <w:rFonts w:ascii="Aptos" w:eastAsia="Times New Roman" w:hAnsi="Aptos"/>
          <w:noProof/>
          <w:kern w:val="2"/>
          <w:lang w:val="en-IN" w:eastAsia="en-IN"/>
        </w:rPr>
      </w:pPr>
      <w:hyperlink w:anchor="_Toc214110865" w:history="1">
        <w:r w:rsidRPr="00BC1115">
          <w:rPr>
            <w:rStyle w:val="Hyperlink"/>
            <w:noProof/>
          </w:rPr>
          <w:t>2.2</w:t>
        </w:r>
        <w:r w:rsidRPr="00820A2A">
          <w:rPr>
            <w:rFonts w:ascii="Aptos" w:eastAsia="Times New Roman" w:hAnsi="Aptos"/>
            <w:noProof/>
            <w:kern w:val="2"/>
            <w:lang w:val="en-IN" w:eastAsia="en-IN"/>
          </w:rPr>
          <w:tab/>
        </w:r>
        <w:r w:rsidRPr="00BC1115">
          <w:rPr>
            <w:rStyle w:val="Hyperlink"/>
            <w:noProof/>
          </w:rPr>
          <w:t xml:space="preserve">Residual Solvent in </w:t>
        </w:r>
        <w:r w:rsidRPr="00BC1115">
          <w:rPr>
            <w:rStyle w:val="Hyperlink"/>
            <w:noProof/>
            <w:highlight w:val="yellow"/>
          </w:rPr>
          <w:t>Drug Product</w:t>
        </w:r>
        <w:r>
          <w:rPr>
            <w:noProof/>
            <w:webHidden/>
          </w:rPr>
          <w:tab/>
        </w:r>
        <w:r>
          <w:rPr>
            <w:noProof/>
            <w:webHidden/>
          </w:rPr>
          <w:fldChar w:fldCharType="begin"/>
        </w:r>
        <w:r>
          <w:rPr>
            <w:noProof/>
            <w:webHidden/>
          </w:rPr>
          <w:instrText xml:space="preserve"> PAGEREF _Toc214110865 \h </w:instrText>
        </w:r>
        <w:r>
          <w:rPr>
            <w:noProof/>
            <w:webHidden/>
          </w:rPr>
        </w:r>
        <w:r>
          <w:rPr>
            <w:noProof/>
            <w:webHidden/>
          </w:rPr>
          <w:fldChar w:fldCharType="separate"/>
        </w:r>
        <w:r w:rsidR="00071FAF">
          <w:rPr>
            <w:noProof/>
            <w:webHidden/>
          </w:rPr>
          <w:t>6</w:t>
        </w:r>
        <w:r>
          <w:rPr>
            <w:noProof/>
            <w:webHidden/>
          </w:rPr>
          <w:fldChar w:fldCharType="end"/>
        </w:r>
      </w:hyperlink>
    </w:p>
    <w:p w14:paraId="79B389F1" w14:textId="521EF3FF" w:rsidR="00BE02A3" w:rsidRPr="00820A2A" w:rsidRDefault="00BE02A3">
      <w:pPr>
        <w:pStyle w:val="TOC2"/>
        <w:rPr>
          <w:rFonts w:ascii="Aptos" w:eastAsia="Times New Roman" w:hAnsi="Aptos"/>
          <w:noProof/>
          <w:kern w:val="2"/>
          <w:lang w:val="en-IN" w:eastAsia="en-IN"/>
        </w:rPr>
      </w:pPr>
      <w:hyperlink w:anchor="_Toc214110866" w:history="1">
        <w:r w:rsidRPr="00BC1115">
          <w:rPr>
            <w:rStyle w:val="Hyperlink"/>
            <w:noProof/>
          </w:rPr>
          <w:t>2.3</w:t>
        </w:r>
        <w:r w:rsidRPr="00820A2A">
          <w:rPr>
            <w:rFonts w:ascii="Aptos" w:eastAsia="Times New Roman" w:hAnsi="Aptos"/>
            <w:noProof/>
            <w:kern w:val="2"/>
            <w:lang w:val="en-IN" w:eastAsia="en-IN"/>
          </w:rPr>
          <w:tab/>
        </w:r>
        <w:r w:rsidRPr="00BC1115">
          <w:rPr>
            <w:rStyle w:val="Hyperlink"/>
            <w:noProof/>
          </w:rPr>
          <w:t xml:space="preserve">Elemental Impurities in </w:t>
        </w:r>
        <w:r w:rsidRPr="00BC1115">
          <w:rPr>
            <w:rStyle w:val="Hyperlink"/>
            <w:noProof/>
            <w:highlight w:val="yellow"/>
          </w:rPr>
          <w:t>Drug Product</w:t>
        </w:r>
        <w:r>
          <w:rPr>
            <w:noProof/>
            <w:webHidden/>
          </w:rPr>
          <w:tab/>
        </w:r>
        <w:r>
          <w:rPr>
            <w:noProof/>
            <w:webHidden/>
          </w:rPr>
          <w:fldChar w:fldCharType="begin"/>
        </w:r>
        <w:r>
          <w:rPr>
            <w:noProof/>
            <w:webHidden/>
          </w:rPr>
          <w:instrText xml:space="preserve"> PAGEREF _Toc214110866 \h </w:instrText>
        </w:r>
        <w:r>
          <w:rPr>
            <w:noProof/>
            <w:webHidden/>
          </w:rPr>
        </w:r>
        <w:r>
          <w:rPr>
            <w:noProof/>
            <w:webHidden/>
          </w:rPr>
          <w:fldChar w:fldCharType="separate"/>
        </w:r>
        <w:r w:rsidR="00071FAF">
          <w:rPr>
            <w:noProof/>
            <w:webHidden/>
          </w:rPr>
          <w:t>7</w:t>
        </w:r>
        <w:r>
          <w:rPr>
            <w:noProof/>
            <w:webHidden/>
          </w:rPr>
          <w:fldChar w:fldCharType="end"/>
        </w:r>
      </w:hyperlink>
    </w:p>
    <w:p w14:paraId="77BFEABB" w14:textId="77777777" w:rsidR="009D3D3D" w:rsidRPr="004F2780" w:rsidRDefault="009D3D3D" w:rsidP="009D3D3D">
      <w:pPr>
        <w:pStyle w:val="Paragraph"/>
      </w:pPr>
      <w:r w:rsidRPr="004F2780">
        <w:fldChar w:fldCharType="end"/>
      </w:r>
    </w:p>
    <w:p w14:paraId="189CFA0D" w14:textId="77777777" w:rsidR="009D3D3D" w:rsidRPr="00BA6604" w:rsidRDefault="009D3D3D" w:rsidP="009D3D3D">
      <w:pPr>
        <w:pStyle w:val="TOCSection"/>
        <w:jc w:val="center"/>
        <w:rPr>
          <w:rFonts w:ascii="Times New Roman" w:hAnsi="Times New Roman" w:cs="Times New Roman"/>
        </w:rPr>
      </w:pPr>
      <w:r w:rsidRPr="00BA6604">
        <w:rPr>
          <w:rFonts w:ascii="Times New Roman" w:hAnsi="Times New Roman" w:cs="Times New Roman"/>
        </w:rPr>
        <w:t>List of In-Text Tables</w:t>
      </w:r>
    </w:p>
    <w:p w14:paraId="593190C6" w14:textId="34BC5298" w:rsidR="00BE02A3" w:rsidRPr="00820A2A" w:rsidRDefault="009D3D3D">
      <w:pPr>
        <w:pStyle w:val="TableofFigures"/>
        <w:rPr>
          <w:rFonts w:ascii="Aptos" w:eastAsia="Times New Roman" w:hAnsi="Aptos"/>
          <w:noProof/>
          <w:kern w:val="2"/>
          <w:lang w:val="en-IN" w:eastAsia="en-IN"/>
        </w:rPr>
      </w:pPr>
      <w:r w:rsidRPr="004F2780">
        <w:fldChar w:fldCharType="begin"/>
      </w:r>
      <w:r w:rsidRPr="00BA6604">
        <w:instrText xml:space="preserve"> TOC \h \z \t "Table Title" \c </w:instrText>
      </w:r>
      <w:r w:rsidRPr="004F2780">
        <w:fldChar w:fldCharType="separate"/>
      </w:r>
      <w:hyperlink w:anchor="_Toc214110867" w:history="1">
        <w:r w:rsidR="00BE02A3" w:rsidRPr="000A35E2">
          <w:rPr>
            <w:rStyle w:val="Hyperlink"/>
            <w:noProof/>
          </w:rPr>
          <w:t>Table 1.</w:t>
        </w:r>
        <w:r w:rsidR="00BE02A3" w:rsidRPr="00820A2A">
          <w:rPr>
            <w:rFonts w:ascii="Aptos" w:eastAsia="Times New Roman" w:hAnsi="Aptos"/>
            <w:noProof/>
            <w:kern w:val="2"/>
            <w:lang w:val="en-IN" w:eastAsia="en-IN"/>
          </w:rPr>
          <w:tab/>
        </w:r>
        <w:r w:rsidR="00BE02A3" w:rsidRPr="000A35E2">
          <w:rPr>
            <w:rStyle w:val="Hyperlink"/>
            <w:noProof/>
          </w:rPr>
          <w:t>Qualification of Impurities</w:t>
        </w:r>
        <w:r w:rsidR="00BE02A3">
          <w:rPr>
            <w:noProof/>
            <w:webHidden/>
          </w:rPr>
          <w:tab/>
        </w:r>
        <w:r w:rsidR="00BE02A3">
          <w:rPr>
            <w:noProof/>
            <w:webHidden/>
          </w:rPr>
          <w:fldChar w:fldCharType="begin"/>
        </w:r>
        <w:r w:rsidR="00BE02A3">
          <w:rPr>
            <w:noProof/>
            <w:webHidden/>
          </w:rPr>
          <w:instrText xml:space="preserve"> PAGEREF _Toc214110867 \h </w:instrText>
        </w:r>
        <w:r w:rsidR="00BE02A3">
          <w:rPr>
            <w:noProof/>
            <w:webHidden/>
          </w:rPr>
        </w:r>
        <w:r w:rsidR="00BE02A3">
          <w:rPr>
            <w:noProof/>
            <w:webHidden/>
          </w:rPr>
          <w:fldChar w:fldCharType="separate"/>
        </w:r>
        <w:r w:rsidR="00071FAF">
          <w:rPr>
            <w:noProof/>
            <w:webHidden/>
          </w:rPr>
          <w:t>4</w:t>
        </w:r>
        <w:r w:rsidR="00BE02A3">
          <w:rPr>
            <w:noProof/>
            <w:webHidden/>
          </w:rPr>
          <w:fldChar w:fldCharType="end"/>
        </w:r>
      </w:hyperlink>
    </w:p>
    <w:p w14:paraId="5D8BE3C7" w14:textId="5BEE96EB" w:rsidR="00BE02A3" w:rsidRPr="00820A2A" w:rsidRDefault="00BE02A3">
      <w:pPr>
        <w:pStyle w:val="TableofFigures"/>
        <w:rPr>
          <w:rFonts w:ascii="Aptos" w:eastAsia="Times New Roman" w:hAnsi="Aptos"/>
          <w:noProof/>
          <w:kern w:val="2"/>
          <w:lang w:val="en-IN" w:eastAsia="en-IN"/>
        </w:rPr>
      </w:pPr>
      <w:hyperlink w:anchor="_Toc214110868" w:history="1">
        <w:r w:rsidRPr="000A35E2">
          <w:rPr>
            <w:rStyle w:val="Hyperlink"/>
            <w:noProof/>
          </w:rPr>
          <w:t>Table 2.</w:t>
        </w:r>
        <w:r w:rsidRPr="00820A2A">
          <w:rPr>
            <w:rFonts w:ascii="Aptos" w:eastAsia="Times New Roman" w:hAnsi="Aptos"/>
            <w:noProof/>
            <w:kern w:val="2"/>
            <w:lang w:val="en-IN" w:eastAsia="en-IN"/>
          </w:rPr>
          <w:tab/>
        </w:r>
        <w:r w:rsidRPr="000A35E2">
          <w:rPr>
            <w:rStyle w:val="Hyperlink"/>
            <w:noProof/>
          </w:rPr>
          <w:t>IUPAC Name, Chemical structure and Source of Potential Degradation Impurities</w:t>
        </w:r>
        <w:r>
          <w:rPr>
            <w:noProof/>
            <w:webHidden/>
          </w:rPr>
          <w:tab/>
        </w:r>
        <w:r>
          <w:rPr>
            <w:noProof/>
            <w:webHidden/>
          </w:rPr>
          <w:fldChar w:fldCharType="begin"/>
        </w:r>
        <w:r>
          <w:rPr>
            <w:noProof/>
            <w:webHidden/>
          </w:rPr>
          <w:instrText xml:space="preserve"> PAGEREF _Toc214110868 \h </w:instrText>
        </w:r>
        <w:r>
          <w:rPr>
            <w:noProof/>
            <w:webHidden/>
          </w:rPr>
        </w:r>
        <w:r>
          <w:rPr>
            <w:noProof/>
            <w:webHidden/>
          </w:rPr>
          <w:fldChar w:fldCharType="separate"/>
        </w:r>
        <w:r w:rsidR="00071FAF">
          <w:rPr>
            <w:noProof/>
            <w:webHidden/>
          </w:rPr>
          <w:t>5</w:t>
        </w:r>
        <w:r>
          <w:rPr>
            <w:noProof/>
            <w:webHidden/>
          </w:rPr>
          <w:fldChar w:fldCharType="end"/>
        </w:r>
      </w:hyperlink>
    </w:p>
    <w:p w14:paraId="5AAE400E" w14:textId="5C5F0E10" w:rsidR="00BE02A3" w:rsidRPr="00820A2A" w:rsidRDefault="00BE02A3">
      <w:pPr>
        <w:pStyle w:val="TableofFigures"/>
        <w:rPr>
          <w:rFonts w:ascii="Aptos" w:eastAsia="Times New Roman" w:hAnsi="Aptos"/>
          <w:noProof/>
          <w:kern w:val="2"/>
          <w:lang w:val="en-IN" w:eastAsia="en-IN"/>
        </w:rPr>
      </w:pPr>
      <w:hyperlink w:anchor="_Toc214110869" w:history="1">
        <w:r w:rsidRPr="000A35E2">
          <w:rPr>
            <w:rStyle w:val="Hyperlink"/>
            <w:noProof/>
          </w:rPr>
          <w:t>Table 3.</w:t>
        </w:r>
        <w:r w:rsidRPr="00820A2A">
          <w:rPr>
            <w:rFonts w:ascii="Aptos" w:eastAsia="Times New Roman" w:hAnsi="Aptos"/>
            <w:noProof/>
            <w:kern w:val="2"/>
            <w:lang w:val="en-IN" w:eastAsia="en-IN"/>
          </w:rPr>
          <w:tab/>
        </w:r>
        <w:r w:rsidRPr="000A35E2">
          <w:rPr>
            <w:rStyle w:val="Hyperlink"/>
            <w:noProof/>
          </w:rPr>
          <w:t>Limits and test results of Related Substances</w:t>
        </w:r>
        <w:r>
          <w:rPr>
            <w:noProof/>
            <w:webHidden/>
          </w:rPr>
          <w:tab/>
        </w:r>
        <w:r>
          <w:rPr>
            <w:noProof/>
            <w:webHidden/>
          </w:rPr>
          <w:fldChar w:fldCharType="begin"/>
        </w:r>
        <w:r>
          <w:rPr>
            <w:noProof/>
            <w:webHidden/>
          </w:rPr>
          <w:instrText xml:space="preserve"> PAGEREF _Toc214110869 \h </w:instrText>
        </w:r>
        <w:r>
          <w:rPr>
            <w:noProof/>
            <w:webHidden/>
          </w:rPr>
        </w:r>
        <w:r>
          <w:rPr>
            <w:noProof/>
            <w:webHidden/>
          </w:rPr>
          <w:fldChar w:fldCharType="separate"/>
        </w:r>
        <w:r w:rsidR="00071FAF">
          <w:rPr>
            <w:noProof/>
            <w:webHidden/>
          </w:rPr>
          <w:t>6</w:t>
        </w:r>
        <w:r>
          <w:rPr>
            <w:noProof/>
            <w:webHidden/>
          </w:rPr>
          <w:fldChar w:fldCharType="end"/>
        </w:r>
      </w:hyperlink>
    </w:p>
    <w:p w14:paraId="69DC2F1A" w14:textId="1C50F1B5" w:rsidR="00BE02A3" w:rsidRPr="00820A2A" w:rsidRDefault="00BE02A3">
      <w:pPr>
        <w:pStyle w:val="TableofFigures"/>
        <w:rPr>
          <w:rFonts w:ascii="Aptos" w:eastAsia="Times New Roman" w:hAnsi="Aptos"/>
          <w:noProof/>
          <w:kern w:val="2"/>
          <w:lang w:val="en-IN" w:eastAsia="en-IN"/>
        </w:rPr>
      </w:pPr>
      <w:hyperlink w:anchor="_Toc214110870" w:history="1">
        <w:r w:rsidRPr="000A35E2">
          <w:rPr>
            <w:rStyle w:val="Hyperlink"/>
            <w:noProof/>
          </w:rPr>
          <w:t>Table 4.</w:t>
        </w:r>
        <w:r w:rsidRPr="00820A2A">
          <w:rPr>
            <w:rFonts w:ascii="Aptos" w:eastAsia="Times New Roman" w:hAnsi="Aptos"/>
            <w:noProof/>
            <w:kern w:val="2"/>
            <w:lang w:val="en-IN" w:eastAsia="en-IN"/>
          </w:rPr>
          <w:tab/>
        </w:r>
        <w:r w:rsidRPr="000A35E2">
          <w:rPr>
            <w:rStyle w:val="Hyperlink"/>
            <w:noProof/>
          </w:rPr>
          <w:t>Limits and test results of Lipid Degradants</w:t>
        </w:r>
        <w:r>
          <w:rPr>
            <w:noProof/>
            <w:webHidden/>
          </w:rPr>
          <w:tab/>
        </w:r>
        <w:r>
          <w:rPr>
            <w:noProof/>
            <w:webHidden/>
          </w:rPr>
          <w:fldChar w:fldCharType="begin"/>
        </w:r>
        <w:r>
          <w:rPr>
            <w:noProof/>
            <w:webHidden/>
          </w:rPr>
          <w:instrText xml:space="preserve"> PAGEREF _Toc214110870 \h </w:instrText>
        </w:r>
        <w:r>
          <w:rPr>
            <w:noProof/>
            <w:webHidden/>
          </w:rPr>
        </w:r>
        <w:r>
          <w:rPr>
            <w:noProof/>
            <w:webHidden/>
          </w:rPr>
          <w:fldChar w:fldCharType="separate"/>
        </w:r>
        <w:r w:rsidR="00071FAF">
          <w:rPr>
            <w:b/>
            <w:bCs/>
            <w:noProof/>
            <w:webHidden/>
          </w:rPr>
          <w:t>Error! Bookmark not defined.</w:t>
        </w:r>
        <w:r>
          <w:rPr>
            <w:noProof/>
            <w:webHidden/>
          </w:rPr>
          <w:fldChar w:fldCharType="end"/>
        </w:r>
      </w:hyperlink>
    </w:p>
    <w:p w14:paraId="3F07E65E" w14:textId="3189E461" w:rsidR="00BE02A3" w:rsidRPr="00820A2A" w:rsidRDefault="00BE02A3">
      <w:pPr>
        <w:pStyle w:val="TableofFigures"/>
        <w:rPr>
          <w:rFonts w:ascii="Aptos" w:eastAsia="Times New Roman" w:hAnsi="Aptos"/>
          <w:noProof/>
          <w:kern w:val="2"/>
          <w:lang w:val="en-IN" w:eastAsia="en-IN"/>
        </w:rPr>
      </w:pPr>
      <w:hyperlink w:anchor="_Toc214110871" w:history="1">
        <w:r w:rsidRPr="000A35E2">
          <w:rPr>
            <w:rStyle w:val="Hyperlink"/>
            <w:noProof/>
          </w:rPr>
          <w:t>Table 5.</w:t>
        </w:r>
        <w:r w:rsidRPr="00820A2A">
          <w:rPr>
            <w:rFonts w:ascii="Aptos" w:eastAsia="Times New Roman" w:hAnsi="Aptos"/>
            <w:noProof/>
            <w:kern w:val="2"/>
            <w:lang w:val="en-IN" w:eastAsia="en-IN"/>
          </w:rPr>
          <w:tab/>
        </w:r>
        <w:r w:rsidRPr="000A35E2">
          <w:rPr>
            <w:rStyle w:val="Hyperlink"/>
            <w:noProof/>
          </w:rPr>
          <w:t>Limits and test results of Residual Solvent</w:t>
        </w:r>
        <w:r>
          <w:rPr>
            <w:noProof/>
            <w:webHidden/>
          </w:rPr>
          <w:tab/>
        </w:r>
        <w:r>
          <w:rPr>
            <w:noProof/>
            <w:webHidden/>
          </w:rPr>
          <w:fldChar w:fldCharType="begin"/>
        </w:r>
        <w:r>
          <w:rPr>
            <w:noProof/>
            <w:webHidden/>
          </w:rPr>
          <w:instrText xml:space="preserve"> PAGEREF _Toc214110871 \h </w:instrText>
        </w:r>
        <w:r>
          <w:rPr>
            <w:noProof/>
            <w:webHidden/>
          </w:rPr>
        </w:r>
        <w:r>
          <w:rPr>
            <w:noProof/>
            <w:webHidden/>
          </w:rPr>
          <w:fldChar w:fldCharType="separate"/>
        </w:r>
        <w:r w:rsidR="00071FAF">
          <w:rPr>
            <w:noProof/>
            <w:webHidden/>
          </w:rPr>
          <w:t>7</w:t>
        </w:r>
        <w:r>
          <w:rPr>
            <w:noProof/>
            <w:webHidden/>
          </w:rPr>
          <w:fldChar w:fldCharType="end"/>
        </w:r>
      </w:hyperlink>
    </w:p>
    <w:p w14:paraId="2D1D6989" w14:textId="77777777" w:rsidR="0009525C" w:rsidRPr="00BA6604" w:rsidRDefault="009D3D3D" w:rsidP="002621BE">
      <w:pPr>
        <w:pStyle w:val="Paragraph"/>
      </w:pPr>
      <w:r w:rsidRPr="004F2780">
        <w:fldChar w:fldCharType="end"/>
      </w:r>
    </w:p>
    <w:p w14:paraId="5C6667E3" w14:textId="77777777" w:rsidR="0009525C" w:rsidRPr="00C472F9" w:rsidRDefault="0009525C" w:rsidP="0009525C">
      <w:pPr>
        <w:pStyle w:val="TableofFigures"/>
        <w:ind w:hanging="835"/>
        <w:rPr>
          <w:rFonts w:ascii="Aptos" w:eastAsia="Times New Roman" w:hAnsi="Aptos"/>
          <w:noProof/>
          <w:kern w:val="2"/>
          <w:lang w:val="en-IN" w:eastAsia="en-IN"/>
        </w:rPr>
      </w:pPr>
      <w:r w:rsidRPr="004F2780">
        <w:fldChar w:fldCharType="begin"/>
      </w:r>
      <w:r w:rsidRPr="00BA6604">
        <w:instrText xml:space="preserve"> TOC \h \z \t "Table Title" \c </w:instrText>
      </w:r>
      <w:r w:rsidRPr="004F2780">
        <w:fldChar w:fldCharType="separate"/>
      </w:r>
    </w:p>
    <w:p w14:paraId="5FAC555E" w14:textId="77777777" w:rsidR="00712DB4" w:rsidRDefault="0009525C" w:rsidP="0009525C">
      <w:pPr>
        <w:pStyle w:val="Paragraph"/>
        <w:jc w:val="center"/>
        <w:sectPr w:rsidR="00712DB4" w:rsidSect="00CD6DFA">
          <w:headerReference w:type="default" r:id="rId8"/>
          <w:footerReference w:type="default" r:id="rId9"/>
          <w:pgSz w:w="12240" w:h="15840" w:code="1"/>
          <w:pgMar w:top="1440" w:right="1440" w:bottom="1440" w:left="1800" w:header="720" w:footer="720" w:gutter="0"/>
          <w:cols w:space="720"/>
          <w:docGrid w:linePitch="360"/>
        </w:sectPr>
      </w:pPr>
      <w:r w:rsidRPr="004F2780">
        <w:fldChar w:fldCharType="end"/>
      </w:r>
    </w:p>
    <w:p w14:paraId="7153D22F" w14:textId="77777777" w:rsidR="00D110C9" w:rsidRPr="00B45594" w:rsidRDefault="00F90AEE" w:rsidP="00B45594">
      <w:pPr>
        <w:pStyle w:val="Heading1"/>
        <w:tabs>
          <w:tab w:val="clear" w:pos="0"/>
          <w:tab w:val="clear" w:pos="480"/>
          <w:tab w:val="left" w:pos="426"/>
        </w:tabs>
        <w:spacing w:before="120"/>
        <w:ind w:left="482" w:hanging="482"/>
        <w:jc w:val="both"/>
        <w:rPr>
          <w:rFonts w:ascii="Times New Roman" w:hAnsi="Times New Roman" w:cs="Times New Roman"/>
          <w:sz w:val="24"/>
          <w:szCs w:val="24"/>
        </w:rPr>
      </w:pPr>
      <w:bookmarkStart w:id="1" w:name="_Toc202346819"/>
      <w:bookmarkStart w:id="2" w:name="_Toc214110856"/>
      <w:r w:rsidRPr="00B45594">
        <w:rPr>
          <w:rFonts w:ascii="Times New Roman" w:hAnsi="Times New Roman" w:cs="Times New Roman"/>
          <w:sz w:val="24"/>
          <w:szCs w:val="24"/>
        </w:rPr>
        <w:lastRenderedPageBreak/>
        <w:t xml:space="preserve">Characterization of Impurities for </w:t>
      </w:r>
      <w:bookmarkEnd w:id="1"/>
      <w:r w:rsidR="00BE02A3" w:rsidRPr="00BE02A3">
        <w:rPr>
          <w:rFonts w:ascii="Times New Roman" w:hAnsi="Times New Roman" w:cs="Times New Roman"/>
          <w:caps w:val="0"/>
          <w:sz w:val="24"/>
          <w:szCs w:val="24"/>
          <w:highlight w:val="yellow"/>
        </w:rPr>
        <w:t>PRODUCT NAME</w:t>
      </w:r>
      <w:bookmarkEnd w:id="2"/>
      <w:r w:rsidR="007756E1" w:rsidRPr="00B45594">
        <w:rPr>
          <w:rFonts w:ascii="Times New Roman" w:hAnsi="Times New Roman" w:cs="Times New Roman"/>
          <w:caps w:val="0"/>
          <w:sz w:val="24"/>
          <w:szCs w:val="24"/>
        </w:rPr>
        <w:t xml:space="preserve"> </w:t>
      </w:r>
    </w:p>
    <w:p w14:paraId="37B34983" w14:textId="77777777" w:rsidR="002E0B53" w:rsidRPr="00B45594" w:rsidRDefault="002E0B53" w:rsidP="00B45594">
      <w:pPr>
        <w:pStyle w:val="Heading2"/>
        <w:tabs>
          <w:tab w:val="clear" w:pos="720"/>
          <w:tab w:val="left" w:pos="426"/>
        </w:tabs>
        <w:spacing w:before="240"/>
        <w:rPr>
          <w:rFonts w:ascii="Times New Roman" w:hAnsi="Times New Roman" w:cs="Times New Roman"/>
          <w:sz w:val="24"/>
          <w:szCs w:val="24"/>
        </w:rPr>
      </w:pPr>
      <w:bookmarkStart w:id="3" w:name="_Toc202346820"/>
      <w:bookmarkStart w:id="4" w:name="_Toc214110857"/>
      <w:r w:rsidRPr="00B45594">
        <w:rPr>
          <w:rFonts w:ascii="Times New Roman" w:hAnsi="Times New Roman" w:cs="Times New Roman"/>
          <w:sz w:val="24"/>
          <w:szCs w:val="24"/>
        </w:rPr>
        <w:t>C</w:t>
      </w:r>
      <w:r w:rsidR="00B20CAE" w:rsidRPr="00B45594">
        <w:rPr>
          <w:rFonts w:ascii="Times New Roman" w:hAnsi="Times New Roman" w:cs="Times New Roman"/>
          <w:sz w:val="24"/>
          <w:szCs w:val="24"/>
        </w:rPr>
        <w:t>haracterization Studies</w:t>
      </w:r>
      <w:bookmarkEnd w:id="3"/>
      <w:bookmarkEnd w:id="4"/>
    </w:p>
    <w:p w14:paraId="74180AEA" w14:textId="77777777" w:rsidR="0029226E" w:rsidRPr="008B350D" w:rsidRDefault="0029226E" w:rsidP="0029226E">
      <w:pPr>
        <w:spacing w:line="360" w:lineRule="auto"/>
        <w:jc w:val="both"/>
      </w:pPr>
      <w:r w:rsidRPr="008B350D">
        <w:t xml:space="preserve">Limit of impurities (Related Substances) for the finished product as listed in the </w:t>
      </w:r>
      <w:r w:rsidRPr="008B350D">
        <w:rPr>
          <w:highlight w:val="yellow"/>
        </w:rPr>
        <w:t>company name</w:t>
      </w:r>
      <w:r w:rsidRPr="008B350D">
        <w:t xml:space="preserve">’s finished product specifications are </w:t>
      </w:r>
      <w:r w:rsidRPr="008B350D">
        <w:rPr>
          <w:rFonts w:eastAsia="Times New Roman"/>
          <w:lang w:val="en"/>
        </w:rPr>
        <w:t xml:space="preserve">based on </w:t>
      </w:r>
      <w:r w:rsidRPr="008B350D">
        <w:t xml:space="preserve">stability data. </w:t>
      </w:r>
      <w:r w:rsidRPr="00771133">
        <w:rPr>
          <w:highlight w:val="yellow"/>
        </w:rPr>
        <w:t>Product Name</w:t>
      </w:r>
      <w:r>
        <w:t>’s</w:t>
      </w:r>
      <w:r w:rsidRPr="008B350D">
        <w:t xml:space="preserve">, Related Substances method </w:t>
      </w:r>
      <w:r w:rsidRPr="002757BC">
        <w:rPr>
          <w:highlight w:val="yellow"/>
        </w:rPr>
        <w:t>&lt;Mention method name&gt;</w:t>
      </w:r>
      <w:r w:rsidRPr="008B350D">
        <w:t xml:space="preserve"> </w:t>
      </w:r>
      <w:r w:rsidRPr="008B350D">
        <w:rPr>
          <w:color w:val="000000"/>
        </w:rPr>
        <w:t xml:space="preserve">is In-house developed. </w:t>
      </w:r>
      <w:r>
        <w:rPr>
          <w:highlight w:val="yellow"/>
        </w:rPr>
        <w:t>C</w:t>
      </w:r>
      <w:r w:rsidRPr="008B350D">
        <w:rPr>
          <w:highlight w:val="yellow"/>
        </w:rPr>
        <w:t>ompany name</w:t>
      </w:r>
      <w:r w:rsidRPr="008B350D">
        <w:rPr>
          <w:color w:val="000000"/>
        </w:rPr>
        <w:t xml:space="preserve"> has validated the </w:t>
      </w:r>
      <w:r w:rsidRPr="002757BC">
        <w:rPr>
          <w:highlight w:val="yellow"/>
        </w:rPr>
        <w:t>Mention method name</w:t>
      </w:r>
      <w:r w:rsidRPr="008B350D">
        <w:rPr>
          <w:color w:val="000000"/>
        </w:rPr>
        <w:t xml:space="preserve"> of Related Substances as per in-house SOP and ICH requirements.</w:t>
      </w:r>
      <w:r w:rsidRPr="008B350D">
        <w:rPr>
          <w:rFonts w:eastAsia="Times New Roman"/>
          <w:lang w:val="en"/>
        </w:rPr>
        <w:t xml:space="preserve"> </w:t>
      </w:r>
      <w:r w:rsidRPr="008B350D">
        <w:t xml:space="preserve">Refer to </w:t>
      </w:r>
      <w:r w:rsidRPr="008B350D">
        <w:rPr>
          <w:bCs/>
        </w:rPr>
        <w:t xml:space="preserve">Module </w:t>
      </w:r>
      <w:r w:rsidRPr="008B350D">
        <w:rPr>
          <w:b/>
        </w:rPr>
        <w:t>3.2.P.5.3</w:t>
      </w:r>
      <w:r w:rsidRPr="008B350D">
        <w:t xml:space="preserve"> for method validation report of Related Substances</w:t>
      </w:r>
      <w:r w:rsidRPr="008B350D" w:rsidDel="000866EC">
        <w:rPr>
          <w:lang w:val="en"/>
        </w:rPr>
        <w:t xml:space="preserve"> </w:t>
      </w:r>
      <w:r w:rsidRPr="008B350D">
        <w:t xml:space="preserve">and Module </w:t>
      </w:r>
      <w:r w:rsidRPr="008B350D">
        <w:rPr>
          <w:b/>
          <w:bCs/>
        </w:rPr>
        <w:t>3.2</w:t>
      </w:r>
      <w:r w:rsidRPr="008B350D">
        <w:rPr>
          <w:b/>
        </w:rPr>
        <w:t>.P.8.3</w:t>
      </w:r>
      <w:r w:rsidRPr="008B350D">
        <w:t xml:space="preserve"> for stability summary report.</w:t>
      </w:r>
    </w:p>
    <w:p w14:paraId="5967BB87" w14:textId="77777777" w:rsidR="0029226E" w:rsidRPr="008B350D" w:rsidRDefault="0029226E" w:rsidP="0029226E">
      <w:pPr>
        <w:spacing w:line="360" w:lineRule="auto"/>
        <w:jc w:val="both"/>
      </w:pPr>
    </w:p>
    <w:p w14:paraId="7B920215" w14:textId="77777777" w:rsidR="0029226E" w:rsidRPr="008B350D" w:rsidRDefault="0029226E" w:rsidP="0029226E">
      <w:pPr>
        <w:spacing w:line="360" w:lineRule="auto"/>
        <w:jc w:val="both"/>
      </w:pPr>
      <w:r>
        <w:rPr>
          <w:highlight w:val="yellow"/>
        </w:rPr>
        <w:t>C</w:t>
      </w:r>
      <w:r w:rsidRPr="008B350D">
        <w:rPr>
          <w:highlight w:val="yellow"/>
        </w:rPr>
        <w:t>ompany name</w:t>
      </w:r>
      <w:r w:rsidRPr="008B350D">
        <w:t xml:space="preserve"> has monitored </w:t>
      </w:r>
      <w:r w:rsidRPr="003027FA">
        <w:rPr>
          <w:highlight w:val="yellow"/>
        </w:rPr>
        <w:t xml:space="preserve">Unknown Impurity </w:t>
      </w:r>
      <w:r w:rsidR="003027FA" w:rsidRPr="003027FA">
        <w:rPr>
          <w:highlight w:val="yellow"/>
        </w:rPr>
        <w:t xml:space="preserve">and Known </w:t>
      </w:r>
      <w:r w:rsidRPr="003027FA">
        <w:rPr>
          <w:highlight w:val="yellow"/>
        </w:rPr>
        <w:t>Impurity</w:t>
      </w:r>
      <w:r w:rsidRPr="008B350D">
        <w:t xml:space="preserve"> </w:t>
      </w:r>
      <w:r w:rsidR="003027FA">
        <w:t>a</w:t>
      </w:r>
      <w:r w:rsidRPr="008B350D">
        <w:t xml:space="preserve">nd total impurities as Related Substances in drug product up to </w:t>
      </w:r>
      <w:r w:rsidRPr="00771133">
        <w:rPr>
          <w:highlight w:val="yellow"/>
        </w:rPr>
        <w:t>XX</w:t>
      </w:r>
      <w:r w:rsidRPr="008B350D">
        <w:t xml:space="preserve"> months long term stability. Please refer to </w:t>
      </w:r>
      <w:r w:rsidRPr="008B350D">
        <w:rPr>
          <w:bCs/>
        </w:rPr>
        <w:t>Module</w:t>
      </w:r>
      <w:r w:rsidRPr="008B350D">
        <w:rPr>
          <w:b/>
        </w:rPr>
        <w:t xml:space="preserve"> 3.2.P.5.1</w:t>
      </w:r>
      <w:r w:rsidRPr="008B350D">
        <w:t xml:space="preserve"> for the drug product specifications. Please refer to Module </w:t>
      </w:r>
      <w:r w:rsidRPr="008B350D">
        <w:rPr>
          <w:b/>
          <w:bCs/>
        </w:rPr>
        <w:t>3.2.P.5.2</w:t>
      </w:r>
      <w:r w:rsidRPr="008B350D">
        <w:t xml:space="preserve"> for analytical methods and Module </w:t>
      </w:r>
      <w:r w:rsidRPr="008B350D">
        <w:rPr>
          <w:b/>
          <w:bCs/>
        </w:rPr>
        <w:t>3.2.P.5.3</w:t>
      </w:r>
      <w:r w:rsidRPr="008B350D">
        <w:t xml:space="preserve"> for Method Validation Reports.</w:t>
      </w:r>
      <w:r>
        <w:t xml:space="preserve"> </w:t>
      </w:r>
      <w:r w:rsidRPr="002757BC">
        <w:rPr>
          <w:highlight w:val="cyan"/>
        </w:rPr>
        <w:t>&lt;Mention all the specified and unspecified impurities</w:t>
      </w:r>
      <w:r w:rsidR="003027FA">
        <w:rPr>
          <w:highlight w:val="cyan"/>
        </w:rPr>
        <w:t>.</w:t>
      </w:r>
      <w:r w:rsidRPr="002757BC">
        <w:rPr>
          <w:highlight w:val="cyan"/>
        </w:rPr>
        <w:t>&gt;</w:t>
      </w:r>
    </w:p>
    <w:p w14:paraId="2B66C9E1" w14:textId="77777777" w:rsidR="0029226E" w:rsidRPr="008B350D" w:rsidRDefault="0029226E" w:rsidP="0029226E">
      <w:pPr>
        <w:tabs>
          <w:tab w:val="left" w:pos="3522"/>
        </w:tabs>
        <w:spacing w:before="120" w:line="360" w:lineRule="auto"/>
        <w:jc w:val="both"/>
      </w:pPr>
      <w:r w:rsidRPr="008B350D">
        <w:t xml:space="preserve">Based on </w:t>
      </w:r>
      <w:r w:rsidRPr="002757BC">
        <w:rPr>
          <w:highlight w:val="yellow"/>
        </w:rPr>
        <w:t>XX</w:t>
      </w:r>
      <w:r w:rsidRPr="008B350D">
        <w:t xml:space="preserve"> months accelerated &amp; </w:t>
      </w:r>
      <w:r w:rsidRPr="002757BC">
        <w:rPr>
          <w:highlight w:val="yellow"/>
        </w:rPr>
        <w:t>XX</w:t>
      </w:r>
      <w:r w:rsidRPr="008B350D">
        <w:t xml:space="preserve"> months long - term stability study data and forced degradation data, </w:t>
      </w:r>
      <w:r w:rsidRPr="002757BC">
        <w:rPr>
          <w:highlight w:val="yellow"/>
        </w:rPr>
        <w:t>company name</w:t>
      </w:r>
      <w:r w:rsidRPr="008B350D">
        <w:t xml:space="preserve"> has decided to include the above stated Impurities in proposed finished product specification.</w:t>
      </w:r>
    </w:p>
    <w:p w14:paraId="215B8618" w14:textId="77777777" w:rsidR="00C74EC0" w:rsidRPr="00B45594" w:rsidRDefault="00C74EC0" w:rsidP="00B45594">
      <w:pPr>
        <w:pStyle w:val="Heading2"/>
        <w:tabs>
          <w:tab w:val="clear" w:pos="720"/>
          <w:tab w:val="left" w:pos="426"/>
        </w:tabs>
        <w:spacing w:before="240"/>
        <w:rPr>
          <w:rFonts w:ascii="Times New Roman" w:hAnsi="Times New Roman" w:cs="Times New Roman"/>
          <w:sz w:val="24"/>
          <w:szCs w:val="24"/>
        </w:rPr>
      </w:pPr>
      <w:bookmarkStart w:id="5" w:name="_Toc106893595"/>
      <w:bookmarkStart w:id="6" w:name="_Toc113959501"/>
      <w:bookmarkStart w:id="7" w:name="_Toc113959543"/>
      <w:bookmarkStart w:id="8" w:name="_Toc113959609"/>
      <w:bookmarkStart w:id="9" w:name="_Toc202346821"/>
      <w:bookmarkStart w:id="10" w:name="_Toc214110858"/>
      <w:r w:rsidRPr="00B45594">
        <w:rPr>
          <w:rFonts w:ascii="Times New Roman" w:hAnsi="Times New Roman" w:cs="Times New Roman"/>
          <w:sz w:val="24"/>
          <w:szCs w:val="24"/>
        </w:rPr>
        <w:t>Objective</w:t>
      </w:r>
      <w:bookmarkEnd w:id="5"/>
      <w:bookmarkEnd w:id="6"/>
      <w:bookmarkEnd w:id="7"/>
      <w:bookmarkEnd w:id="8"/>
      <w:bookmarkEnd w:id="9"/>
      <w:bookmarkEnd w:id="10"/>
    </w:p>
    <w:p w14:paraId="4F3419E3" w14:textId="77777777" w:rsidR="00C74EC0" w:rsidRPr="00B96403" w:rsidRDefault="00C74EC0" w:rsidP="00C74EC0">
      <w:pPr>
        <w:pStyle w:val="Paragraph"/>
        <w:spacing w:line="336" w:lineRule="auto"/>
        <w:jc w:val="both"/>
      </w:pPr>
      <w:r w:rsidRPr="00B96403">
        <w:t xml:space="preserve">To determine and characterize the </w:t>
      </w:r>
      <w:r>
        <w:rPr>
          <w:lang w:val="en"/>
        </w:rPr>
        <w:t>impurities</w:t>
      </w:r>
      <w:r w:rsidRPr="00B96403">
        <w:t xml:space="preserve"> present in the drug product.</w:t>
      </w:r>
    </w:p>
    <w:p w14:paraId="1CD20B22" w14:textId="77777777" w:rsidR="00C74EC0" w:rsidRPr="00B45594" w:rsidRDefault="00C74EC0" w:rsidP="00B45594">
      <w:pPr>
        <w:pStyle w:val="Heading2"/>
        <w:tabs>
          <w:tab w:val="clear" w:pos="720"/>
          <w:tab w:val="left" w:pos="426"/>
        </w:tabs>
        <w:spacing w:before="240"/>
        <w:rPr>
          <w:rFonts w:ascii="Times New Roman" w:hAnsi="Times New Roman" w:cs="Times New Roman"/>
          <w:sz w:val="24"/>
          <w:szCs w:val="24"/>
        </w:rPr>
      </w:pPr>
      <w:bookmarkStart w:id="11" w:name="_Toc106893596"/>
      <w:bookmarkStart w:id="12" w:name="_Toc113959502"/>
      <w:bookmarkStart w:id="13" w:name="_Toc113959544"/>
      <w:bookmarkStart w:id="14" w:name="_Toc113959610"/>
      <w:bookmarkStart w:id="15" w:name="_Toc202346822"/>
      <w:bookmarkStart w:id="16" w:name="_Toc214110859"/>
      <w:r w:rsidRPr="00B45594">
        <w:rPr>
          <w:rFonts w:ascii="Times New Roman" w:hAnsi="Times New Roman" w:cs="Times New Roman"/>
          <w:sz w:val="24"/>
          <w:szCs w:val="24"/>
        </w:rPr>
        <w:t>Methodology</w:t>
      </w:r>
      <w:bookmarkEnd w:id="11"/>
      <w:bookmarkEnd w:id="12"/>
      <w:bookmarkEnd w:id="13"/>
      <w:bookmarkEnd w:id="14"/>
      <w:bookmarkEnd w:id="15"/>
      <w:bookmarkEnd w:id="16"/>
    </w:p>
    <w:p w14:paraId="4101DFE2" w14:textId="77777777" w:rsidR="00C74EC0" w:rsidRDefault="00C74EC0" w:rsidP="009D5B33">
      <w:pPr>
        <w:pStyle w:val="Paragraph"/>
        <w:spacing w:after="0" w:line="360" w:lineRule="auto"/>
        <w:jc w:val="both"/>
      </w:pPr>
      <w:r w:rsidRPr="00572CAB">
        <w:t xml:space="preserve">The analytical procedure for the determination of </w:t>
      </w:r>
      <w:r w:rsidR="00092F9F" w:rsidRPr="00092F9F">
        <w:t xml:space="preserve">Related Substances </w:t>
      </w:r>
      <w:r w:rsidR="00092F9F" w:rsidRPr="00572CAB">
        <w:t>is</w:t>
      </w:r>
      <w:r w:rsidRPr="00572CAB">
        <w:t xml:space="preserve"> </w:t>
      </w:r>
      <w:r w:rsidR="00092F9F">
        <w:t xml:space="preserve">in-house developed </w:t>
      </w:r>
      <w:r w:rsidRPr="00572CAB">
        <w:t xml:space="preserve">HPLC method in </w:t>
      </w:r>
      <w:r w:rsidR="0029226E" w:rsidRPr="00771133">
        <w:rPr>
          <w:highlight w:val="yellow"/>
        </w:rPr>
        <w:t>Product Name</w:t>
      </w:r>
      <w:r w:rsidR="00092F9F">
        <w:t xml:space="preserve">. </w:t>
      </w:r>
      <w:r w:rsidRPr="00572CAB">
        <w:t>The analytical methods are validated as per in-house SOP and ICH requirements.</w:t>
      </w:r>
      <w:r w:rsidRPr="00572CAB">
        <w:rPr>
          <w:color w:val="FF0000"/>
        </w:rPr>
        <w:t xml:space="preserve"> </w:t>
      </w:r>
      <w:r w:rsidRPr="00572CAB">
        <w:t xml:space="preserve">The separation of Related Compounds (By HPLC) is achieved using </w:t>
      </w:r>
      <w:r w:rsidR="00970A25" w:rsidRPr="00970A25">
        <w:rPr>
          <w:highlight w:val="yellow"/>
          <w:lang w:val="en-IN"/>
        </w:rPr>
        <w:t>&lt;mention column details&gt;</w:t>
      </w:r>
      <w:r w:rsidRPr="00572CAB">
        <w:t xml:space="preserve"> as stationary phase, with </w:t>
      </w:r>
      <w:r w:rsidR="00150109" w:rsidRPr="00150109">
        <w:t xml:space="preserve">PDA-Detection at </w:t>
      </w:r>
      <w:r w:rsidR="00970A25" w:rsidRPr="00970A25">
        <w:rPr>
          <w:highlight w:val="yellow"/>
        </w:rPr>
        <w:t>XXX</w:t>
      </w:r>
      <w:r w:rsidR="00150109" w:rsidRPr="00970A25">
        <w:rPr>
          <w:highlight w:val="yellow"/>
        </w:rPr>
        <w:t xml:space="preserve"> </w:t>
      </w:r>
      <w:r w:rsidR="00150109" w:rsidRPr="00150109">
        <w:t xml:space="preserve">nm and </w:t>
      </w:r>
      <w:r w:rsidR="00970A25" w:rsidRPr="00970A25">
        <w:rPr>
          <w:highlight w:val="yellow"/>
        </w:rPr>
        <w:t>XXX</w:t>
      </w:r>
      <w:r w:rsidR="00150109">
        <w:t xml:space="preserve"> </w:t>
      </w:r>
      <w:r w:rsidR="00150109" w:rsidRPr="00150109">
        <w:t>nm</w:t>
      </w:r>
      <w:r w:rsidRPr="00572CAB">
        <w:t>.</w:t>
      </w:r>
    </w:p>
    <w:p w14:paraId="7FF6B458" w14:textId="77777777" w:rsidR="003027FA" w:rsidRDefault="003027FA" w:rsidP="002615E4">
      <w:pPr>
        <w:pStyle w:val="Paragraph"/>
        <w:spacing w:after="0" w:line="360" w:lineRule="auto"/>
        <w:jc w:val="both"/>
      </w:pPr>
    </w:p>
    <w:p w14:paraId="36718C9B" w14:textId="77777777" w:rsidR="002615E4" w:rsidRDefault="002615E4" w:rsidP="002615E4">
      <w:pPr>
        <w:pStyle w:val="Paragraph"/>
        <w:spacing w:after="0" w:line="360" w:lineRule="auto"/>
        <w:jc w:val="both"/>
      </w:pPr>
      <w:r w:rsidRPr="000866EC">
        <w:t xml:space="preserve">General information </w:t>
      </w:r>
      <w:proofErr w:type="gramStart"/>
      <w:r w:rsidRPr="000866EC">
        <w:t>of</w:t>
      </w:r>
      <w:proofErr w:type="gramEnd"/>
      <w:r w:rsidRPr="000866EC">
        <w:t xml:space="preserve"> </w:t>
      </w:r>
      <w:r w:rsidR="00970A25" w:rsidRPr="00771133">
        <w:rPr>
          <w:highlight w:val="yellow"/>
        </w:rPr>
        <w:t>Product Name</w:t>
      </w:r>
      <w:r w:rsidR="00970A25" w:rsidRPr="000866EC">
        <w:t xml:space="preserve"> </w:t>
      </w:r>
      <w:r w:rsidRPr="000866EC">
        <w:t xml:space="preserve">is provided below. </w:t>
      </w:r>
    </w:p>
    <w:p w14:paraId="3D2BDADE" w14:textId="77777777" w:rsidR="002615E4" w:rsidRPr="009D5B33" w:rsidRDefault="002615E4" w:rsidP="00B45594">
      <w:pPr>
        <w:pStyle w:val="Heading2"/>
        <w:tabs>
          <w:tab w:val="clear" w:pos="720"/>
          <w:tab w:val="left" w:pos="426"/>
        </w:tabs>
        <w:spacing w:before="240"/>
        <w:rPr>
          <w:rFonts w:ascii="Times New Roman" w:hAnsi="Times New Roman" w:cs="Times New Roman"/>
        </w:rPr>
      </w:pPr>
      <w:bookmarkStart w:id="17" w:name="_Toc106893597"/>
      <w:bookmarkStart w:id="18" w:name="_Toc113959503"/>
      <w:bookmarkStart w:id="19" w:name="_Toc113959545"/>
      <w:bookmarkStart w:id="20" w:name="_Toc173853621"/>
      <w:bookmarkStart w:id="21" w:name="_Toc202346823"/>
      <w:bookmarkStart w:id="22" w:name="_Toc214110860"/>
      <w:r w:rsidRPr="00B45594">
        <w:rPr>
          <w:rFonts w:ascii="Times New Roman" w:hAnsi="Times New Roman" w:cs="Times New Roman"/>
          <w:sz w:val="24"/>
          <w:szCs w:val="24"/>
        </w:rPr>
        <w:t>General information</w:t>
      </w:r>
      <w:bookmarkEnd w:id="17"/>
      <w:bookmarkEnd w:id="18"/>
      <w:bookmarkEnd w:id="19"/>
      <w:bookmarkEnd w:id="20"/>
      <w:bookmarkEnd w:id="21"/>
      <w:bookmarkEnd w:id="22"/>
    </w:p>
    <w:p w14:paraId="56785834" w14:textId="77777777" w:rsidR="002615E4" w:rsidRPr="000B1419" w:rsidRDefault="002615E4" w:rsidP="002615E4">
      <w:pPr>
        <w:pStyle w:val="Paragraph"/>
        <w:spacing w:after="0" w:line="360" w:lineRule="auto"/>
        <w:jc w:val="both"/>
        <w:rPr>
          <w:b/>
          <w:bCs/>
        </w:rPr>
      </w:pPr>
      <w:r w:rsidRPr="000B1419">
        <w:rPr>
          <w:b/>
          <w:bCs/>
        </w:rPr>
        <w:t xml:space="preserve">Chemical Name: </w:t>
      </w:r>
      <w:r>
        <w:rPr>
          <w:b/>
          <w:bCs/>
        </w:rPr>
        <w:t xml:space="preserve"> </w:t>
      </w:r>
    </w:p>
    <w:p w14:paraId="61DCAFC2" w14:textId="77777777" w:rsidR="000F3C8C" w:rsidRDefault="0029226E" w:rsidP="00C44110">
      <w:pPr>
        <w:widowControl w:val="0"/>
        <w:autoSpaceDE w:val="0"/>
        <w:autoSpaceDN w:val="0"/>
        <w:spacing w:line="276" w:lineRule="auto"/>
        <w:ind w:right="170"/>
        <w:rPr>
          <w:b/>
          <w:bCs/>
        </w:rPr>
      </w:pPr>
      <w:r w:rsidRPr="0029226E">
        <w:rPr>
          <w:spacing w:val="-1"/>
          <w:highlight w:val="yellow"/>
          <w:lang w:val="en-IN"/>
        </w:rPr>
        <w:t>&lt;mention Chemical Name&gt;</w:t>
      </w:r>
    </w:p>
    <w:p w14:paraId="6A4FA2C1" w14:textId="77777777" w:rsidR="002615E4" w:rsidRPr="003A2065" w:rsidRDefault="002615E4" w:rsidP="002615E4">
      <w:pPr>
        <w:pStyle w:val="Paragraph"/>
        <w:spacing w:after="120" w:line="360" w:lineRule="auto"/>
        <w:jc w:val="both"/>
        <w:rPr>
          <w:b/>
          <w:bCs/>
          <w:sz w:val="2"/>
          <w:szCs w:val="2"/>
        </w:rPr>
      </w:pPr>
    </w:p>
    <w:p w14:paraId="0C23BAEE" w14:textId="77777777" w:rsidR="0029226E" w:rsidRDefault="002615E4" w:rsidP="00970A25">
      <w:pPr>
        <w:widowControl w:val="0"/>
        <w:autoSpaceDE w:val="0"/>
        <w:autoSpaceDN w:val="0"/>
        <w:spacing w:line="360" w:lineRule="auto"/>
        <w:ind w:right="170"/>
        <w:rPr>
          <w:b/>
          <w:bCs/>
        </w:rPr>
      </w:pPr>
      <w:r w:rsidRPr="00494E67">
        <w:rPr>
          <w:b/>
        </w:rPr>
        <w:t>Molecular Formula</w:t>
      </w:r>
      <w:r w:rsidRPr="00494E67">
        <w:rPr>
          <w:b/>
        </w:rPr>
        <w:tab/>
        <w:t>:</w:t>
      </w:r>
      <w:r w:rsidRPr="00494E67">
        <w:rPr>
          <w:color w:val="000000"/>
          <w:shd w:val="clear" w:color="auto" w:fill="FFFFFF"/>
        </w:rPr>
        <w:t xml:space="preserve"> </w:t>
      </w:r>
      <w:r w:rsidR="0029226E" w:rsidRPr="0029226E">
        <w:rPr>
          <w:spacing w:val="-1"/>
          <w:highlight w:val="yellow"/>
          <w:lang w:val="en-IN"/>
        </w:rPr>
        <w:t>&lt;mention Molecular Formula &gt;</w:t>
      </w:r>
    </w:p>
    <w:p w14:paraId="51C6F6C1" w14:textId="77777777" w:rsidR="002615E4" w:rsidRPr="003A2065" w:rsidRDefault="002615E4" w:rsidP="00970A25">
      <w:pPr>
        <w:tabs>
          <w:tab w:val="left" w:pos="720"/>
        </w:tabs>
        <w:spacing w:line="360" w:lineRule="auto"/>
        <w:rPr>
          <w:sz w:val="2"/>
          <w:szCs w:val="2"/>
        </w:rPr>
      </w:pPr>
    </w:p>
    <w:p w14:paraId="58F53017" w14:textId="77777777" w:rsidR="002615E4" w:rsidRPr="00494E67" w:rsidRDefault="002615E4" w:rsidP="00970A25">
      <w:pPr>
        <w:spacing w:line="360" w:lineRule="auto"/>
        <w:rPr>
          <w:rFonts w:eastAsia="Calibri"/>
          <w:lang w:val="en-IN" w:eastAsia="en-IN"/>
        </w:rPr>
      </w:pPr>
      <w:r w:rsidRPr="00494E67">
        <w:rPr>
          <w:b/>
        </w:rPr>
        <w:t>Molecular Weight</w:t>
      </w:r>
      <w:r w:rsidRPr="00494E67">
        <w:tab/>
        <w:t xml:space="preserve">: </w:t>
      </w:r>
      <w:r w:rsidR="0029226E" w:rsidRPr="0029226E">
        <w:rPr>
          <w:highlight w:val="yellow"/>
        </w:rPr>
        <w:t>XXX</w:t>
      </w:r>
      <w:r w:rsidRPr="00E44258">
        <w:t xml:space="preserve"> g/mol</w:t>
      </w:r>
    </w:p>
    <w:p w14:paraId="5142C45C" w14:textId="77777777" w:rsidR="00FD5F30" w:rsidRDefault="002615E4" w:rsidP="002615E4">
      <w:pPr>
        <w:widowControl w:val="0"/>
        <w:autoSpaceDE w:val="0"/>
        <w:autoSpaceDN w:val="0"/>
        <w:adjustRightInd w:val="0"/>
        <w:spacing w:line="360" w:lineRule="auto"/>
        <w:rPr>
          <w:b/>
        </w:rPr>
      </w:pPr>
      <w:r w:rsidRPr="00494E67">
        <w:rPr>
          <w:b/>
        </w:rPr>
        <w:t xml:space="preserve">Chemical </w:t>
      </w:r>
      <w:r w:rsidR="00FD5F30" w:rsidRPr="00494E67">
        <w:rPr>
          <w:b/>
        </w:rPr>
        <w:t>Structure</w:t>
      </w:r>
      <w:r w:rsidR="00FD5F30">
        <w:rPr>
          <w:b/>
        </w:rPr>
        <w:t>:</w:t>
      </w:r>
      <w:r w:rsidR="00FD5F30">
        <w:rPr>
          <w:b/>
        </w:rPr>
        <w:tab/>
      </w:r>
    </w:p>
    <w:p w14:paraId="0973EDBE" w14:textId="77777777" w:rsidR="00970A25" w:rsidRPr="00970A25" w:rsidRDefault="00970A25" w:rsidP="002615E4">
      <w:pPr>
        <w:widowControl w:val="0"/>
        <w:autoSpaceDE w:val="0"/>
        <w:autoSpaceDN w:val="0"/>
        <w:adjustRightInd w:val="0"/>
        <w:spacing w:line="360" w:lineRule="auto"/>
        <w:rPr>
          <w:bCs/>
          <w:noProof/>
        </w:rPr>
      </w:pPr>
      <w:r w:rsidRPr="00970A25">
        <w:rPr>
          <w:bCs/>
          <w:noProof/>
          <w:highlight w:val="yellow"/>
        </w:rPr>
        <w:t>&lt;add chemical structure&gt;</w:t>
      </w:r>
    </w:p>
    <w:p w14:paraId="3F745037" w14:textId="77777777" w:rsidR="002615E4" w:rsidRPr="00970A25" w:rsidRDefault="00970A25" w:rsidP="00970A25">
      <w:pPr>
        <w:pStyle w:val="TOC1"/>
        <w:spacing w:before="0"/>
        <w:rPr>
          <w:noProof/>
          <w:sz w:val="2"/>
          <w:szCs w:val="2"/>
          <w:lang w:val="en-IN" w:eastAsia="en-IN"/>
        </w:rPr>
      </w:pPr>
      <w:r>
        <w:rPr>
          <w:noProof/>
        </w:rPr>
        <w:br w:type="page"/>
      </w:r>
    </w:p>
    <w:p w14:paraId="6C361EAD" w14:textId="77777777" w:rsidR="002E0B53" w:rsidRPr="009D5B33" w:rsidRDefault="002E0B53" w:rsidP="00B45594">
      <w:pPr>
        <w:pStyle w:val="Heading2"/>
        <w:tabs>
          <w:tab w:val="clear" w:pos="720"/>
          <w:tab w:val="left" w:pos="426"/>
        </w:tabs>
        <w:spacing w:before="240"/>
        <w:rPr>
          <w:rFonts w:ascii="Times New Roman" w:hAnsi="Times New Roman" w:cs="Times New Roman"/>
        </w:rPr>
      </w:pPr>
      <w:bookmarkStart w:id="23" w:name="_Toc202346824"/>
      <w:bookmarkStart w:id="24" w:name="_Toc214110861"/>
      <w:r w:rsidRPr="00B45594">
        <w:rPr>
          <w:rFonts w:ascii="Times New Roman" w:hAnsi="Times New Roman" w:cs="Times New Roman"/>
          <w:sz w:val="24"/>
          <w:szCs w:val="24"/>
        </w:rPr>
        <w:lastRenderedPageBreak/>
        <w:t>Qualification</w:t>
      </w:r>
      <w:r w:rsidRPr="009D5B33">
        <w:rPr>
          <w:rFonts w:ascii="Times New Roman" w:hAnsi="Times New Roman" w:cs="Times New Roman"/>
        </w:rPr>
        <w:t xml:space="preserve"> of Impurities</w:t>
      </w:r>
      <w:bookmarkEnd w:id="23"/>
      <w:bookmarkEnd w:id="24"/>
      <w:r w:rsidRPr="009D5B33">
        <w:rPr>
          <w:rFonts w:ascii="Times New Roman" w:hAnsi="Times New Roman" w:cs="Times New Roman"/>
        </w:rPr>
        <w:t xml:space="preserve"> </w:t>
      </w:r>
    </w:p>
    <w:p w14:paraId="7343C4BC" w14:textId="77777777" w:rsidR="00746B6C" w:rsidRPr="00494E67" w:rsidRDefault="00746B6C" w:rsidP="00B45594">
      <w:pPr>
        <w:pStyle w:val="TableTitle"/>
        <w:tabs>
          <w:tab w:val="clear" w:pos="1440"/>
          <w:tab w:val="left" w:pos="993"/>
        </w:tabs>
        <w:rPr>
          <w:rFonts w:ascii="Times New Roman" w:hAnsi="Times New Roman"/>
        </w:rPr>
      </w:pPr>
      <w:bookmarkStart w:id="25" w:name="_Toc214110867"/>
      <w:r w:rsidRPr="00494E67">
        <w:rPr>
          <w:rFonts w:ascii="Times New Roman" w:hAnsi="Times New Roman"/>
        </w:rPr>
        <w:t>Table 1.</w:t>
      </w:r>
      <w:r w:rsidRPr="00494E67">
        <w:rPr>
          <w:rFonts w:ascii="Times New Roman" w:hAnsi="Times New Roman"/>
        </w:rPr>
        <w:tab/>
      </w:r>
      <w:r w:rsidRPr="00746B6C">
        <w:rPr>
          <w:rFonts w:ascii="Times New Roman" w:hAnsi="Times New Roman"/>
        </w:rPr>
        <w:t>Qualification of Impurities</w:t>
      </w:r>
      <w:bookmarkEnd w:id="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3"/>
        <w:gridCol w:w="5940"/>
      </w:tblGrid>
      <w:tr w:rsidR="003027FA" w:rsidRPr="00C44110" w14:paraId="20FA491D" w14:textId="77777777" w:rsidTr="003027FA">
        <w:trPr>
          <w:trHeight w:val="539"/>
        </w:trPr>
        <w:tc>
          <w:tcPr>
            <w:tcW w:w="2004" w:type="pct"/>
            <w:vMerge w:val="restart"/>
            <w:shd w:val="clear" w:color="auto" w:fill="DAEEF3"/>
            <w:vAlign w:val="center"/>
          </w:tcPr>
          <w:p w14:paraId="09DF6419" w14:textId="77777777" w:rsidR="003027FA" w:rsidRPr="00C44110" w:rsidRDefault="003027FA" w:rsidP="009C75D2">
            <w:pPr>
              <w:pStyle w:val="TableCenter"/>
              <w:spacing w:after="0" w:line="360" w:lineRule="auto"/>
              <w:rPr>
                <w:b/>
                <w:sz w:val="22"/>
                <w:szCs w:val="22"/>
              </w:rPr>
            </w:pPr>
            <w:r w:rsidRPr="00C44110">
              <w:rPr>
                <w:b/>
                <w:sz w:val="22"/>
                <w:szCs w:val="22"/>
              </w:rPr>
              <w:t xml:space="preserve">Drug substance </w:t>
            </w:r>
          </w:p>
          <w:p w14:paraId="5A0FDA0A" w14:textId="77777777" w:rsidR="003027FA" w:rsidRPr="00C44110" w:rsidRDefault="003027FA" w:rsidP="009C75D2">
            <w:pPr>
              <w:pStyle w:val="TableCenter"/>
              <w:spacing w:after="0" w:line="360" w:lineRule="auto"/>
              <w:rPr>
                <w:b/>
                <w:sz w:val="22"/>
                <w:szCs w:val="22"/>
              </w:rPr>
            </w:pPr>
            <w:r w:rsidRPr="00C44110">
              <w:rPr>
                <w:b/>
                <w:sz w:val="22"/>
                <w:szCs w:val="22"/>
              </w:rPr>
              <w:t>(</w:t>
            </w:r>
            <w:r w:rsidRPr="00970A25">
              <w:rPr>
                <w:b/>
                <w:sz w:val="22"/>
                <w:szCs w:val="22"/>
                <w:highlight w:val="yellow"/>
              </w:rPr>
              <w:t>API name</w:t>
            </w:r>
            <w:r w:rsidRPr="00C44110">
              <w:rPr>
                <w:b/>
                <w:sz w:val="22"/>
                <w:szCs w:val="22"/>
              </w:rPr>
              <w:t>)</w:t>
            </w:r>
          </w:p>
        </w:tc>
        <w:tc>
          <w:tcPr>
            <w:tcW w:w="2996" w:type="pct"/>
            <w:vMerge w:val="restart"/>
            <w:shd w:val="clear" w:color="auto" w:fill="FDEAD9"/>
            <w:vAlign w:val="center"/>
          </w:tcPr>
          <w:p w14:paraId="2D2C8BFF" w14:textId="77777777" w:rsidR="003027FA" w:rsidRPr="00C44110" w:rsidRDefault="003027FA" w:rsidP="009C75D2">
            <w:pPr>
              <w:pStyle w:val="TableCenter"/>
              <w:spacing w:after="0" w:line="360" w:lineRule="auto"/>
              <w:ind w:left="-109" w:right="-108"/>
              <w:rPr>
                <w:b/>
                <w:sz w:val="22"/>
                <w:szCs w:val="22"/>
              </w:rPr>
            </w:pPr>
            <w:r w:rsidRPr="00C44110">
              <w:rPr>
                <w:b/>
                <w:sz w:val="22"/>
                <w:szCs w:val="22"/>
              </w:rPr>
              <w:t xml:space="preserve">Drug Product </w:t>
            </w:r>
          </w:p>
          <w:p w14:paraId="210391BA" w14:textId="77777777" w:rsidR="003027FA" w:rsidRPr="00C44110" w:rsidRDefault="003027FA" w:rsidP="009C75D2">
            <w:pPr>
              <w:pStyle w:val="TableCenter"/>
              <w:tabs>
                <w:tab w:val="left" w:pos="-107"/>
              </w:tabs>
              <w:spacing w:after="0" w:line="360" w:lineRule="auto"/>
              <w:ind w:left="-109" w:right="-108"/>
              <w:rPr>
                <w:b/>
                <w:sz w:val="22"/>
                <w:szCs w:val="22"/>
              </w:rPr>
            </w:pPr>
            <w:r w:rsidRPr="00C44110">
              <w:rPr>
                <w:b/>
                <w:sz w:val="22"/>
                <w:szCs w:val="22"/>
              </w:rPr>
              <w:t>[</w:t>
            </w:r>
            <w:r w:rsidRPr="00970A25">
              <w:rPr>
                <w:b/>
                <w:sz w:val="22"/>
                <w:szCs w:val="22"/>
                <w:highlight w:val="yellow"/>
              </w:rPr>
              <w:t>Product Namae</w:t>
            </w:r>
            <w:r w:rsidRPr="0034122A">
              <w:rPr>
                <w:b/>
                <w:sz w:val="22"/>
                <w:szCs w:val="22"/>
              </w:rPr>
              <w:t xml:space="preserve">] </w:t>
            </w:r>
          </w:p>
        </w:tc>
      </w:tr>
      <w:tr w:rsidR="003027FA" w:rsidRPr="00C44110" w14:paraId="660FC45E" w14:textId="77777777" w:rsidTr="003027FA">
        <w:trPr>
          <w:trHeight w:val="539"/>
        </w:trPr>
        <w:tc>
          <w:tcPr>
            <w:tcW w:w="2004" w:type="pct"/>
            <w:vMerge/>
            <w:shd w:val="clear" w:color="auto" w:fill="DAEEF3"/>
            <w:vAlign w:val="center"/>
          </w:tcPr>
          <w:p w14:paraId="3CD3AE62" w14:textId="77777777" w:rsidR="003027FA" w:rsidRPr="00C44110" w:rsidRDefault="003027FA" w:rsidP="009C75D2">
            <w:pPr>
              <w:pStyle w:val="TableCenter"/>
              <w:spacing w:after="0" w:line="360" w:lineRule="auto"/>
              <w:rPr>
                <w:b/>
                <w:sz w:val="22"/>
                <w:szCs w:val="22"/>
              </w:rPr>
            </w:pPr>
          </w:p>
        </w:tc>
        <w:tc>
          <w:tcPr>
            <w:tcW w:w="2996" w:type="pct"/>
            <w:vMerge/>
            <w:shd w:val="clear" w:color="auto" w:fill="FDEAD9"/>
            <w:vAlign w:val="center"/>
          </w:tcPr>
          <w:p w14:paraId="1FD5BF11" w14:textId="77777777" w:rsidR="003027FA" w:rsidRPr="00C44110" w:rsidRDefault="003027FA" w:rsidP="009C75D2">
            <w:pPr>
              <w:pStyle w:val="TableCenter"/>
              <w:spacing w:after="0" w:line="360" w:lineRule="auto"/>
              <w:ind w:left="-109" w:right="-108"/>
              <w:rPr>
                <w:b/>
                <w:sz w:val="22"/>
                <w:szCs w:val="22"/>
              </w:rPr>
            </w:pPr>
          </w:p>
        </w:tc>
      </w:tr>
      <w:tr w:rsidR="003027FA" w:rsidRPr="00C44110" w14:paraId="3B57DC1B" w14:textId="77777777" w:rsidTr="003027FA">
        <w:trPr>
          <w:trHeight w:val="850"/>
        </w:trPr>
        <w:tc>
          <w:tcPr>
            <w:tcW w:w="2004" w:type="pct"/>
            <w:vAlign w:val="center"/>
          </w:tcPr>
          <w:p w14:paraId="05ED3826" w14:textId="77777777" w:rsidR="003027FA" w:rsidRPr="00C44110" w:rsidRDefault="003027FA" w:rsidP="00C44110">
            <w:pPr>
              <w:autoSpaceDE w:val="0"/>
              <w:autoSpaceDN w:val="0"/>
              <w:adjustRightInd w:val="0"/>
              <w:spacing w:line="276" w:lineRule="auto"/>
              <w:jc w:val="center"/>
              <w:rPr>
                <w:sz w:val="22"/>
                <w:szCs w:val="22"/>
              </w:rPr>
            </w:pPr>
            <w:r w:rsidRPr="00E4570B">
              <w:rPr>
                <w:sz w:val="22"/>
                <w:szCs w:val="22"/>
              </w:rPr>
              <w:t>Related Substances</w:t>
            </w:r>
            <w:r w:rsidRPr="00C44110">
              <w:rPr>
                <w:sz w:val="22"/>
                <w:szCs w:val="22"/>
              </w:rPr>
              <w:t xml:space="preserve">: </w:t>
            </w:r>
            <w:r w:rsidRPr="0084430B">
              <w:rPr>
                <w:highlight w:val="yellow"/>
                <w:lang w:val="en-IN"/>
              </w:rPr>
              <w:t>Analytical Method</w:t>
            </w:r>
          </w:p>
        </w:tc>
        <w:tc>
          <w:tcPr>
            <w:tcW w:w="2996" w:type="pct"/>
            <w:shd w:val="clear" w:color="auto" w:fill="FDEAD9"/>
            <w:vAlign w:val="center"/>
          </w:tcPr>
          <w:p w14:paraId="788FAFCA" w14:textId="77777777" w:rsidR="003027FA" w:rsidRPr="00C44110" w:rsidRDefault="003027FA" w:rsidP="009C75D2">
            <w:pPr>
              <w:pStyle w:val="TableCenter"/>
              <w:rPr>
                <w:sz w:val="22"/>
                <w:szCs w:val="22"/>
              </w:rPr>
            </w:pPr>
            <w:r w:rsidRPr="00E4570B">
              <w:rPr>
                <w:sz w:val="22"/>
                <w:szCs w:val="22"/>
              </w:rPr>
              <w:t>Related Substances</w:t>
            </w:r>
            <w:r w:rsidRPr="0034122A">
              <w:rPr>
                <w:sz w:val="22"/>
                <w:szCs w:val="22"/>
              </w:rPr>
              <w:t>:</w:t>
            </w:r>
            <w:r w:rsidRPr="00C44110">
              <w:rPr>
                <w:sz w:val="22"/>
                <w:szCs w:val="22"/>
              </w:rPr>
              <w:t xml:space="preserve"> </w:t>
            </w:r>
            <w:r w:rsidRPr="0084430B">
              <w:rPr>
                <w:sz w:val="22"/>
                <w:szCs w:val="22"/>
                <w:highlight w:val="yellow"/>
              </w:rPr>
              <w:t>XXX</w:t>
            </w:r>
            <w:r w:rsidRPr="00C44110">
              <w:rPr>
                <w:sz w:val="22"/>
                <w:szCs w:val="22"/>
              </w:rPr>
              <w:t xml:space="preserve"> technique</w:t>
            </w:r>
          </w:p>
        </w:tc>
      </w:tr>
    </w:tbl>
    <w:p w14:paraId="34A3DE3D" w14:textId="77777777" w:rsidR="0034122A" w:rsidRPr="003A2065" w:rsidRDefault="0034122A" w:rsidP="00C44110">
      <w:pPr>
        <w:pStyle w:val="Paragraph"/>
        <w:rPr>
          <w:sz w:val="6"/>
          <w:szCs w:val="6"/>
        </w:rPr>
      </w:pPr>
    </w:p>
    <w:p w14:paraId="0D918941" w14:textId="77777777" w:rsidR="002E0B53" w:rsidRPr="002621BE" w:rsidRDefault="002F3AD4" w:rsidP="00C44110">
      <w:pPr>
        <w:pStyle w:val="Heading3"/>
        <w:tabs>
          <w:tab w:val="num" w:pos="0"/>
        </w:tabs>
        <w:ind w:left="0" w:firstLine="0"/>
        <w:rPr>
          <w:rFonts w:ascii="Times New Roman" w:hAnsi="Times New Roman" w:cs="Times New Roman"/>
        </w:rPr>
      </w:pPr>
      <w:bookmarkStart w:id="26" w:name="_Toc202346825"/>
      <w:bookmarkStart w:id="27" w:name="_Toc214110862"/>
      <w:r w:rsidRPr="002621BE">
        <w:rPr>
          <w:rFonts w:ascii="Times New Roman" w:hAnsi="Times New Roman" w:cs="Times New Roman"/>
        </w:rPr>
        <w:t>Organic impurities</w:t>
      </w:r>
      <w:r w:rsidR="00451A6A" w:rsidRPr="002621BE">
        <w:rPr>
          <w:rFonts w:ascii="Times New Roman" w:hAnsi="Times New Roman" w:cs="Times New Roman"/>
        </w:rPr>
        <w:t xml:space="preserve"> and Lipid Degradants</w:t>
      </w:r>
      <w:r w:rsidRPr="002621BE">
        <w:rPr>
          <w:rFonts w:ascii="Times New Roman" w:hAnsi="Times New Roman" w:cs="Times New Roman"/>
        </w:rPr>
        <w:t xml:space="preserve"> (Quantitative)</w:t>
      </w:r>
      <w:bookmarkEnd w:id="26"/>
      <w:bookmarkEnd w:id="27"/>
      <w:r w:rsidRPr="002621BE">
        <w:rPr>
          <w:rFonts w:ascii="Times New Roman" w:hAnsi="Times New Roman" w:cs="Times New Roman"/>
        </w:rPr>
        <w:t xml:space="preserve"> </w:t>
      </w:r>
    </w:p>
    <w:p w14:paraId="234B33D8" w14:textId="77777777" w:rsidR="003027FA" w:rsidRDefault="0084430B" w:rsidP="003A2065">
      <w:pPr>
        <w:autoSpaceDE w:val="0"/>
        <w:autoSpaceDN w:val="0"/>
        <w:adjustRightInd w:val="0"/>
        <w:spacing w:line="360" w:lineRule="auto"/>
        <w:jc w:val="both"/>
        <w:rPr>
          <w:lang w:val="en"/>
        </w:rPr>
      </w:pPr>
      <w:bookmarkStart w:id="28" w:name="_Hlk122726382"/>
      <w:r w:rsidRPr="0084430B">
        <w:rPr>
          <w:highlight w:val="yellow"/>
          <w:lang w:val="en"/>
        </w:rPr>
        <w:t>Company name</w:t>
      </w:r>
      <w:r w:rsidR="002F3AD4">
        <w:rPr>
          <w:lang w:val="en"/>
        </w:rPr>
        <w:t xml:space="preserve"> </w:t>
      </w:r>
      <w:r w:rsidR="002F3AD4" w:rsidRPr="009A0DC0">
        <w:rPr>
          <w:lang w:val="en"/>
        </w:rPr>
        <w:t xml:space="preserve">has monitored </w:t>
      </w:r>
      <w:r w:rsidR="002F3AD4" w:rsidRPr="003027FA">
        <w:rPr>
          <w:highlight w:val="yellow"/>
        </w:rPr>
        <w:t xml:space="preserve">Unknown Impurity </w:t>
      </w:r>
      <w:r w:rsidR="003027FA" w:rsidRPr="003027FA">
        <w:rPr>
          <w:highlight w:val="yellow"/>
        </w:rPr>
        <w:t xml:space="preserve">and known </w:t>
      </w:r>
      <w:r w:rsidR="002F3AD4" w:rsidRPr="003027FA">
        <w:rPr>
          <w:highlight w:val="yellow"/>
        </w:rPr>
        <w:t>Impurity</w:t>
      </w:r>
      <w:r w:rsidR="002F3AD4" w:rsidRPr="00E43804">
        <w:t xml:space="preserve"> </w:t>
      </w:r>
      <w:r w:rsidR="002F3AD4">
        <w:t>and total impurities as R</w:t>
      </w:r>
      <w:r w:rsidR="002F3AD4" w:rsidRPr="005C4FD4">
        <w:rPr>
          <w:bCs/>
          <w:color w:val="000000"/>
        </w:rPr>
        <w:t xml:space="preserve">elated </w:t>
      </w:r>
      <w:r w:rsidR="002F3AD4">
        <w:t>Substances</w:t>
      </w:r>
      <w:r w:rsidR="002F3AD4" w:rsidRPr="005C4FD4">
        <w:rPr>
          <w:bCs/>
          <w:color w:val="000000"/>
        </w:rPr>
        <w:t xml:space="preserve"> </w:t>
      </w:r>
      <w:r w:rsidR="002F3AD4">
        <w:t>in</w:t>
      </w:r>
      <w:r w:rsidR="002F3AD4" w:rsidRPr="009A0DC0">
        <w:rPr>
          <w:lang w:val="en"/>
        </w:rPr>
        <w:t xml:space="preserve"> drug product up </w:t>
      </w:r>
      <w:r w:rsidR="002F3AD4" w:rsidRPr="00325489">
        <w:rPr>
          <w:lang w:val="en"/>
        </w:rPr>
        <w:t xml:space="preserve">to </w:t>
      </w:r>
      <w:r w:rsidRPr="0084430B">
        <w:rPr>
          <w:sz w:val="22"/>
          <w:szCs w:val="22"/>
          <w:highlight w:val="yellow"/>
        </w:rPr>
        <w:t>XX</w:t>
      </w:r>
      <w:r w:rsidRPr="00C44110">
        <w:rPr>
          <w:sz w:val="22"/>
          <w:szCs w:val="22"/>
        </w:rPr>
        <w:t xml:space="preserve"> </w:t>
      </w:r>
      <w:r w:rsidR="002F3AD4" w:rsidRPr="00325489">
        <w:rPr>
          <w:lang w:val="en"/>
        </w:rPr>
        <w:t xml:space="preserve">months </w:t>
      </w:r>
      <w:r w:rsidR="002F3AD4">
        <w:rPr>
          <w:lang w:val="en"/>
        </w:rPr>
        <w:t xml:space="preserve">long term </w:t>
      </w:r>
      <w:r w:rsidR="002F3AD4" w:rsidRPr="00325489">
        <w:rPr>
          <w:lang w:val="en"/>
        </w:rPr>
        <w:t>stability</w:t>
      </w:r>
      <w:r w:rsidR="002F3AD4" w:rsidRPr="009A0DC0">
        <w:rPr>
          <w:lang w:val="en"/>
        </w:rPr>
        <w:t>.</w:t>
      </w:r>
      <w:r w:rsidR="002F3AD4">
        <w:rPr>
          <w:lang w:val="en"/>
        </w:rPr>
        <w:t xml:space="preserve"> </w:t>
      </w:r>
    </w:p>
    <w:p w14:paraId="1710A5E9" w14:textId="77777777" w:rsidR="003027FA" w:rsidRDefault="003027FA" w:rsidP="003A2065">
      <w:pPr>
        <w:autoSpaceDE w:val="0"/>
        <w:autoSpaceDN w:val="0"/>
        <w:adjustRightInd w:val="0"/>
        <w:spacing w:line="360" w:lineRule="auto"/>
        <w:jc w:val="both"/>
        <w:rPr>
          <w:lang w:val="en"/>
        </w:rPr>
      </w:pPr>
    </w:p>
    <w:p w14:paraId="74B99736" w14:textId="77777777" w:rsidR="00CD6DFA" w:rsidRDefault="002F3AD4" w:rsidP="00746B6C">
      <w:pPr>
        <w:autoSpaceDE w:val="0"/>
        <w:autoSpaceDN w:val="0"/>
        <w:adjustRightInd w:val="0"/>
        <w:spacing w:line="360" w:lineRule="auto"/>
        <w:jc w:val="both"/>
      </w:pPr>
      <w:r>
        <w:t xml:space="preserve">Based </w:t>
      </w:r>
      <w:r w:rsidRPr="001C11B6">
        <w:t xml:space="preserve">on </w:t>
      </w:r>
      <w:r w:rsidR="0084430B" w:rsidRPr="0084430B">
        <w:rPr>
          <w:highlight w:val="yellow"/>
        </w:rPr>
        <w:t>XX</w:t>
      </w:r>
      <w:r w:rsidRPr="001C11B6">
        <w:t xml:space="preserve"> months </w:t>
      </w:r>
      <w:r>
        <w:t xml:space="preserve">accelerated &amp; </w:t>
      </w:r>
      <w:r w:rsidR="0084430B" w:rsidRPr="0084430B">
        <w:rPr>
          <w:highlight w:val="yellow"/>
        </w:rPr>
        <w:t>XX</w:t>
      </w:r>
      <w:r>
        <w:t xml:space="preserve"> months </w:t>
      </w:r>
      <w:r w:rsidR="001C6A21">
        <w:t xml:space="preserve">long - term </w:t>
      </w:r>
      <w:r w:rsidRPr="001C11B6">
        <w:t>stability</w:t>
      </w:r>
      <w:r>
        <w:t xml:space="preserve"> study data and forced degradation data, </w:t>
      </w:r>
      <w:r w:rsidR="0084430B" w:rsidRPr="0084430B">
        <w:rPr>
          <w:highlight w:val="yellow"/>
          <w:lang w:val="en"/>
        </w:rPr>
        <w:t>Company name</w:t>
      </w:r>
      <w:r w:rsidR="0084430B" w:rsidRPr="00D10C9D">
        <w:rPr>
          <w:lang w:val="en"/>
        </w:rPr>
        <w:t xml:space="preserve"> </w:t>
      </w:r>
      <w:r>
        <w:t xml:space="preserve">has decided </w:t>
      </w:r>
      <w:r w:rsidR="001C6A21" w:rsidRPr="00B51F5E">
        <w:rPr>
          <w:rFonts w:eastAsia="MS Mincho"/>
          <w:lang w:eastAsia="ja-JP"/>
        </w:rPr>
        <w:t xml:space="preserve">above mentioned impurity </w:t>
      </w:r>
      <w:r w:rsidR="001C6A21" w:rsidRPr="00B51F5E">
        <w:t>to be monitored during on-going stability study</w:t>
      </w:r>
      <w:r w:rsidR="001C6A21" w:rsidRPr="00B51F5E">
        <w:rPr>
          <w:rFonts w:eastAsia="Times New Roman"/>
          <w:color w:val="000000"/>
        </w:rPr>
        <w:t>.</w:t>
      </w:r>
      <w:bookmarkEnd w:id="28"/>
      <w:r w:rsidR="00746B6C">
        <w:rPr>
          <w:rFonts w:eastAsia="Times New Roman"/>
          <w:color w:val="000000"/>
        </w:rPr>
        <w:t xml:space="preserve"> </w:t>
      </w:r>
    </w:p>
    <w:p w14:paraId="0EEADBF8" w14:textId="77777777" w:rsidR="00261752" w:rsidRPr="00BA6604" w:rsidRDefault="00261752" w:rsidP="00CD6DFA">
      <w:pPr>
        <w:pStyle w:val="Paragraph"/>
        <w:sectPr w:rsidR="00261752" w:rsidRPr="00BA6604" w:rsidSect="00970A25">
          <w:headerReference w:type="default" r:id="rId10"/>
          <w:pgSz w:w="12240" w:h="15840" w:code="1"/>
          <w:pgMar w:top="1440" w:right="1183" w:bottom="1440" w:left="1134" w:header="426" w:footer="720" w:gutter="0"/>
          <w:cols w:space="720"/>
          <w:docGrid w:linePitch="360"/>
        </w:sectPr>
      </w:pPr>
    </w:p>
    <w:p w14:paraId="63057B8E" w14:textId="77777777" w:rsidR="006F58CB" w:rsidRPr="009F1A85" w:rsidRDefault="006F58CB" w:rsidP="00B45594">
      <w:pPr>
        <w:pStyle w:val="Heading1"/>
        <w:tabs>
          <w:tab w:val="clear" w:pos="0"/>
        </w:tabs>
        <w:spacing w:before="120"/>
        <w:ind w:left="482" w:hanging="482"/>
        <w:jc w:val="both"/>
        <w:rPr>
          <w:rFonts w:ascii="Times New Roman" w:hAnsi="Times New Roman" w:cs="Times New Roman"/>
          <w:sz w:val="24"/>
          <w:szCs w:val="24"/>
        </w:rPr>
      </w:pPr>
      <w:bookmarkStart w:id="29" w:name="_Toc106893600"/>
      <w:bookmarkStart w:id="30" w:name="_Toc113959506"/>
      <w:bookmarkStart w:id="31" w:name="_Toc113959548"/>
      <w:bookmarkStart w:id="32" w:name="_Toc173853624"/>
      <w:bookmarkStart w:id="33" w:name="_Toc202346826"/>
      <w:bookmarkStart w:id="34" w:name="_Toc214110863"/>
      <w:r w:rsidRPr="009F1A85">
        <w:rPr>
          <w:rFonts w:ascii="Times New Roman" w:hAnsi="Times New Roman" w:cs="Times New Roman"/>
          <w:sz w:val="24"/>
          <w:szCs w:val="24"/>
        </w:rPr>
        <w:lastRenderedPageBreak/>
        <w:t>Characterization of Impurities</w:t>
      </w:r>
      <w:bookmarkEnd w:id="29"/>
      <w:bookmarkEnd w:id="30"/>
      <w:bookmarkEnd w:id="31"/>
      <w:bookmarkEnd w:id="32"/>
      <w:bookmarkEnd w:id="33"/>
      <w:bookmarkEnd w:id="34"/>
    </w:p>
    <w:p w14:paraId="6461D4D8" w14:textId="77777777" w:rsidR="006F58CB" w:rsidRPr="00B45594" w:rsidRDefault="006F58CB" w:rsidP="00B45594">
      <w:pPr>
        <w:pStyle w:val="Heading2"/>
        <w:tabs>
          <w:tab w:val="clear" w:pos="720"/>
          <w:tab w:val="left" w:pos="426"/>
        </w:tabs>
        <w:spacing w:before="240"/>
        <w:rPr>
          <w:rFonts w:ascii="Times New Roman" w:hAnsi="Times New Roman" w:cs="Times New Roman"/>
          <w:sz w:val="24"/>
          <w:szCs w:val="24"/>
        </w:rPr>
      </w:pPr>
      <w:bookmarkStart w:id="35" w:name="_Toc106893601"/>
      <w:bookmarkStart w:id="36" w:name="_Toc113959507"/>
      <w:bookmarkStart w:id="37" w:name="_Toc113959549"/>
      <w:bookmarkStart w:id="38" w:name="_Toc173853625"/>
      <w:bookmarkStart w:id="39" w:name="_Toc202346827"/>
      <w:bookmarkStart w:id="40" w:name="_Toc214110864"/>
      <w:r w:rsidRPr="00B45594">
        <w:rPr>
          <w:rFonts w:ascii="Times New Roman" w:hAnsi="Times New Roman" w:cs="Times New Roman"/>
          <w:sz w:val="24"/>
          <w:szCs w:val="24"/>
        </w:rPr>
        <w:t>Potential Degradation Impurities</w:t>
      </w:r>
      <w:bookmarkEnd w:id="35"/>
      <w:bookmarkEnd w:id="36"/>
      <w:bookmarkEnd w:id="37"/>
      <w:bookmarkEnd w:id="38"/>
      <w:bookmarkEnd w:id="39"/>
      <w:bookmarkEnd w:id="40"/>
    </w:p>
    <w:p w14:paraId="182F4FA4" w14:textId="77777777" w:rsidR="006F58CB" w:rsidRDefault="006F58CB" w:rsidP="006F58CB">
      <w:pPr>
        <w:pStyle w:val="ListEnd"/>
        <w:spacing w:line="360" w:lineRule="auto"/>
        <w:jc w:val="both"/>
      </w:pPr>
      <w:r w:rsidRPr="00494E67">
        <w:t xml:space="preserve">For details of IUPAC Name, Structure and source/mechanism refer to </w:t>
      </w:r>
      <w:bookmarkStart w:id="41" w:name="_ITBL_TABLE_1"/>
      <w:r w:rsidRPr="00494E67">
        <w:rPr>
          <w:b/>
        </w:rPr>
        <w:fldChar w:fldCharType="begin"/>
      </w:r>
      <w:r w:rsidRPr="00494E67">
        <w:rPr>
          <w:b/>
        </w:rPr>
        <w:instrText xml:space="preserve"> HYPERLINK  \l "_ITBT_TABLE_1_IUPAC_NAME_CHEMICAL_ST_1" </w:instrText>
      </w:r>
      <w:r w:rsidRPr="00494E67">
        <w:rPr>
          <w:b/>
        </w:rPr>
      </w:r>
      <w:r w:rsidRPr="00494E67">
        <w:rPr>
          <w:b/>
        </w:rPr>
        <w:fldChar w:fldCharType="separate"/>
      </w:r>
      <w:r w:rsidRPr="00494E67">
        <w:rPr>
          <w:b/>
        </w:rPr>
        <w:t xml:space="preserve">Table </w:t>
      </w:r>
      <w:r w:rsidR="00746B6C">
        <w:rPr>
          <w:b/>
        </w:rPr>
        <w:t>2</w:t>
      </w:r>
      <w:r w:rsidRPr="00494E67">
        <w:rPr>
          <w:b/>
        </w:rPr>
        <w:fldChar w:fldCharType="end"/>
      </w:r>
      <w:bookmarkEnd w:id="41"/>
      <w:r w:rsidRPr="00494E67">
        <w:t xml:space="preserve">, for API Limits and </w:t>
      </w:r>
      <w:r w:rsidR="0084430B" w:rsidRPr="0084430B">
        <w:rPr>
          <w:highlight w:val="yellow"/>
          <w:lang w:val="en"/>
        </w:rPr>
        <w:t>Company name</w:t>
      </w:r>
      <w:r w:rsidRPr="00494E67">
        <w:t xml:space="preserve">’s Limit of </w:t>
      </w:r>
      <w:r w:rsidR="00BD5EC0">
        <w:t>R</w:t>
      </w:r>
      <w:r w:rsidR="00BD5EC0" w:rsidRPr="005C4FD4">
        <w:rPr>
          <w:bCs/>
          <w:color w:val="000000"/>
        </w:rPr>
        <w:t xml:space="preserve">elated </w:t>
      </w:r>
      <w:r w:rsidR="00BD5EC0">
        <w:t>Substances</w:t>
      </w:r>
      <w:r w:rsidR="00BD5EC0" w:rsidDel="00BD5EC0">
        <w:t xml:space="preserve"> </w:t>
      </w:r>
      <w:r w:rsidRPr="00494E67">
        <w:t xml:space="preserve">and test results refer </w:t>
      </w:r>
      <w:bookmarkStart w:id="42" w:name="_ITBL_TABLE_5"/>
      <w:r w:rsidRPr="00494E67">
        <w:rPr>
          <w:b/>
        </w:rPr>
        <w:fldChar w:fldCharType="begin"/>
      </w:r>
      <w:r w:rsidRPr="00494E67">
        <w:rPr>
          <w:b/>
        </w:rPr>
        <w:instrText xml:space="preserve"> HYPERLINK  \l "_ITBT_TABLE_5_LIMITS_AND_TEST_RESULT" </w:instrText>
      </w:r>
      <w:r w:rsidRPr="00494E67">
        <w:rPr>
          <w:b/>
        </w:rPr>
      </w:r>
      <w:r w:rsidRPr="00494E67">
        <w:rPr>
          <w:b/>
        </w:rPr>
        <w:fldChar w:fldCharType="separate"/>
      </w:r>
      <w:r w:rsidRPr="00494E67">
        <w:rPr>
          <w:b/>
        </w:rPr>
        <w:t xml:space="preserve">Table </w:t>
      </w:r>
      <w:r w:rsidRPr="00494E67">
        <w:rPr>
          <w:b/>
        </w:rPr>
        <w:fldChar w:fldCharType="end"/>
      </w:r>
      <w:bookmarkEnd w:id="42"/>
      <w:r w:rsidR="00746B6C">
        <w:rPr>
          <w:b/>
        </w:rPr>
        <w:t>3</w:t>
      </w:r>
      <w:r w:rsidR="00D10C9D">
        <w:t xml:space="preserve"> and </w:t>
      </w:r>
      <w:hyperlink w:anchor="_ITBT_TABLE_5_LIMITS_AND_TEST_RESULT" w:history="1">
        <w:r w:rsidR="00D10C9D" w:rsidRPr="00494E67">
          <w:rPr>
            <w:b/>
          </w:rPr>
          <w:t xml:space="preserve">Table </w:t>
        </w:r>
      </w:hyperlink>
      <w:r w:rsidR="00746B6C">
        <w:rPr>
          <w:b/>
        </w:rPr>
        <w:t>4</w:t>
      </w:r>
      <w:r w:rsidR="00D10C9D" w:rsidRPr="00494E67">
        <w:t>.</w:t>
      </w:r>
    </w:p>
    <w:p w14:paraId="6A0F1301" w14:textId="77777777" w:rsidR="003027FA" w:rsidRPr="003027FA" w:rsidRDefault="003027FA" w:rsidP="003027FA">
      <w:pPr>
        <w:pStyle w:val="Paragraph"/>
      </w:pPr>
    </w:p>
    <w:p w14:paraId="5F58F1B1" w14:textId="77777777" w:rsidR="006F58CB" w:rsidRPr="00D10C9D" w:rsidRDefault="006F58CB" w:rsidP="006F58CB">
      <w:pPr>
        <w:pStyle w:val="Paragraph"/>
        <w:spacing w:after="0"/>
        <w:rPr>
          <w:sz w:val="4"/>
          <w:szCs w:val="4"/>
        </w:rPr>
      </w:pPr>
    </w:p>
    <w:p w14:paraId="723CF574" w14:textId="77777777" w:rsidR="006F58CB" w:rsidRPr="00494E67" w:rsidRDefault="006F58CB" w:rsidP="00B45594">
      <w:pPr>
        <w:pStyle w:val="TableTitle"/>
        <w:tabs>
          <w:tab w:val="clear" w:pos="1440"/>
          <w:tab w:val="left" w:pos="993"/>
        </w:tabs>
        <w:rPr>
          <w:rFonts w:ascii="Times New Roman" w:hAnsi="Times New Roman"/>
        </w:rPr>
      </w:pPr>
      <w:bookmarkStart w:id="43" w:name="_Toc113351852"/>
      <w:bookmarkStart w:id="44" w:name="_Toc113959509"/>
      <w:bookmarkStart w:id="45" w:name="_Toc173853709"/>
      <w:bookmarkStart w:id="46" w:name="_Toc214110868"/>
      <w:bookmarkStart w:id="47" w:name="_ITBT_TABLE_1_IUPAC_NAME_CHEMICAL_ST"/>
      <w:bookmarkStart w:id="48" w:name="_ITBT_TABLE_1_IUPAC_NAME_CHEMICAL_ST_1"/>
      <w:r w:rsidRPr="00494E67">
        <w:rPr>
          <w:rFonts w:ascii="Times New Roman" w:hAnsi="Times New Roman"/>
        </w:rPr>
        <w:t>Table </w:t>
      </w:r>
      <w:r w:rsidR="00746B6C">
        <w:rPr>
          <w:rFonts w:ascii="Times New Roman" w:hAnsi="Times New Roman"/>
        </w:rPr>
        <w:t>2</w:t>
      </w:r>
      <w:r w:rsidRPr="00494E67">
        <w:rPr>
          <w:rFonts w:ascii="Times New Roman" w:hAnsi="Times New Roman"/>
        </w:rPr>
        <w:t>.</w:t>
      </w:r>
      <w:r w:rsidRPr="00494E67">
        <w:rPr>
          <w:rFonts w:ascii="Times New Roman" w:hAnsi="Times New Roman"/>
        </w:rPr>
        <w:tab/>
        <w:t>IUPAC Name, Chemical structure and Source of Potential Degradation Impurities</w:t>
      </w:r>
      <w:bookmarkEnd w:id="43"/>
      <w:bookmarkEnd w:id="44"/>
      <w:bookmarkEnd w:id="45"/>
      <w:bookmarkEnd w:id="4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3"/>
        <w:gridCol w:w="1393"/>
        <w:gridCol w:w="5297"/>
        <w:gridCol w:w="1671"/>
        <w:gridCol w:w="1976"/>
      </w:tblGrid>
      <w:tr w:rsidR="006F58CB" w:rsidRPr="00494E67" w14:paraId="304FFABB" w14:textId="77777777" w:rsidTr="00C44110">
        <w:trPr>
          <w:trHeight w:val="694"/>
          <w:tblHeader/>
          <w:jc w:val="center"/>
        </w:trPr>
        <w:tc>
          <w:tcPr>
            <w:tcW w:w="1009"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27A16166" w14:textId="77777777" w:rsidR="006F58CB" w:rsidRPr="00494E67" w:rsidRDefault="006F58CB" w:rsidP="009D5B33">
            <w:pPr>
              <w:pStyle w:val="TableHead"/>
              <w:spacing w:before="60" w:line="252" w:lineRule="auto"/>
              <w:rPr>
                <w:sz w:val="22"/>
                <w:szCs w:val="22"/>
              </w:rPr>
            </w:pPr>
            <w:r w:rsidRPr="00494E67">
              <w:rPr>
                <w:sz w:val="22"/>
                <w:szCs w:val="22"/>
              </w:rPr>
              <w:t>IUPAC /Chemical Name</w:t>
            </w:r>
          </w:p>
        </w:tc>
        <w:tc>
          <w:tcPr>
            <w:tcW w:w="538"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75223C13" w14:textId="77777777" w:rsidR="006F58CB" w:rsidRPr="00494E67" w:rsidRDefault="006F58CB" w:rsidP="009D5B33">
            <w:pPr>
              <w:pStyle w:val="TableHead"/>
              <w:spacing w:before="60" w:line="252" w:lineRule="auto"/>
              <w:rPr>
                <w:sz w:val="22"/>
                <w:szCs w:val="22"/>
              </w:rPr>
            </w:pPr>
            <w:r w:rsidRPr="00494E67">
              <w:rPr>
                <w:sz w:val="22"/>
                <w:szCs w:val="22"/>
              </w:rPr>
              <w:t>Code#</w:t>
            </w:r>
          </w:p>
        </w:tc>
        <w:tc>
          <w:tcPr>
            <w:tcW w:w="2045"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3D67A3AE" w14:textId="77777777" w:rsidR="006F58CB" w:rsidRPr="00494E67" w:rsidRDefault="006F58CB" w:rsidP="009D5B33">
            <w:pPr>
              <w:pStyle w:val="TableHead"/>
              <w:spacing w:before="60" w:line="252" w:lineRule="auto"/>
              <w:rPr>
                <w:sz w:val="22"/>
                <w:szCs w:val="22"/>
              </w:rPr>
            </w:pPr>
            <w:r w:rsidRPr="00494E67">
              <w:rPr>
                <w:sz w:val="22"/>
                <w:szCs w:val="22"/>
              </w:rPr>
              <w:t>Chemical Structure</w:t>
            </w:r>
          </w:p>
        </w:tc>
        <w:tc>
          <w:tcPr>
            <w:tcW w:w="645"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4BFF30F0" w14:textId="77777777" w:rsidR="006F58CB" w:rsidRPr="00494E67" w:rsidRDefault="006F58CB" w:rsidP="009D5B33">
            <w:pPr>
              <w:pStyle w:val="TableHead"/>
              <w:spacing w:before="60" w:line="252" w:lineRule="auto"/>
              <w:rPr>
                <w:sz w:val="22"/>
                <w:szCs w:val="22"/>
              </w:rPr>
            </w:pPr>
            <w:r w:rsidRPr="00494E67">
              <w:rPr>
                <w:sz w:val="22"/>
                <w:szCs w:val="22"/>
              </w:rPr>
              <w:t>Process/ Degradation product</w:t>
            </w:r>
          </w:p>
        </w:tc>
        <w:tc>
          <w:tcPr>
            <w:tcW w:w="763"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18054227" w14:textId="77777777" w:rsidR="006F58CB" w:rsidRPr="00494E67" w:rsidRDefault="006F58CB" w:rsidP="009D5B33">
            <w:pPr>
              <w:pStyle w:val="TableHead"/>
              <w:spacing w:before="60" w:line="252" w:lineRule="auto"/>
              <w:rPr>
                <w:sz w:val="22"/>
                <w:szCs w:val="22"/>
              </w:rPr>
            </w:pPr>
            <w:r w:rsidRPr="00494E67">
              <w:rPr>
                <w:sz w:val="22"/>
                <w:szCs w:val="22"/>
              </w:rPr>
              <w:t>Source/</w:t>
            </w:r>
          </w:p>
          <w:p w14:paraId="1CC79947" w14:textId="77777777" w:rsidR="006F58CB" w:rsidRPr="00494E67" w:rsidRDefault="006F58CB" w:rsidP="009D5B33">
            <w:pPr>
              <w:pStyle w:val="TableHead"/>
              <w:spacing w:before="60" w:line="252" w:lineRule="auto"/>
              <w:rPr>
                <w:sz w:val="22"/>
                <w:szCs w:val="22"/>
              </w:rPr>
            </w:pPr>
            <w:r w:rsidRPr="00494E67">
              <w:rPr>
                <w:sz w:val="22"/>
                <w:szCs w:val="22"/>
              </w:rPr>
              <w:t>Mechanism</w:t>
            </w:r>
          </w:p>
        </w:tc>
      </w:tr>
      <w:tr w:rsidR="006155AD" w:rsidRPr="00494E67" w14:paraId="0994D4F4" w14:textId="77777777" w:rsidTr="0084430B">
        <w:trPr>
          <w:trHeight w:val="35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FDEAD9"/>
            <w:vAlign w:val="center"/>
          </w:tcPr>
          <w:p w14:paraId="0752ABC8" w14:textId="77777777" w:rsidR="006155AD" w:rsidRPr="00494E67" w:rsidRDefault="00D10C9D" w:rsidP="009D5B33">
            <w:pPr>
              <w:pStyle w:val="TableHead"/>
              <w:spacing w:before="60" w:line="252" w:lineRule="auto"/>
              <w:jc w:val="left"/>
              <w:rPr>
                <w:sz w:val="22"/>
                <w:szCs w:val="22"/>
              </w:rPr>
            </w:pPr>
            <w:r>
              <w:rPr>
                <w:sz w:val="22"/>
                <w:szCs w:val="22"/>
              </w:rPr>
              <w:t>Impurities derived from DRUG SUBSTANCE</w:t>
            </w:r>
          </w:p>
        </w:tc>
      </w:tr>
      <w:tr w:rsidR="00E40715" w:rsidRPr="00494E67" w14:paraId="1CB4928B" w14:textId="77777777" w:rsidTr="0084430B">
        <w:trPr>
          <w:trHeight w:val="737"/>
          <w:jc w:val="center"/>
        </w:trPr>
        <w:tc>
          <w:tcPr>
            <w:tcW w:w="1009" w:type="pct"/>
            <w:tcBorders>
              <w:top w:val="single" w:sz="4" w:space="0" w:color="auto"/>
              <w:left w:val="single" w:sz="4" w:space="0" w:color="auto"/>
              <w:bottom w:val="single" w:sz="4" w:space="0" w:color="auto"/>
              <w:right w:val="single" w:sz="4" w:space="0" w:color="auto"/>
            </w:tcBorders>
            <w:vAlign w:val="center"/>
          </w:tcPr>
          <w:p w14:paraId="2DBA3815" w14:textId="77777777" w:rsidR="00E40715" w:rsidRPr="000C1EEF" w:rsidRDefault="0084430B" w:rsidP="00B45594">
            <w:pPr>
              <w:spacing w:before="60" w:after="60" w:line="276" w:lineRule="auto"/>
              <w:jc w:val="center"/>
              <w:rPr>
                <w:rStyle w:val="shading"/>
                <w:color w:val="000000"/>
                <w:highlight w:val="yellow"/>
              </w:rPr>
            </w:pPr>
            <w:r w:rsidRPr="000C1EEF">
              <w:rPr>
                <w:rStyle w:val="shading"/>
                <w:color w:val="000000"/>
                <w:highlight w:val="yellow"/>
              </w:rPr>
              <w:t>&lt;Impurity 1&gt;</w:t>
            </w:r>
          </w:p>
        </w:tc>
        <w:tc>
          <w:tcPr>
            <w:tcW w:w="538" w:type="pct"/>
            <w:tcBorders>
              <w:top w:val="single" w:sz="4" w:space="0" w:color="auto"/>
              <w:left w:val="single" w:sz="4" w:space="0" w:color="auto"/>
              <w:bottom w:val="single" w:sz="4" w:space="0" w:color="auto"/>
              <w:right w:val="single" w:sz="4" w:space="0" w:color="auto"/>
            </w:tcBorders>
            <w:vAlign w:val="center"/>
          </w:tcPr>
          <w:p w14:paraId="5C06543F" w14:textId="77777777" w:rsidR="00E40715" w:rsidRPr="000C1EEF" w:rsidRDefault="0084430B" w:rsidP="009D5B33">
            <w:pPr>
              <w:spacing w:before="60" w:after="60" w:line="288" w:lineRule="auto"/>
              <w:jc w:val="center"/>
              <w:rPr>
                <w:highlight w:val="yellow"/>
              </w:rPr>
            </w:pPr>
            <w:r w:rsidRPr="000C1EEF">
              <w:rPr>
                <w:highlight w:val="yellow"/>
              </w:rPr>
              <w:t>&lt;Code&gt;</w:t>
            </w:r>
          </w:p>
        </w:tc>
        <w:tc>
          <w:tcPr>
            <w:tcW w:w="2045" w:type="pct"/>
            <w:tcBorders>
              <w:top w:val="single" w:sz="4" w:space="0" w:color="auto"/>
              <w:left w:val="single" w:sz="4" w:space="0" w:color="auto"/>
              <w:bottom w:val="single" w:sz="4" w:space="0" w:color="auto"/>
              <w:right w:val="single" w:sz="4" w:space="0" w:color="auto"/>
            </w:tcBorders>
            <w:vAlign w:val="center"/>
          </w:tcPr>
          <w:p w14:paraId="79DACDD3" w14:textId="77777777" w:rsidR="00E40715" w:rsidRPr="000C1EEF" w:rsidRDefault="0084430B" w:rsidP="009D5B33">
            <w:pPr>
              <w:spacing w:before="60" w:after="60" w:line="252" w:lineRule="auto"/>
              <w:jc w:val="center"/>
              <w:rPr>
                <w:noProof/>
                <w:highlight w:val="yellow"/>
                <w:lang w:val="en-IN" w:eastAsia="en-IN"/>
              </w:rPr>
            </w:pPr>
            <w:r w:rsidRPr="000C1EEF">
              <w:rPr>
                <w:noProof/>
                <w:highlight w:val="yellow"/>
                <w:lang w:val="en-IN" w:eastAsia="en-IN"/>
              </w:rPr>
              <w:t>&lt;Add Chemical Structure&gt;</w:t>
            </w:r>
          </w:p>
        </w:tc>
        <w:tc>
          <w:tcPr>
            <w:tcW w:w="645" w:type="pct"/>
            <w:tcBorders>
              <w:top w:val="single" w:sz="4" w:space="0" w:color="auto"/>
              <w:left w:val="single" w:sz="4" w:space="0" w:color="auto"/>
              <w:bottom w:val="single" w:sz="4" w:space="0" w:color="auto"/>
              <w:right w:val="single" w:sz="4" w:space="0" w:color="auto"/>
            </w:tcBorders>
            <w:vAlign w:val="center"/>
          </w:tcPr>
          <w:p w14:paraId="5A1708CB" w14:textId="77777777" w:rsidR="00E40715" w:rsidRPr="00494E67" w:rsidRDefault="00E40715" w:rsidP="009D5B33">
            <w:pPr>
              <w:spacing w:before="60" w:after="60" w:line="288" w:lineRule="auto"/>
              <w:jc w:val="center"/>
              <w:rPr>
                <w:sz w:val="22"/>
                <w:szCs w:val="22"/>
              </w:rPr>
            </w:pPr>
          </w:p>
        </w:tc>
        <w:tc>
          <w:tcPr>
            <w:tcW w:w="763" w:type="pct"/>
            <w:tcBorders>
              <w:top w:val="single" w:sz="4" w:space="0" w:color="auto"/>
              <w:left w:val="single" w:sz="4" w:space="0" w:color="auto"/>
              <w:bottom w:val="single" w:sz="4" w:space="0" w:color="auto"/>
              <w:right w:val="single" w:sz="4" w:space="0" w:color="auto"/>
            </w:tcBorders>
            <w:vAlign w:val="center"/>
          </w:tcPr>
          <w:p w14:paraId="40B93860" w14:textId="77777777" w:rsidR="00E40715" w:rsidRPr="00494E67" w:rsidRDefault="00E40715" w:rsidP="009D5B33">
            <w:pPr>
              <w:pStyle w:val="Default"/>
              <w:spacing w:before="60" w:after="60"/>
              <w:jc w:val="center"/>
              <w:rPr>
                <w:sz w:val="22"/>
                <w:szCs w:val="22"/>
              </w:rPr>
            </w:pPr>
          </w:p>
        </w:tc>
      </w:tr>
      <w:tr w:rsidR="0084430B" w:rsidRPr="00494E67" w14:paraId="580379A3" w14:textId="77777777" w:rsidTr="0084430B">
        <w:trPr>
          <w:trHeight w:val="737"/>
          <w:jc w:val="center"/>
        </w:trPr>
        <w:tc>
          <w:tcPr>
            <w:tcW w:w="1009" w:type="pct"/>
            <w:tcBorders>
              <w:top w:val="single" w:sz="4" w:space="0" w:color="auto"/>
              <w:left w:val="single" w:sz="4" w:space="0" w:color="auto"/>
              <w:bottom w:val="single" w:sz="4" w:space="0" w:color="auto"/>
              <w:right w:val="single" w:sz="4" w:space="0" w:color="auto"/>
            </w:tcBorders>
            <w:vAlign w:val="center"/>
          </w:tcPr>
          <w:p w14:paraId="5666A5E7" w14:textId="77777777" w:rsidR="0084430B" w:rsidRPr="000C1EEF" w:rsidRDefault="0084430B" w:rsidP="0084430B">
            <w:pPr>
              <w:spacing w:before="60" w:after="60" w:line="276" w:lineRule="auto"/>
              <w:jc w:val="center"/>
              <w:rPr>
                <w:rStyle w:val="shading"/>
                <w:color w:val="000000"/>
                <w:sz w:val="22"/>
                <w:szCs w:val="22"/>
                <w:highlight w:val="yellow"/>
              </w:rPr>
            </w:pPr>
            <w:r w:rsidRPr="000C1EEF">
              <w:rPr>
                <w:rStyle w:val="shading"/>
                <w:color w:val="000000"/>
                <w:highlight w:val="yellow"/>
              </w:rPr>
              <w:t>&lt;Impurity 2&gt;</w:t>
            </w:r>
          </w:p>
        </w:tc>
        <w:tc>
          <w:tcPr>
            <w:tcW w:w="538" w:type="pct"/>
            <w:tcBorders>
              <w:top w:val="single" w:sz="4" w:space="0" w:color="auto"/>
              <w:left w:val="single" w:sz="4" w:space="0" w:color="auto"/>
              <w:bottom w:val="single" w:sz="4" w:space="0" w:color="auto"/>
              <w:right w:val="single" w:sz="4" w:space="0" w:color="auto"/>
            </w:tcBorders>
            <w:vAlign w:val="center"/>
          </w:tcPr>
          <w:p w14:paraId="3AF76CBB" w14:textId="77777777" w:rsidR="0084430B" w:rsidRPr="000C1EEF" w:rsidRDefault="0084430B" w:rsidP="0084430B">
            <w:pPr>
              <w:spacing w:before="60" w:after="60" w:line="288" w:lineRule="auto"/>
              <w:jc w:val="center"/>
              <w:rPr>
                <w:sz w:val="22"/>
                <w:szCs w:val="22"/>
                <w:highlight w:val="yellow"/>
              </w:rPr>
            </w:pPr>
            <w:r w:rsidRPr="000C1EEF">
              <w:rPr>
                <w:highlight w:val="yellow"/>
              </w:rPr>
              <w:t>&lt;Code&gt;</w:t>
            </w:r>
          </w:p>
        </w:tc>
        <w:tc>
          <w:tcPr>
            <w:tcW w:w="2045" w:type="pct"/>
            <w:tcBorders>
              <w:top w:val="single" w:sz="4" w:space="0" w:color="auto"/>
              <w:left w:val="single" w:sz="4" w:space="0" w:color="auto"/>
              <w:bottom w:val="single" w:sz="4" w:space="0" w:color="auto"/>
              <w:right w:val="single" w:sz="4" w:space="0" w:color="auto"/>
            </w:tcBorders>
            <w:vAlign w:val="center"/>
          </w:tcPr>
          <w:p w14:paraId="4113054B" w14:textId="77777777" w:rsidR="0084430B" w:rsidRPr="000C1EEF" w:rsidRDefault="0084430B" w:rsidP="0084430B">
            <w:pPr>
              <w:spacing w:before="60" w:after="60" w:line="252" w:lineRule="auto"/>
              <w:jc w:val="center"/>
              <w:rPr>
                <w:noProof/>
                <w:sz w:val="22"/>
                <w:szCs w:val="22"/>
                <w:highlight w:val="yellow"/>
              </w:rPr>
            </w:pPr>
            <w:r w:rsidRPr="000C1EEF">
              <w:rPr>
                <w:noProof/>
                <w:highlight w:val="yellow"/>
                <w:lang w:val="en-IN" w:eastAsia="en-IN"/>
              </w:rPr>
              <w:t>&lt;Add Chemical Structure&gt;</w:t>
            </w:r>
          </w:p>
        </w:tc>
        <w:tc>
          <w:tcPr>
            <w:tcW w:w="645" w:type="pct"/>
            <w:tcBorders>
              <w:top w:val="single" w:sz="4" w:space="0" w:color="auto"/>
              <w:left w:val="single" w:sz="4" w:space="0" w:color="auto"/>
              <w:bottom w:val="single" w:sz="4" w:space="0" w:color="auto"/>
              <w:right w:val="single" w:sz="4" w:space="0" w:color="auto"/>
            </w:tcBorders>
            <w:vAlign w:val="center"/>
          </w:tcPr>
          <w:p w14:paraId="11BEF367" w14:textId="77777777" w:rsidR="0084430B" w:rsidRPr="006D6890" w:rsidRDefault="0084430B" w:rsidP="0084430B">
            <w:pPr>
              <w:spacing w:before="60" w:after="60"/>
              <w:jc w:val="center"/>
              <w:rPr>
                <w:sz w:val="22"/>
                <w:szCs w:val="22"/>
              </w:rPr>
            </w:pPr>
          </w:p>
        </w:tc>
        <w:tc>
          <w:tcPr>
            <w:tcW w:w="763" w:type="pct"/>
            <w:tcBorders>
              <w:top w:val="single" w:sz="4" w:space="0" w:color="auto"/>
              <w:left w:val="single" w:sz="4" w:space="0" w:color="auto"/>
              <w:bottom w:val="single" w:sz="4" w:space="0" w:color="auto"/>
              <w:right w:val="single" w:sz="4" w:space="0" w:color="auto"/>
            </w:tcBorders>
            <w:vAlign w:val="center"/>
          </w:tcPr>
          <w:p w14:paraId="658C7222" w14:textId="77777777" w:rsidR="0084430B" w:rsidRPr="006D6890" w:rsidRDefault="0084430B" w:rsidP="0084430B">
            <w:pPr>
              <w:pStyle w:val="Default"/>
              <w:spacing w:before="60" w:after="60"/>
              <w:jc w:val="center"/>
              <w:rPr>
                <w:sz w:val="22"/>
                <w:szCs w:val="22"/>
                <w:lang w:val="en-IN"/>
              </w:rPr>
            </w:pPr>
          </w:p>
        </w:tc>
      </w:tr>
      <w:tr w:rsidR="0084430B" w:rsidRPr="00494E67" w14:paraId="51A53F9F" w14:textId="77777777" w:rsidTr="0084430B">
        <w:trPr>
          <w:trHeight w:val="737"/>
          <w:jc w:val="center"/>
        </w:trPr>
        <w:tc>
          <w:tcPr>
            <w:tcW w:w="1009" w:type="pct"/>
            <w:tcBorders>
              <w:top w:val="single" w:sz="4" w:space="0" w:color="auto"/>
              <w:left w:val="single" w:sz="4" w:space="0" w:color="auto"/>
              <w:bottom w:val="single" w:sz="4" w:space="0" w:color="auto"/>
              <w:right w:val="single" w:sz="4" w:space="0" w:color="auto"/>
            </w:tcBorders>
            <w:vAlign w:val="center"/>
          </w:tcPr>
          <w:p w14:paraId="185E42A6" w14:textId="77777777" w:rsidR="0084430B" w:rsidRPr="000C1EEF" w:rsidRDefault="0084430B" w:rsidP="0084430B">
            <w:pPr>
              <w:spacing w:before="60" w:after="60" w:line="276" w:lineRule="auto"/>
              <w:jc w:val="center"/>
              <w:rPr>
                <w:rStyle w:val="shading"/>
                <w:color w:val="000000"/>
                <w:sz w:val="22"/>
                <w:szCs w:val="22"/>
                <w:highlight w:val="yellow"/>
              </w:rPr>
            </w:pPr>
            <w:r w:rsidRPr="000C1EEF">
              <w:rPr>
                <w:rStyle w:val="shading"/>
                <w:color w:val="000000"/>
                <w:highlight w:val="yellow"/>
              </w:rPr>
              <w:t>&lt;Impurity 3&gt;</w:t>
            </w:r>
          </w:p>
        </w:tc>
        <w:tc>
          <w:tcPr>
            <w:tcW w:w="538" w:type="pct"/>
            <w:tcBorders>
              <w:top w:val="single" w:sz="4" w:space="0" w:color="auto"/>
              <w:left w:val="single" w:sz="4" w:space="0" w:color="auto"/>
              <w:bottom w:val="single" w:sz="4" w:space="0" w:color="auto"/>
              <w:right w:val="single" w:sz="4" w:space="0" w:color="auto"/>
            </w:tcBorders>
            <w:vAlign w:val="center"/>
          </w:tcPr>
          <w:p w14:paraId="732FAB60" w14:textId="77777777" w:rsidR="0084430B" w:rsidRPr="000C1EEF" w:rsidRDefault="0084430B" w:rsidP="0084430B">
            <w:pPr>
              <w:spacing w:before="60" w:after="60" w:line="288" w:lineRule="auto"/>
              <w:jc w:val="center"/>
              <w:rPr>
                <w:sz w:val="22"/>
                <w:szCs w:val="22"/>
                <w:highlight w:val="yellow"/>
              </w:rPr>
            </w:pPr>
            <w:r w:rsidRPr="000C1EEF">
              <w:rPr>
                <w:highlight w:val="yellow"/>
              </w:rPr>
              <w:t>&lt;Code&gt;</w:t>
            </w:r>
          </w:p>
        </w:tc>
        <w:tc>
          <w:tcPr>
            <w:tcW w:w="2045" w:type="pct"/>
            <w:tcBorders>
              <w:top w:val="single" w:sz="4" w:space="0" w:color="auto"/>
              <w:left w:val="single" w:sz="4" w:space="0" w:color="auto"/>
              <w:bottom w:val="single" w:sz="4" w:space="0" w:color="auto"/>
              <w:right w:val="single" w:sz="4" w:space="0" w:color="auto"/>
            </w:tcBorders>
            <w:vAlign w:val="center"/>
          </w:tcPr>
          <w:p w14:paraId="06CE7040" w14:textId="77777777" w:rsidR="0084430B" w:rsidRPr="000C1EEF" w:rsidRDefault="0084430B" w:rsidP="0084430B">
            <w:pPr>
              <w:spacing w:before="60" w:after="60" w:line="252" w:lineRule="auto"/>
              <w:jc w:val="center"/>
              <w:rPr>
                <w:noProof/>
                <w:sz w:val="22"/>
                <w:szCs w:val="22"/>
                <w:highlight w:val="yellow"/>
              </w:rPr>
            </w:pPr>
            <w:r w:rsidRPr="000C1EEF">
              <w:rPr>
                <w:noProof/>
                <w:highlight w:val="yellow"/>
                <w:lang w:val="en-IN" w:eastAsia="en-IN"/>
              </w:rPr>
              <w:t>&lt;Add Chemical Structure&gt;</w:t>
            </w:r>
          </w:p>
        </w:tc>
        <w:tc>
          <w:tcPr>
            <w:tcW w:w="645" w:type="pct"/>
            <w:tcBorders>
              <w:top w:val="single" w:sz="4" w:space="0" w:color="auto"/>
              <w:left w:val="single" w:sz="4" w:space="0" w:color="auto"/>
              <w:bottom w:val="single" w:sz="4" w:space="0" w:color="auto"/>
              <w:right w:val="single" w:sz="4" w:space="0" w:color="auto"/>
            </w:tcBorders>
            <w:vAlign w:val="center"/>
          </w:tcPr>
          <w:p w14:paraId="38B4E9CB" w14:textId="77777777" w:rsidR="0084430B" w:rsidRPr="006D6890" w:rsidRDefault="0084430B" w:rsidP="0084430B">
            <w:pPr>
              <w:spacing w:before="60" w:after="60"/>
              <w:jc w:val="center"/>
              <w:rPr>
                <w:sz w:val="22"/>
                <w:szCs w:val="22"/>
              </w:rPr>
            </w:pPr>
          </w:p>
        </w:tc>
        <w:tc>
          <w:tcPr>
            <w:tcW w:w="763" w:type="pct"/>
            <w:tcBorders>
              <w:top w:val="single" w:sz="4" w:space="0" w:color="auto"/>
              <w:left w:val="single" w:sz="4" w:space="0" w:color="auto"/>
              <w:bottom w:val="single" w:sz="4" w:space="0" w:color="auto"/>
              <w:right w:val="single" w:sz="4" w:space="0" w:color="auto"/>
            </w:tcBorders>
            <w:vAlign w:val="center"/>
          </w:tcPr>
          <w:p w14:paraId="0F79E079" w14:textId="77777777" w:rsidR="0084430B" w:rsidRPr="006D6890" w:rsidRDefault="0084430B" w:rsidP="0084430B">
            <w:pPr>
              <w:pStyle w:val="Default"/>
              <w:spacing w:before="60" w:after="60"/>
              <w:jc w:val="center"/>
              <w:rPr>
                <w:sz w:val="22"/>
                <w:szCs w:val="22"/>
                <w:lang w:val="en-IN"/>
              </w:rPr>
            </w:pPr>
          </w:p>
        </w:tc>
      </w:tr>
    </w:tbl>
    <w:p w14:paraId="4B86A368" w14:textId="77777777" w:rsidR="006F58CB" w:rsidRPr="00624BF3" w:rsidRDefault="006F58CB" w:rsidP="00624BF3">
      <w:bookmarkStart w:id="49" w:name="_Toc113351853"/>
      <w:bookmarkStart w:id="50" w:name="_Toc113959510"/>
      <w:bookmarkEnd w:id="47"/>
      <w:bookmarkEnd w:id="48"/>
    </w:p>
    <w:p w14:paraId="0737B529" w14:textId="77777777" w:rsidR="006F58CB" w:rsidRDefault="00746B6C" w:rsidP="00B45594">
      <w:pPr>
        <w:pStyle w:val="TableTitle"/>
        <w:tabs>
          <w:tab w:val="clear" w:pos="1440"/>
          <w:tab w:val="left" w:pos="993"/>
        </w:tabs>
        <w:rPr>
          <w:rFonts w:ascii="Times New Roman" w:hAnsi="Times New Roman"/>
        </w:rPr>
      </w:pPr>
      <w:bookmarkStart w:id="51" w:name="_Toc173853710"/>
      <w:r>
        <w:rPr>
          <w:rFonts w:ascii="Times New Roman" w:hAnsi="Times New Roman"/>
        </w:rPr>
        <w:br w:type="page"/>
      </w:r>
      <w:bookmarkStart w:id="52" w:name="_Toc214110869"/>
      <w:r w:rsidR="006F58CB" w:rsidRPr="00494E67">
        <w:rPr>
          <w:rFonts w:ascii="Times New Roman" w:hAnsi="Times New Roman"/>
        </w:rPr>
        <w:lastRenderedPageBreak/>
        <w:t>Table </w:t>
      </w:r>
      <w:r>
        <w:rPr>
          <w:rFonts w:ascii="Times New Roman" w:hAnsi="Times New Roman"/>
        </w:rPr>
        <w:t>3</w:t>
      </w:r>
      <w:r w:rsidR="006F58CB" w:rsidRPr="00494E67">
        <w:rPr>
          <w:rFonts w:ascii="Times New Roman" w:hAnsi="Times New Roman"/>
        </w:rPr>
        <w:t>.</w:t>
      </w:r>
      <w:r w:rsidR="006F58CB" w:rsidRPr="00494E67">
        <w:rPr>
          <w:rFonts w:ascii="Times New Roman" w:hAnsi="Times New Roman"/>
        </w:rPr>
        <w:tab/>
        <w:t xml:space="preserve">Limits and test results of </w:t>
      </w:r>
      <w:r w:rsidR="00261752">
        <w:rPr>
          <w:rFonts w:ascii="Times New Roman" w:hAnsi="Times New Roman"/>
        </w:rPr>
        <w:t>Related Substances</w:t>
      </w:r>
      <w:bookmarkEnd w:id="52"/>
      <w:r w:rsidR="006F58CB">
        <w:rPr>
          <w:rFonts w:ascii="Times New Roman" w:hAnsi="Times New Roman"/>
        </w:rPr>
        <w:t xml:space="preserve"> </w:t>
      </w:r>
      <w:bookmarkStart w:id="53" w:name="_ITBT_TABLE_2_LIMITS_AND_TEST_RESULT_1"/>
      <w:bookmarkStart w:id="54" w:name="_ITBT_TABLE_2_LIMITS_AND_TEST_RESULT"/>
      <w:bookmarkEnd w:id="49"/>
      <w:bookmarkEnd w:id="50"/>
      <w:bookmarkEnd w:id="51"/>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60" w:firstRow="1" w:lastRow="1" w:firstColumn="0" w:lastColumn="0" w:noHBand="0" w:noVBand="0"/>
      </w:tblPr>
      <w:tblGrid>
        <w:gridCol w:w="3654"/>
        <w:gridCol w:w="1693"/>
        <w:gridCol w:w="1388"/>
        <w:gridCol w:w="2165"/>
        <w:gridCol w:w="1349"/>
        <w:gridCol w:w="1349"/>
        <w:gridCol w:w="1349"/>
      </w:tblGrid>
      <w:tr w:rsidR="004D60D1" w:rsidRPr="00E14051" w14:paraId="551517F1" w14:textId="77777777" w:rsidTr="004D60D1">
        <w:trPr>
          <w:trHeight w:val="397"/>
          <w:tblHeader/>
        </w:trPr>
        <w:tc>
          <w:tcPr>
            <w:tcW w:w="1411" w:type="pct"/>
            <w:vMerge w:val="restart"/>
            <w:tcBorders>
              <w:top w:val="single" w:sz="6" w:space="0" w:color="003300"/>
              <w:left w:val="single" w:sz="6" w:space="0" w:color="003300"/>
              <w:bottom w:val="single" w:sz="6" w:space="0" w:color="000000"/>
              <w:right w:val="single" w:sz="6" w:space="0" w:color="003300"/>
            </w:tcBorders>
            <w:shd w:val="clear" w:color="auto" w:fill="DAEEF3"/>
            <w:vAlign w:val="center"/>
            <w:hideMark/>
          </w:tcPr>
          <w:bookmarkEnd w:id="53"/>
          <w:bookmarkEnd w:id="54"/>
          <w:p w14:paraId="7F2D9A57" w14:textId="77777777" w:rsidR="004D60D1" w:rsidRPr="00E14051" w:rsidRDefault="004D60D1" w:rsidP="009D5B33">
            <w:pPr>
              <w:pStyle w:val="TableHead"/>
              <w:spacing w:before="60"/>
              <w:ind w:left="-10" w:right="-65" w:firstLine="10"/>
              <w:rPr>
                <w:sz w:val="22"/>
                <w:szCs w:val="22"/>
              </w:rPr>
            </w:pPr>
            <w:r w:rsidRPr="00E14051">
              <w:rPr>
                <w:sz w:val="22"/>
                <w:szCs w:val="22"/>
              </w:rPr>
              <w:t>Chemical Name</w:t>
            </w:r>
          </w:p>
        </w:tc>
        <w:tc>
          <w:tcPr>
            <w:tcW w:w="1190" w:type="pct"/>
            <w:gridSpan w:val="2"/>
            <w:tcBorders>
              <w:top w:val="single" w:sz="6" w:space="0" w:color="003300"/>
              <w:left w:val="single" w:sz="6" w:space="0" w:color="003300"/>
              <w:right w:val="single" w:sz="6" w:space="0" w:color="003300"/>
            </w:tcBorders>
            <w:shd w:val="clear" w:color="auto" w:fill="DAEEF3"/>
            <w:vAlign w:val="center"/>
            <w:hideMark/>
          </w:tcPr>
          <w:p w14:paraId="13870181" w14:textId="77777777" w:rsidR="004D60D1" w:rsidRPr="00E14051" w:rsidRDefault="004D60D1" w:rsidP="009D5B33">
            <w:pPr>
              <w:pStyle w:val="TableHead"/>
              <w:spacing w:before="60"/>
              <w:ind w:left="-107" w:right="-95"/>
              <w:rPr>
                <w:sz w:val="22"/>
                <w:szCs w:val="22"/>
              </w:rPr>
            </w:pPr>
            <w:r w:rsidRPr="00E14051">
              <w:rPr>
                <w:sz w:val="22"/>
                <w:szCs w:val="22"/>
              </w:rPr>
              <w:t>API Limit</w:t>
            </w:r>
          </w:p>
        </w:tc>
        <w:tc>
          <w:tcPr>
            <w:tcW w:w="836" w:type="pct"/>
            <w:vMerge w:val="restart"/>
            <w:tcBorders>
              <w:top w:val="single" w:sz="6" w:space="0" w:color="003300"/>
              <w:left w:val="single" w:sz="6" w:space="0" w:color="003300"/>
              <w:right w:val="single" w:sz="6" w:space="0" w:color="003300"/>
            </w:tcBorders>
            <w:shd w:val="clear" w:color="auto" w:fill="DAEEF3"/>
            <w:vAlign w:val="center"/>
          </w:tcPr>
          <w:p w14:paraId="3D517C1E" w14:textId="77777777" w:rsidR="004D60D1" w:rsidRPr="00E14051" w:rsidRDefault="004D60D1" w:rsidP="009D5B33">
            <w:pPr>
              <w:pStyle w:val="TableHead"/>
              <w:spacing w:before="60"/>
              <w:ind w:left="-51"/>
              <w:rPr>
                <w:sz w:val="22"/>
                <w:szCs w:val="22"/>
              </w:rPr>
            </w:pPr>
            <w:r w:rsidRPr="0084430B">
              <w:rPr>
                <w:sz w:val="22"/>
                <w:szCs w:val="22"/>
                <w:highlight w:val="yellow"/>
              </w:rPr>
              <w:t>Company Name’s</w:t>
            </w:r>
            <w:r w:rsidRPr="0084430B">
              <w:rPr>
                <w:sz w:val="22"/>
                <w:szCs w:val="22"/>
              </w:rPr>
              <w:t xml:space="preserve"> </w:t>
            </w:r>
            <w:r w:rsidRPr="00E14051">
              <w:rPr>
                <w:sz w:val="22"/>
                <w:szCs w:val="22"/>
              </w:rPr>
              <w:t>Finished Product Limit (Refer to Module 3.2.P.5.1)</w:t>
            </w:r>
          </w:p>
        </w:tc>
        <w:tc>
          <w:tcPr>
            <w:tcW w:w="1563" w:type="pct"/>
            <w:gridSpan w:val="3"/>
            <w:tcBorders>
              <w:top w:val="single" w:sz="4" w:space="0" w:color="auto"/>
              <w:left w:val="single" w:sz="6" w:space="0" w:color="003300"/>
              <w:bottom w:val="single" w:sz="6" w:space="0" w:color="003300"/>
              <w:right w:val="single" w:sz="4" w:space="0" w:color="auto"/>
            </w:tcBorders>
            <w:shd w:val="clear" w:color="auto" w:fill="DAEEF3"/>
            <w:vAlign w:val="center"/>
            <w:hideMark/>
          </w:tcPr>
          <w:p w14:paraId="7A1364F6" w14:textId="77777777" w:rsidR="004D60D1" w:rsidRPr="00E14051" w:rsidRDefault="004D60D1" w:rsidP="009D5B33">
            <w:pPr>
              <w:pStyle w:val="TableHead"/>
              <w:spacing w:before="60"/>
              <w:rPr>
                <w:sz w:val="22"/>
                <w:szCs w:val="22"/>
              </w:rPr>
            </w:pPr>
            <w:r w:rsidRPr="00E14051">
              <w:rPr>
                <w:sz w:val="22"/>
                <w:szCs w:val="22"/>
              </w:rPr>
              <w:t>Results of Finished Product Release of Exhibit Batch</w:t>
            </w:r>
          </w:p>
        </w:tc>
      </w:tr>
      <w:tr w:rsidR="004D60D1" w:rsidRPr="00E14051" w14:paraId="692F3933" w14:textId="77777777" w:rsidTr="004D60D1">
        <w:trPr>
          <w:trHeight w:val="397"/>
          <w:tblHeader/>
        </w:trPr>
        <w:tc>
          <w:tcPr>
            <w:tcW w:w="1411" w:type="pct"/>
            <w:vMerge/>
            <w:tcBorders>
              <w:top w:val="single" w:sz="6" w:space="0" w:color="003300"/>
              <w:left w:val="single" w:sz="6" w:space="0" w:color="003300"/>
              <w:bottom w:val="single" w:sz="6" w:space="0" w:color="000000"/>
              <w:right w:val="single" w:sz="6" w:space="0" w:color="003300"/>
            </w:tcBorders>
            <w:shd w:val="clear" w:color="auto" w:fill="DAEEF3"/>
            <w:vAlign w:val="center"/>
            <w:hideMark/>
          </w:tcPr>
          <w:p w14:paraId="25446C04" w14:textId="77777777" w:rsidR="004D60D1" w:rsidRPr="00E14051" w:rsidRDefault="004D60D1" w:rsidP="009D5B33">
            <w:pPr>
              <w:spacing w:before="60" w:after="60"/>
              <w:rPr>
                <w:b/>
                <w:sz w:val="22"/>
                <w:szCs w:val="22"/>
              </w:rPr>
            </w:pPr>
          </w:p>
        </w:tc>
        <w:tc>
          <w:tcPr>
            <w:tcW w:w="654" w:type="pct"/>
            <w:tcBorders>
              <w:top w:val="single" w:sz="6" w:space="0" w:color="003300"/>
              <w:left w:val="single" w:sz="6" w:space="0" w:color="003300"/>
              <w:bottom w:val="single" w:sz="6" w:space="0" w:color="000000"/>
              <w:right w:val="single" w:sz="6" w:space="0" w:color="000000"/>
            </w:tcBorders>
            <w:shd w:val="clear" w:color="auto" w:fill="FDEAD9"/>
            <w:vAlign w:val="center"/>
            <w:hideMark/>
          </w:tcPr>
          <w:p w14:paraId="4CF0ABC5" w14:textId="77777777" w:rsidR="004D60D1" w:rsidRPr="00E14051" w:rsidRDefault="004D60D1" w:rsidP="009D5B33">
            <w:pPr>
              <w:spacing w:before="60" w:after="60"/>
              <w:jc w:val="center"/>
              <w:rPr>
                <w:b/>
                <w:bCs/>
                <w:sz w:val="22"/>
                <w:szCs w:val="22"/>
              </w:rPr>
            </w:pPr>
            <w:r w:rsidRPr="00E14051">
              <w:rPr>
                <w:b/>
                <w:bCs/>
                <w:sz w:val="22"/>
                <w:szCs w:val="22"/>
              </w:rPr>
              <w:t>Supplier’s</w:t>
            </w:r>
          </w:p>
        </w:tc>
        <w:tc>
          <w:tcPr>
            <w:tcW w:w="536" w:type="pct"/>
            <w:tcBorders>
              <w:top w:val="single" w:sz="6" w:space="0" w:color="003300"/>
              <w:left w:val="single" w:sz="6" w:space="0" w:color="000000"/>
              <w:bottom w:val="single" w:sz="6" w:space="0" w:color="000000"/>
              <w:right w:val="single" w:sz="6" w:space="0" w:color="003300"/>
            </w:tcBorders>
            <w:shd w:val="clear" w:color="auto" w:fill="FDEAD9"/>
            <w:vAlign w:val="center"/>
            <w:hideMark/>
          </w:tcPr>
          <w:p w14:paraId="47FA87FF" w14:textId="77777777" w:rsidR="004D60D1" w:rsidRPr="00E14051" w:rsidRDefault="004D60D1" w:rsidP="009D5B33">
            <w:pPr>
              <w:spacing w:before="60" w:after="60"/>
              <w:jc w:val="center"/>
              <w:rPr>
                <w:b/>
                <w:bCs/>
                <w:sz w:val="22"/>
                <w:szCs w:val="22"/>
              </w:rPr>
            </w:pPr>
            <w:r w:rsidRPr="0084430B">
              <w:rPr>
                <w:b/>
                <w:bCs/>
                <w:sz w:val="22"/>
                <w:szCs w:val="22"/>
                <w:highlight w:val="yellow"/>
              </w:rPr>
              <w:t>Company Name’s</w:t>
            </w:r>
          </w:p>
        </w:tc>
        <w:tc>
          <w:tcPr>
            <w:tcW w:w="836" w:type="pct"/>
            <w:vMerge/>
            <w:tcBorders>
              <w:left w:val="single" w:sz="6" w:space="0" w:color="003300"/>
              <w:bottom w:val="single" w:sz="6" w:space="0" w:color="000000"/>
              <w:right w:val="single" w:sz="6" w:space="0" w:color="003300"/>
            </w:tcBorders>
            <w:shd w:val="clear" w:color="auto" w:fill="DAEEF3"/>
            <w:vAlign w:val="center"/>
          </w:tcPr>
          <w:p w14:paraId="71401CE6" w14:textId="77777777" w:rsidR="004D60D1" w:rsidRPr="00E14051" w:rsidRDefault="004D60D1" w:rsidP="009D5B33">
            <w:pPr>
              <w:spacing w:before="60" w:after="60"/>
              <w:jc w:val="center"/>
              <w:rPr>
                <w:b/>
                <w:sz w:val="22"/>
                <w:szCs w:val="22"/>
              </w:rPr>
            </w:pPr>
          </w:p>
        </w:tc>
        <w:tc>
          <w:tcPr>
            <w:tcW w:w="521" w:type="pct"/>
            <w:tcBorders>
              <w:top w:val="single" w:sz="4" w:space="0" w:color="auto"/>
              <w:left w:val="single" w:sz="6" w:space="0" w:color="003300"/>
              <w:bottom w:val="single" w:sz="6" w:space="0" w:color="000000"/>
              <w:right w:val="single" w:sz="4" w:space="0" w:color="auto"/>
            </w:tcBorders>
            <w:shd w:val="clear" w:color="auto" w:fill="FDEAD9"/>
            <w:vAlign w:val="center"/>
          </w:tcPr>
          <w:p w14:paraId="43A18689" w14:textId="77777777" w:rsidR="004D60D1" w:rsidRPr="009429F3" w:rsidRDefault="004D60D1" w:rsidP="009D5B33">
            <w:pPr>
              <w:pStyle w:val="TableHead"/>
              <w:spacing w:before="60"/>
              <w:ind w:left="-145" w:right="-101"/>
              <w:rPr>
                <w:sz w:val="22"/>
                <w:szCs w:val="22"/>
                <w:highlight w:val="yellow"/>
              </w:rPr>
            </w:pPr>
            <w:r w:rsidRPr="009429F3">
              <w:rPr>
                <w:sz w:val="22"/>
                <w:szCs w:val="22"/>
                <w:highlight w:val="yellow"/>
              </w:rPr>
              <w:t>&lt;Batch No.&gt;</w:t>
            </w:r>
          </w:p>
        </w:tc>
        <w:tc>
          <w:tcPr>
            <w:tcW w:w="521" w:type="pct"/>
            <w:tcBorders>
              <w:top w:val="single" w:sz="4" w:space="0" w:color="auto"/>
              <w:left w:val="single" w:sz="6" w:space="0" w:color="003300"/>
              <w:bottom w:val="single" w:sz="6" w:space="0" w:color="000000"/>
              <w:right w:val="single" w:sz="4" w:space="0" w:color="auto"/>
            </w:tcBorders>
            <w:shd w:val="clear" w:color="auto" w:fill="FDEAD9"/>
            <w:vAlign w:val="center"/>
          </w:tcPr>
          <w:p w14:paraId="26B30DAA" w14:textId="77777777" w:rsidR="004D60D1" w:rsidRPr="009429F3" w:rsidRDefault="004D60D1" w:rsidP="009D5B33">
            <w:pPr>
              <w:pStyle w:val="TableHead"/>
              <w:spacing w:before="60"/>
              <w:ind w:left="-145" w:right="-101"/>
              <w:rPr>
                <w:sz w:val="22"/>
                <w:szCs w:val="22"/>
                <w:highlight w:val="yellow"/>
              </w:rPr>
            </w:pPr>
            <w:r w:rsidRPr="009429F3">
              <w:rPr>
                <w:sz w:val="22"/>
                <w:szCs w:val="22"/>
                <w:highlight w:val="yellow"/>
              </w:rPr>
              <w:t>&lt;Batch No.&gt;</w:t>
            </w:r>
          </w:p>
        </w:tc>
        <w:tc>
          <w:tcPr>
            <w:tcW w:w="521" w:type="pct"/>
            <w:tcBorders>
              <w:top w:val="single" w:sz="4" w:space="0" w:color="auto"/>
              <w:left w:val="single" w:sz="6" w:space="0" w:color="003300"/>
              <w:bottom w:val="single" w:sz="6" w:space="0" w:color="000000"/>
              <w:right w:val="single" w:sz="4" w:space="0" w:color="auto"/>
            </w:tcBorders>
            <w:shd w:val="clear" w:color="auto" w:fill="FDEAD9"/>
            <w:vAlign w:val="center"/>
          </w:tcPr>
          <w:p w14:paraId="3E1FE8B5" w14:textId="77777777" w:rsidR="004D60D1" w:rsidRPr="009429F3" w:rsidRDefault="004D60D1" w:rsidP="009D5B33">
            <w:pPr>
              <w:pStyle w:val="TableHead"/>
              <w:spacing w:before="60"/>
              <w:ind w:left="-145" w:right="-101"/>
              <w:rPr>
                <w:sz w:val="22"/>
                <w:szCs w:val="22"/>
                <w:highlight w:val="yellow"/>
              </w:rPr>
            </w:pPr>
            <w:r w:rsidRPr="009429F3">
              <w:rPr>
                <w:sz w:val="22"/>
                <w:szCs w:val="22"/>
                <w:highlight w:val="yellow"/>
              </w:rPr>
              <w:t>&lt;Batch No.&gt;</w:t>
            </w:r>
          </w:p>
        </w:tc>
      </w:tr>
      <w:tr w:rsidR="004D60D1" w:rsidRPr="00E14051" w14:paraId="01519B89" w14:textId="77777777" w:rsidTr="004D60D1">
        <w:trPr>
          <w:trHeight w:val="397"/>
        </w:trPr>
        <w:tc>
          <w:tcPr>
            <w:tcW w:w="1411" w:type="pct"/>
            <w:tcBorders>
              <w:top w:val="single" w:sz="6" w:space="0" w:color="000000"/>
              <w:left w:val="single" w:sz="6" w:space="0" w:color="000000"/>
              <w:bottom w:val="single" w:sz="6" w:space="0" w:color="000000"/>
              <w:right w:val="single" w:sz="6" w:space="0" w:color="000000"/>
            </w:tcBorders>
            <w:vAlign w:val="center"/>
          </w:tcPr>
          <w:p w14:paraId="53B24460" w14:textId="77777777" w:rsidR="004D60D1" w:rsidRPr="000C1EEF" w:rsidRDefault="004D60D1" w:rsidP="0084430B">
            <w:pPr>
              <w:pStyle w:val="Paragraph"/>
              <w:spacing w:before="60" w:after="60"/>
              <w:jc w:val="center"/>
              <w:rPr>
                <w:rFonts w:eastAsia="Times New Roman"/>
                <w:sz w:val="22"/>
                <w:szCs w:val="22"/>
                <w:highlight w:val="yellow"/>
              </w:rPr>
            </w:pPr>
            <w:r w:rsidRPr="000C1EEF">
              <w:rPr>
                <w:rStyle w:val="shading"/>
                <w:color w:val="000000"/>
                <w:highlight w:val="yellow"/>
              </w:rPr>
              <w:t>&lt;Impurity 1&gt;</w:t>
            </w:r>
          </w:p>
        </w:tc>
        <w:tc>
          <w:tcPr>
            <w:tcW w:w="654" w:type="pct"/>
            <w:tcBorders>
              <w:top w:val="single" w:sz="6" w:space="0" w:color="000000"/>
              <w:left w:val="single" w:sz="6" w:space="0" w:color="000000"/>
              <w:bottom w:val="single" w:sz="6" w:space="0" w:color="000000"/>
              <w:right w:val="single" w:sz="6" w:space="0" w:color="000000"/>
            </w:tcBorders>
            <w:vAlign w:val="center"/>
          </w:tcPr>
          <w:p w14:paraId="78F5F176" w14:textId="77777777" w:rsidR="004D60D1" w:rsidRPr="00E14051" w:rsidRDefault="004D60D1" w:rsidP="0084430B">
            <w:pPr>
              <w:pStyle w:val="Paragraph"/>
              <w:spacing w:before="60" w:after="60"/>
              <w:ind w:left="-120" w:right="-107"/>
              <w:jc w:val="center"/>
              <w:rPr>
                <w:sz w:val="22"/>
                <w:szCs w:val="22"/>
              </w:rPr>
            </w:pPr>
            <w:r w:rsidRPr="00E14051">
              <w:rPr>
                <w:sz w:val="22"/>
                <w:szCs w:val="22"/>
              </w:rPr>
              <w:t xml:space="preserve">NMT </w:t>
            </w:r>
            <w:r w:rsidRPr="0084430B">
              <w:rPr>
                <w:sz w:val="22"/>
                <w:szCs w:val="22"/>
                <w:highlight w:val="yellow"/>
              </w:rPr>
              <w:t>XX</w:t>
            </w:r>
            <w:r w:rsidRPr="00E14051">
              <w:rPr>
                <w:sz w:val="22"/>
                <w:szCs w:val="22"/>
              </w:rPr>
              <w:t>%</w:t>
            </w:r>
          </w:p>
        </w:tc>
        <w:tc>
          <w:tcPr>
            <w:tcW w:w="536" w:type="pct"/>
            <w:tcBorders>
              <w:top w:val="single" w:sz="6" w:space="0" w:color="000000"/>
              <w:left w:val="single" w:sz="6" w:space="0" w:color="000000"/>
              <w:bottom w:val="single" w:sz="6" w:space="0" w:color="000000"/>
              <w:right w:val="single" w:sz="6" w:space="0" w:color="000000"/>
            </w:tcBorders>
          </w:tcPr>
          <w:p w14:paraId="0E3D2CDD" w14:textId="77777777" w:rsidR="004D60D1" w:rsidRPr="00E14051" w:rsidRDefault="004D60D1" w:rsidP="0084430B">
            <w:pPr>
              <w:pStyle w:val="Paragraph"/>
              <w:spacing w:before="60" w:after="60"/>
              <w:ind w:left="-120" w:right="-107"/>
              <w:jc w:val="center"/>
              <w:rPr>
                <w:sz w:val="22"/>
                <w:szCs w:val="22"/>
              </w:rPr>
            </w:pPr>
            <w:r w:rsidRPr="00302255">
              <w:rPr>
                <w:sz w:val="22"/>
                <w:szCs w:val="22"/>
              </w:rPr>
              <w:t xml:space="preserve">NMT </w:t>
            </w:r>
            <w:r w:rsidRPr="00302255">
              <w:rPr>
                <w:sz w:val="22"/>
                <w:szCs w:val="22"/>
                <w:highlight w:val="yellow"/>
              </w:rPr>
              <w:t>XX</w:t>
            </w:r>
            <w:r w:rsidRPr="00302255">
              <w:rPr>
                <w:sz w:val="22"/>
                <w:szCs w:val="22"/>
              </w:rPr>
              <w:t>%</w:t>
            </w:r>
          </w:p>
        </w:tc>
        <w:tc>
          <w:tcPr>
            <w:tcW w:w="836" w:type="pct"/>
            <w:tcBorders>
              <w:top w:val="single" w:sz="6" w:space="0" w:color="000000"/>
              <w:left w:val="single" w:sz="6" w:space="0" w:color="000000"/>
              <w:bottom w:val="single" w:sz="6" w:space="0" w:color="000000"/>
              <w:right w:val="single" w:sz="6" w:space="0" w:color="000000"/>
            </w:tcBorders>
          </w:tcPr>
          <w:p w14:paraId="5BEECA76" w14:textId="77777777" w:rsidR="004D60D1" w:rsidRPr="00E14051" w:rsidRDefault="004D60D1" w:rsidP="0084430B">
            <w:pPr>
              <w:pStyle w:val="Paragraph"/>
              <w:spacing w:before="60" w:after="60"/>
              <w:ind w:left="-120" w:right="-107"/>
              <w:jc w:val="center"/>
              <w:rPr>
                <w:rFonts w:eastAsia="Times New Roman"/>
                <w:color w:val="000000"/>
                <w:sz w:val="22"/>
                <w:szCs w:val="22"/>
              </w:rPr>
            </w:pPr>
            <w:r w:rsidRPr="004E0908">
              <w:rPr>
                <w:sz w:val="22"/>
                <w:szCs w:val="22"/>
              </w:rPr>
              <w:t xml:space="preserve">NMT </w:t>
            </w:r>
            <w:r w:rsidRPr="004E0908">
              <w:rPr>
                <w:sz w:val="22"/>
                <w:szCs w:val="22"/>
                <w:highlight w:val="yellow"/>
              </w:rPr>
              <w:t>XX</w:t>
            </w:r>
            <w:r w:rsidRPr="004E0908">
              <w:rPr>
                <w:sz w:val="22"/>
                <w:szCs w:val="22"/>
              </w:rPr>
              <w:t>%</w:t>
            </w:r>
          </w:p>
        </w:tc>
        <w:tc>
          <w:tcPr>
            <w:tcW w:w="521" w:type="pct"/>
            <w:tcBorders>
              <w:top w:val="single" w:sz="6" w:space="0" w:color="000000"/>
              <w:left w:val="single" w:sz="6" w:space="0" w:color="000000"/>
              <w:bottom w:val="single" w:sz="6" w:space="0" w:color="000000"/>
              <w:right w:val="single" w:sz="6" w:space="0" w:color="000000"/>
            </w:tcBorders>
          </w:tcPr>
          <w:p w14:paraId="72DA0933" w14:textId="77777777" w:rsidR="004D60D1" w:rsidRPr="00E14051" w:rsidRDefault="004D60D1" w:rsidP="0084430B">
            <w:pPr>
              <w:spacing w:before="60" w:after="60"/>
              <w:ind w:left="-86" w:right="-104" w:hanging="12"/>
              <w:jc w:val="center"/>
              <w:rPr>
                <w:rFonts w:eastAsia="Times New Roman"/>
                <w:color w:val="000000"/>
                <w:sz w:val="22"/>
                <w:szCs w:val="22"/>
              </w:rPr>
            </w:pPr>
            <w:r w:rsidRPr="004E0908">
              <w:rPr>
                <w:sz w:val="22"/>
                <w:szCs w:val="22"/>
              </w:rPr>
              <w:t xml:space="preserve">NMT </w:t>
            </w:r>
            <w:r w:rsidRPr="004E0908">
              <w:rPr>
                <w:sz w:val="22"/>
                <w:szCs w:val="22"/>
                <w:highlight w:val="yellow"/>
              </w:rPr>
              <w:t>XX</w:t>
            </w:r>
            <w:r w:rsidRPr="004E0908">
              <w:rPr>
                <w:sz w:val="22"/>
                <w:szCs w:val="22"/>
              </w:rPr>
              <w:t>%</w:t>
            </w:r>
          </w:p>
        </w:tc>
        <w:tc>
          <w:tcPr>
            <w:tcW w:w="521" w:type="pct"/>
            <w:tcBorders>
              <w:top w:val="single" w:sz="6" w:space="0" w:color="000000"/>
              <w:left w:val="single" w:sz="6" w:space="0" w:color="000000"/>
              <w:bottom w:val="single" w:sz="6" w:space="0" w:color="000000"/>
              <w:right w:val="single" w:sz="6" w:space="0" w:color="000000"/>
            </w:tcBorders>
          </w:tcPr>
          <w:p w14:paraId="319FDECB" w14:textId="77777777" w:rsidR="004D60D1" w:rsidRPr="00E14051" w:rsidRDefault="004D60D1" w:rsidP="0084430B">
            <w:pPr>
              <w:spacing w:before="60" w:after="60"/>
              <w:ind w:left="-86" w:right="-104" w:hanging="12"/>
              <w:jc w:val="center"/>
              <w:rPr>
                <w:rFonts w:eastAsia="Times New Roman"/>
                <w:color w:val="000000"/>
                <w:sz w:val="22"/>
                <w:szCs w:val="22"/>
              </w:rPr>
            </w:pPr>
            <w:r w:rsidRPr="004E0908">
              <w:rPr>
                <w:sz w:val="22"/>
                <w:szCs w:val="22"/>
              </w:rPr>
              <w:t xml:space="preserve">NMT </w:t>
            </w:r>
            <w:r w:rsidRPr="004E0908">
              <w:rPr>
                <w:sz w:val="22"/>
                <w:szCs w:val="22"/>
                <w:highlight w:val="yellow"/>
              </w:rPr>
              <w:t>XX</w:t>
            </w:r>
            <w:r w:rsidRPr="004E0908">
              <w:rPr>
                <w:sz w:val="22"/>
                <w:szCs w:val="22"/>
              </w:rPr>
              <w:t>%</w:t>
            </w:r>
          </w:p>
        </w:tc>
        <w:tc>
          <w:tcPr>
            <w:tcW w:w="521" w:type="pct"/>
            <w:tcBorders>
              <w:top w:val="single" w:sz="6" w:space="0" w:color="000000"/>
              <w:left w:val="single" w:sz="6" w:space="0" w:color="000000"/>
              <w:bottom w:val="single" w:sz="6" w:space="0" w:color="000000"/>
              <w:right w:val="single" w:sz="6" w:space="0" w:color="000000"/>
            </w:tcBorders>
          </w:tcPr>
          <w:p w14:paraId="5D32CF8F" w14:textId="77777777" w:rsidR="004D60D1" w:rsidRPr="00E14051" w:rsidRDefault="004D60D1" w:rsidP="0084430B">
            <w:pPr>
              <w:spacing w:before="60" w:after="60"/>
              <w:ind w:left="-86" w:right="-104" w:hanging="12"/>
              <w:jc w:val="center"/>
              <w:rPr>
                <w:rFonts w:eastAsia="Times New Roman"/>
                <w:color w:val="000000"/>
                <w:sz w:val="22"/>
                <w:szCs w:val="22"/>
              </w:rPr>
            </w:pPr>
            <w:r w:rsidRPr="004E0908">
              <w:rPr>
                <w:sz w:val="22"/>
                <w:szCs w:val="22"/>
              </w:rPr>
              <w:t xml:space="preserve">NMT </w:t>
            </w:r>
            <w:r w:rsidRPr="004E0908">
              <w:rPr>
                <w:sz w:val="22"/>
                <w:szCs w:val="22"/>
                <w:highlight w:val="yellow"/>
              </w:rPr>
              <w:t>XX</w:t>
            </w:r>
            <w:r w:rsidRPr="004E0908">
              <w:rPr>
                <w:sz w:val="22"/>
                <w:szCs w:val="22"/>
              </w:rPr>
              <w:t>%</w:t>
            </w:r>
          </w:p>
        </w:tc>
      </w:tr>
      <w:tr w:rsidR="004D60D1" w:rsidRPr="00E14051" w14:paraId="1999A6D5" w14:textId="77777777" w:rsidTr="004D60D1">
        <w:trPr>
          <w:trHeight w:val="397"/>
        </w:trPr>
        <w:tc>
          <w:tcPr>
            <w:tcW w:w="1411" w:type="pct"/>
            <w:tcBorders>
              <w:top w:val="single" w:sz="6" w:space="0" w:color="000000"/>
              <w:left w:val="single" w:sz="6" w:space="0" w:color="000000"/>
              <w:bottom w:val="single" w:sz="6" w:space="0" w:color="000000"/>
              <w:right w:val="single" w:sz="6" w:space="0" w:color="000000"/>
            </w:tcBorders>
            <w:vAlign w:val="center"/>
          </w:tcPr>
          <w:p w14:paraId="32C8908A" w14:textId="77777777" w:rsidR="004D60D1" w:rsidRPr="000C1EEF" w:rsidRDefault="004D60D1" w:rsidP="0084430B">
            <w:pPr>
              <w:pStyle w:val="Paragraph"/>
              <w:spacing w:before="60" w:after="60"/>
              <w:jc w:val="center"/>
              <w:rPr>
                <w:color w:val="000000"/>
                <w:sz w:val="22"/>
                <w:szCs w:val="22"/>
                <w:highlight w:val="yellow"/>
                <w:lang w:eastAsia="en-IN"/>
              </w:rPr>
            </w:pPr>
            <w:r w:rsidRPr="000C1EEF">
              <w:rPr>
                <w:rStyle w:val="shading"/>
                <w:color w:val="000000"/>
                <w:highlight w:val="yellow"/>
              </w:rPr>
              <w:t>&lt;Impurity 2&gt;</w:t>
            </w:r>
          </w:p>
        </w:tc>
        <w:tc>
          <w:tcPr>
            <w:tcW w:w="654" w:type="pct"/>
            <w:tcBorders>
              <w:top w:val="single" w:sz="6" w:space="0" w:color="000000"/>
              <w:left w:val="single" w:sz="6" w:space="0" w:color="000000"/>
              <w:bottom w:val="single" w:sz="6" w:space="0" w:color="000000"/>
              <w:right w:val="single" w:sz="6" w:space="0" w:color="000000"/>
            </w:tcBorders>
          </w:tcPr>
          <w:p w14:paraId="535DD9B2" w14:textId="77777777" w:rsidR="004D60D1" w:rsidRPr="00E14051" w:rsidRDefault="004D60D1" w:rsidP="0084430B">
            <w:pPr>
              <w:pStyle w:val="Paragraph"/>
              <w:spacing w:before="60" w:after="60"/>
              <w:ind w:left="-120" w:right="-107"/>
              <w:jc w:val="center"/>
              <w:rPr>
                <w:rFonts w:eastAsia="Times New Roman"/>
                <w:sz w:val="22"/>
                <w:szCs w:val="22"/>
              </w:rPr>
            </w:pPr>
            <w:r w:rsidRPr="006C7963">
              <w:rPr>
                <w:sz w:val="22"/>
                <w:szCs w:val="22"/>
              </w:rPr>
              <w:t xml:space="preserve">NMT </w:t>
            </w:r>
            <w:r w:rsidRPr="006C7963">
              <w:rPr>
                <w:sz w:val="22"/>
                <w:szCs w:val="22"/>
                <w:highlight w:val="yellow"/>
              </w:rPr>
              <w:t>XX</w:t>
            </w:r>
            <w:r w:rsidRPr="006C7963">
              <w:rPr>
                <w:sz w:val="22"/>
                <w:szCs w:val="22"/>
              </w:rPr>
              <w:t>%</w:t>
            </w:r>
          </w:p>
        </w:tc>
        <w:tc>
          <w:tcPr>
            <w:tcW w:w="536" w:type="pct"/>
            <w:tcBorders>
              <w:top w:val="single" w:sz="6" w:space="0" w:color="000000"/>
              <w:left w:val="single" w:sz="6" w:space="0" w:color="000000"/>
              <w:bottom w:val="single" w:sz="6" w:space="0" w:color="000000"/>
              <w:right w:val="single" w:sz="6" w:space="0" w:color="000000"/>
            </w:tcBorders>
          </w:tcPr>
          <w:p w14:paraId="527565A8" w14:textId="77777777" w:rsidR="004D60D1" w:rsidRPr="00E14051" w:rsidRDefault="004D60D1" w:rsidP="0084430B">
            <w:pPr>
              <w:pStyle w:val="Paragraph"/>
              <w:spacing w:before="60" w:after="60"/>
              <w:ind w:left="-120" w:right="-107"/>
              <w:jc w:val="center"/>
              <w:rPr>
                <w:sz w:val="22"/>
                <w:szCs w:val="22"/>
              </w:rPr>
            </w:pPr>
            <w:r w:rsidRPr="00302255">
              <w:rPr>
                <w:sz w:val="22"/>
                <w:szCs w:val="22"/>
              </w:rPr>
              <w:t xml:space="preserve">NMT </w:t>
            </w:r>
            <w:r w:rsidRPr="00302255">
              <w:rPr>
                <w:sz w:val="22"/>
                <w:szCs w:val="22"/>
                <w:highlight w:val="yellow"/>
              </w:rPr>
              <w:t>XX</w:t>
            </w:r>
            <w:r w:rsidRPr="00302255">
              <w:rPr>
                <w:sz w:val="22"/>
                <w:szCs w:val="22"/>
              </w:rPr>
              <w:t>%</w:t>
            </w:r>
          </w:p>
        </w:tc>
        <w:tc>
          <w:tcPr>
            <w:tcW w:w="836" w:type="pct"/>
            <w:tcBorders>
              <w:top w:val="single" w:sz="6" w:space="0" w:color="000000"/>
              <w:left w:val="single" w:sz="6" w:space="0" w:color="000000"/>
              <w:bottom w:val="single" w:sz="6" w:space="0" w:color="000000"/>
              <w:right w:val="single" w:sz="6" w:space="0" w:color="000000"/>
            </w:tcBorders>
          </w:tcPr>
          <w:p w14:paraId="7CC9B40C" w14:textId="77777777" w:rsidR="004D60D1" w:rsidRPr="00E14051" w:rsidRDefault="004D60D1" w:rsidP="0084430B">
            <w:pPr>
              <w:pStyle w:val="Paragraph"/>
              <w:spacing w:before="60" w:after="60"/>
              <w:ind w:left="-120" w:right="-107"/>
              <w:jc w:val="center"/>
              <w:rPr>
                <w:rFonts w:eastAsia="Times New Roman"/>
                <w:color w:val="000000"/>
                <w:sz w:val="22"/>
                <w:szCs w:val="22"/>
              </w:rPr>
            </w:pPr>
            <w:r w:rsidRPr="004E0908">
              <w:rPr>
                <w:sz w:val="22"/>
                <w:szCs w:val="22"/>
              </w:rPr>
              <w:t xml:space="preserve">NMT </w:t>
            </w:r>
            <w:r w:rsidRPr="004E0908">
              <w:rPr>
                <w:sz w:val="22"/>
                <w:szCs w:val="22"/>
                <w:highlight w:val="yellow"/>
              </w:rPr>
              <w:t>XX</w:t>
            </w:r>
            <w:r w:rsidRPr="004E0908">
              <w:rPr>
                <w:sz w:val="22"/>
                <w:szCs w:val="22"/>
              </w:rPr>
              <w:t>%</w:t>
            </w:r>
          </w:p>
        </w:tc>
        <w:tc>
          <w:tcPr>
            <w:tcW w:w="521" w:type="pct"/>
            <w:tcBorders>
              <w:top w:val="single" w:sz="6" w:space="0" w:color="000000"/>
              <w:left w:val="single" w:sz="6" w:space="0" w:color="000000"/>
              <w:bottom w:val="single" w:sz="6" w:space="0" w:color="000000"/>
              <w:right w:val="single" w:sz="6" w:space="0" w:color="000000"/>
            </w:tcBorders>
          </w:tcPr>
          <w:p w14:paraId="610D1E47" w14:textId="77777777" w:rsidR="004D60D1" w:rsidRPr="00E14051" w:rsidRDefault="004D60D1" w:rsidP="0084430B">
            <w:pPr>
              <w:spacing w:before="60" w:after="60"/>
              <w:ind w:left="-86" w:right="-104" w:hanging="12"/>
              <w:jc w:val="center"/>
              <w:rPr>
                <w:rFonts w:eastAsia="Times New Roman"/>
                <w:color w:val="000000"/>
                <w:sz w:val="22"/>
                <w:szCs w:val="22"/>
              </w:rPr>
            </w:pPr>
            <w:r w:rsidRPr="004E0908">
              <w:rPr>
                <w:sz w:val="22"/>
                <w:szCs w:val="22"/>
              </w:rPr>
              <w:t xml:space="preserve">NMT </w:t>
            </w:r>
            <w:r w:rsidRPr="004E0908">
              <w:rPr>
                <w:sz w:val="22"/>
                <w:szCs w:val="22"/>
                <w:highlight w:val="yellow"/>
              </w:rPr>
              <w:t>XX</w:t>
            </w:r>
            <w:r w:rsidRPr="004E0908">
              <w:rPr>
                <w:sz w:val="22"/>
                <w:szCs w:val="22"/>
              </w:rPr>
              <w:t>%</w:t>
            </w:r>
          </w:p>
        </w:tc>
        <w:tc>
          <w:tcPr>
            <w:tcW w:w="521" w:type="pct"/>
            <w:tcBorders>
              <w:top w:val="single" w:sz="6" w:space="0" w:color="000000"/>
              <w:left w:val="single" w:sz="6" w:space="0" w:color="000000"/>
              <w:bottom w:val="single" w:sz="6" w:space="0" w:color="000000"/>
              <w:right w:val="single" w:sz="6" w:space="0" w:color="000000"/>
            </w:tcBorders>
          </w:tcPr>
          <w:p w14:paraId="4F4F759D" w14:textId="77777777" w:rsidR="004D60D1" w:rsidRPr="00E14051" w:rsidRDefault="004D60D1" w:rsidP="0084430B">
            <w:pPr>
              <w:spacing w:before="60" w:after="60"/>
              <w:ind w:left="-86" w:right="-104" w:hanging="12"/>
              <w:jc w:val="center"/>
              <w:rPr>
                <w:rFonts w:eastAsia="Times New Roman"/>
                <w:color w:val="000000"/>
                <w:sz w:val="22"/>
                <w:szCs w:val="22"/>
              </w:rPr>
            </w:pPr>
            <w:r w:rsidRPr="004E0908">
              <w:rPr>
                <w:sz w:val="22"/>
                <w:szCs w:val="22"/>
              </w:rPr>
              <w:t xml:space="preserve">NMT </w:t>
            </w:r>
            <w:r w:rsidRPr="004E0908">
              <w:rPr>
                <w:sz w:val="22"/>
                <w:szCs w:val="22"/>
                <w:highlight w:val="yellow"/>
              </w:rPr>
              <w:t>XX</w:t>
            </w:r>
            <w:r w:rsidRPr="004E0908">
              <w:rPr>
                <w:sz w:val="22"/>
                <w:szCs w:val="22"/>
              </w:rPr>
              <w:t>%</w:t>
            </w:r>
          </w:p>
        </w:tc>
        <w:tc>
          <w:tcPr>
            <w:tcW w:w="521" w:type="pct"/>
            <w:tcBorders>
              <w:top w:val="single" w:sz="6" w:space="0" w:color="000000"/>
              <w:left w:val="single" w:sz="6" w:space="0" w:color="000000"/>
              <w:bottom w:val="single" w:sz="6" w:space="0" w:color="000000"/>
              <w:right w:val="single" w:sz="6" w:space="0" w:color="000000"/>
            </w:tcBorders>
          </w:tcPr>
          <w:p w14:paraId="365FF07C" w14:textId="77777777" w:rsidR="004D60D1" w:rsidRPr="00E14051" w:rsidRDefault="004D60D1" w:rsidP="0084430B">
            <w:pPr>
              <w:spacing w:before="60" w:after="60"/>
              <w:ind w:left="-86" w:right="-104" w:hanging="12"/>
              <w:jc w:val="center"/>
              <w:rPr>
                <w:rFonts w:eastAsia="Times New Roman"/>
                <w:color w:val="000000"/>
                <w:sz w:val="22"/>
                <w:szCs w:val="22"/>
              </w:rPr>
            </w:pPr>
            <w:r w:rsidRPr="004E0908">
              <w:rPr>
                <w:sz w:val="22"/>
                <w:szCs w:val="22"/>
              </w:rPr>
              <w:t xml:space="preserve">NMT </w:t>
            </w:r>
            <w:r w:rsidRPr="004E0908">
              <w:rPr>
                <w:sz w:val="22"/>
                <w:szCs w:val="22"/>
                <w:highlight w:val="yellow"/>
              </w:rPr>
              <w:t>XX</w:t>
            </w:r>
            <w:r w:rsidRPr="004E0908">
              <w:rPr>
                <w:sz w:val="22"/>
                <w:szCs w:val="22"/>
              </w:rPr>
              <w:t>%</w:t>
            </w:r>
          </w:p>
        </w:tc>
      </w:tr>
      <w:tr w:rsidR="004D60D1" w:rsidRPr="00E14051" w14:paraId="035DEE5E" w14:textId="77777777" w:rsidTr="004D60D1">
        <w:trPr>
          <w:trHeight w:val="397"/>
        </w:trPr>
        <w:tc>
          <w:tcPr>
            <w:tcW w:w="1411" w:type="pct"/>
            <w:tcBorders>
              <w:top w:val="single" w:sz="6" w:space="0" w:color="000000"/>
              <w:left w:val="single" w:sz="6" w:space="0" w:color="000000"/>
              <w:bottom w:val="single" w:sz="6" w:space="0" w:color="000000"/>
              <w:right w:val="single" w:sz="6" w:space="0" w:color="000000"/>
            </w:tcBorders>
            <w:vAlign w:val="center"/>
          </w:tcPr>
          <w:p w14:paraId="36A1EE6E" w14:textId="77777777" w:rsidR="004D60D1" w:rsidRPr="000C1EEF" w:rsidRDefault="004D60D1" w:rsidP="0084430B">
            <w:pPr>
              <w:pStyle w:val="Paragraph"/>
              <w:spacing w:before="60" w:after="60"/>
              <w:jc w:val="center"/>
              <w:rPr>
                <w:color w:val="000000"/>
                <w:sz w:val="22"/>
                <w:szCs w:val="22"/>
                <w:highlight w:val="yellow"/>
              </w:rPr>
            </w:pPr>
            <w:r w:rsidRPr="000C1EEF">
              <w:rPr>
                <w:rStyle w:val="shading"/>
                <w:color w:val="000000"/>
                <w:highlight w:val="yellow"/>
              </w:rPr>
              <w:t>&lt;Impurity 3&gt;</w:t>
            </w:r>
          </w:p>
        </w:tc>
        <w:tc>
          <w:tcPr>
            <w:tcW w:w="654" w:type="pct"/>
            <w:tcBorders>
              <w:top w:val="single" w:sz="6" w:space="0" w:color="000000"/>
              <w:left w:val="single" w:sz="6" w:space="0" w:color="000000"/>
              <w:bottom w:val="single" w:sz="6" w:space="0" w:color="000000"/>
              <w:right w:val="single" w:sz="6" w:space="0" w:color="000000"/>
            </w:tcBorders>
          </w:tcPr>
          <w:p w14:paraId="7D44BC83" w14:textId="77777777" w:rsidR="004D60D1" w:rsidRPr="00E14051" w:rsidRDefault="004D60D1" w:rsidP="0084430B">
            <w:pPr>
              <w:pStyle w:val="Paragraph"/>
              <w:spacing w:before="60" w:after="60"/>
              <w:ind w:left="-120" w:right="-107"/>
              <w:jc w:val="center"/>
              <w:rPr>
                <w:sz w:val="22"/>
                <w:szCs w:val="22"/>
              </w:rPr>
            </w:pPr>
            <w:r w:rsidRPr="006C7963">
              <w:rPr>
                <w:sz w:val="22"/>
                <w:szCs w:val="22"/>
              </w:rPr>
              <w:t xml:space="preserve">NMT </w:t>
            </w:r>
            <w:r w:rsidRPr="006C7963">
              <w:rPr>
                <w:sz w:val="22"/>
                <w:szCs w:val="22"/>
                <w:highlight w:val="yellow"/>
              </w:rPr>
              <w:t>XX</w:t>
            </w:r>
            <w:r w:rsidRPr="006C7963">
              <w:rPr>
                <w:sz w:val="22"/>
                <w:szCs w:val="22"/>
              </w:rPr>
              <w:t>%</w:t>
            </w:r>
          </w:p>
        </w:tc>
        <w:tc>
          <w:tcPr>
            <w:tcW w:w="536" w:type="pct"/>
            <w:tcBorders>
              <w:top w:val="single" w:sz="6" w:space="0" w:color="000000"/>
              <w:left w:val="single" w:sz="6" w:space="0" w:color="000000"/>
              <w:bottom w:val="single" w:sz="6" w:space="0" w:color="000000"/>
              <w:right w:val="single" w:sz="6" w:space="0" w:color="000000"/>
            </w:tcBorders>
          </w:tcPr>
          <w:p w14:paraId="5100E387" w14:textId="77777777" w:rsidR="004D60D1" w:rsidRPr="00E14051" w:rsidRDefault="004D60D1" w:rsidP="0084430B">
            <w:pPr>
              <w:pStyle w:val="Paragraph"/>
              <w:spacing w:before="60" w:after="60"/>
              <w:ind w:left="-120" w:right="-107"/>
              <w:jc w:val="center"/>
              <w:rPr>
                <w:sz w:val="22"/>
                <w:szCs w:val="22"/>
              </w:rPr>
            </w:pPr>
            <w:r w:rsidRPr="00302255">
              <w:rPr>
                <w:sz w:val="22"/>
                <w:szCs w:val="22"/>
              </w:rPr>
              <w:t xml:space="preserve">NMT </w:t>
            </w:r>
            <w:r w:rsidRPr="00302255">
              <w:rPr>
                <w:sz w:val="22"/>
                <w:szCs w:val="22"/>
                <w:highlight w:val="yellow"/>
              </w:rPr>
              <w:t>XX</w:t>
            </w:r>
            <w:r w:rsidRPr="00302255">
              <w:rPr>
                <w:sz w:val="22"/>
                <w:szCs w:val="22"/>
              </w:rPr>
              <w:t>%</w:t>
            </w:r>
          </w:p>
        </w:tc>
        <w:tc>
          <w:tcPr>
            <w:tcW w:w="836" w:type="pct"/>
            <w:tcBorders>
              <w:top w:val="single" w:sz="6" w:space="0" w:color="000000"/>
              <w:left w:val="single" w:sz="6" w:space="0" w:color="000000"/>
              <w:bottom w:val="single" w:sz="6" w:space="0" w:color="000000"/>
              <w:right w:val="single" w:sz="6" w:space="0" w:color="000000"/>
            </w:tcBorders>
          </w:tcPr>
          <w:p w14:paraId="2A258849" w14:textId="77777777" w:rsidR="004D60D1" w:rsidRPr="00E14051" w:rsidRDefault="004D60D1" w:rsidP="0084430B">
            <w:pPr>
              <w:pStyle w:val="Paragraph"/>
              <w:spacing w:before="60" w:after="60"/>
              <w:ind w:left="-120" w:right="-107"/>
              <w:jc w:val="center"/>
              <w:rPr>
                <w:rFonts w:eastAsia="Times New Roman"/>
                <w:color w:val="000000"/>
                <w:sz w:val="22"/>
                <w:szCs w:val="22"/>
              </w:rPr>
            </w:pPr>
            <w:r w:rsidRPr="004E0908">
              <w:rPr>
                <w:sz w:val="22"/>
                <w:szCs w:val="22"/>
              </w:rPr>
              <w:t xml:space="preserve">NMT </w:t>
            </w:r>
            <w:r w:rsidRPr="004E0908">
              <w:rPr>
                <w:sz w:val="22"/>
                <w:szCs w:val="22"/>
                <w:highlight w:val="yellow"/>
              </w:rPr>
              <w:t>XX</w:t>
            </w:r>
            <w:r w:rsidRPr="004E0908">
              <w:rPr>
                <w:sz w:val="22"/>
                <w:szCs w:val="22"/>
              </w:rPr>
              <w:t>%</w:t>
            </w:r>
          </w:p>
        </w:tc>
        <w:tc>
          <w:tcPr>
            <w:tcW w:w="521" w:type="pct"/>
            <w:tcBorders>
              <w:top w:val="single" w:sz="6" w:space="0" w:color="000000"/>
              <w:left w:val="single" w:sz="6" w:space="0" w:color="000000"/>
              <w:bottom w:val="single" w:sz="6" w:space="0" w:color="000000"/>
              <w:right w:val="single" w:sz="6" w:space="0" w:color="000000"/>
            </w:tcBorders>
          </w:tcPr>
          <w:p w14:paraId="7CEA34FA" w14:textId="77777777" w:rsidR="004D60D1" w:rsidRPr="00E14051" w:rsidRDefault="004D60D1" w:rsidP="0084430B">
            <w:pPr>
              <w:spacing w:before="60" w:after="60"/>
              <w:ind w:left="-86" w:right="-104" w:hanging="12"/>
              <w:jc w:val="center"/>
              <w:rPr>
                <w:rFonts w:eastAsia="Times New Roman"/>
                <w:color w:val="000000"/>
                <w:sz w:val="22"/>
                <w:szCs w:val="22"/>
              </w:rPr>
            </w:pPr>
            <w:r w:rsidRPr="004E0908">
              <w:rPr>
                <w:sz w:val="22"/>
                <w:szCs w:val="22"/>
              </w:rPr>
              <w:t xml:space="preserve">NMT </w:t>
            </w:r>
            <w:r w:rsidRPr="004E0908">
              <w:rPr>
                <w:sz w:val="22"/>
                <w:szCs w:val="22"/>
                <w:highlight w:val="yellow"/>
              </w:rPr>
              <w:t>XX</w:t>
            </w:r>
            <w:r w:rsidRPr="004E0908">
              <w:rPr>
                <w:sz w:val="22"/>
                <w:szCs w:val="22"/>
              </w:rPr>
              <w:t>%</w:t>
            </w:r>
          </w:p>
        </w:tc>
        <w:tc>
          <w:tcPr>
            <w:tcW w:w="521" w:type="pct"/>
            <w:tcBorders>
              <w:top w:val="single" w:sz="6" w:space="0" w:color="000000"/>
              <w:left w:val="single" w:sz="6" w:space="0" w:color="000000"/>
              <w:bottom w:val="single" w:sz="6" w:space="0" w:color="000000"/>
              <w:right w:val="single" w:sz="6" w:space="0" w:color="000000"/>
            </w:tcBorders>
          </w:tcPr>
          <w:p w14:paraId="3FFF6091" w14:textId="77777777" w:rsidR="004D60D1" w:rsidRPr="00E14051" w:rsidRDefault="004D60D1" w:rsidP="0084430B">
            <w:pPr>
              <w:spacing w:before="60" w:after="60"/>
              <w:ind w:left="-86" w:right="-104" w:hanging="12"/>
              <w:jc w:val="center"/>
              <w:rPr>
                <w:rFonts w:eastAsia="Times New Roman"/>
                <w:color w:val="000000"/>
                <w:sz w:val="22"/>
                <w:szCs w:val="22"/>
              </w:rPr>
            </w:pPr>
            <w:r w:rsidRPr="004E0908">
              <w:rPr>
                <w:sz w:val="22"/>
                <w:szCs w:val="22"/>
              </w:rPr>
              <w:t xml:space="preserve">NMT </w:t>
            </w:r>
            <w:r w:rsidRPr="004E0908">
              <w:rPr>
                <w:sz w:val="22"/>
                <w:szCs w:val="22"/>
                <w:highlight w:val="yellow"/>
              </w:rPr>
              <w:t>XX</w:t>
            </w:r>
            <w:r w:rsidRPr="004E0908">
              <w:rPr>
                <w:sz w:val="22"/>
                <w:szCs w:val="22"/>
              </w:rPr>
              <w:t>%</w:t>
            </w:r>
          </w:p>
        </w:tc>
        <w:tc>
          <w:tcPr>
            <w:tcW w:w="521" w:type="pct"/>
            <w:tcBorders>
              <w:top w:val="single" w:sz="6" w:space="0" w:color="000000"/>
              <w:left w:val="single" w:sz="6" w:space="0" w:color="000000"/>
              <w:bottom w:val="single" w:sz="6" w:space="0" w:color="000000"/>
              <w:right w:val="single" w:sz="6" w:space="0" w:color="000000"/>
            </w:tcBorders>
          </w:tcPr>
          <w:p w14:paraId="43287D5B" w14:textId="77777777" w:rsidR="004D60D1" w:rsidRPr="00E14051" w:rsidRDefault="004D60D1" w:rsidP="0084430B">
            <w:pPr>
              <w:spacing w:before="60" w:after="60"/>
              <w:ind w:left="-86" w:right="-104" w:hanging="12"/>
              <w:jc w:val="center"/>
              <w:rPr>
                <w:rFonts w:eastAsia="Times New Roman"/>
                <w:color w:val="000000"/>
                <w:sz w:val="22"/>
                <w:szCs w:val="22"/>
              </w:rPr>
            </w:pPr>
            <w:r w:rsidRPr="004E0908">
              <w:rPr>
                <w:sz w:val="22"/>
                <w:szCs w:val="22"/>
              </w:rPr>
              <w:t xml:space="preserve">NMT </w:t>
            </w:r>
            <w:r w:rsidRPr="004E0908">
              <w:rPr>
                <w:sz w:val="22"/>
                <w:szCs w:val="22"/>
                <w:highlight w:val="yellow"/>
              </w:rPr>
              <w:t>XX</w:t>
            </w:r>
            <w:r w:rsidRPr="004E0908">
              <w:rPr>
                <w:sz w:val="22"/>
                <w:szCs w:val="22"/>
              </w:rPr>
              <w:t>%</w:t>
            </w:r>
          </w:p>
        </w:tc>
      </w:tr>
      <w:tr w:rsidR="004D60D1" w:rsidRPr="00E14051" w14:paraId="57F700CC" w14:textId="77777777" w:rsidTr="004D60D1">
        <w:trPr>
          <w:trHeight w:val="397"/>
        </w:trPr>
        <w:tc>
          <w:tcPr>
            <w:tcW w:w="1411" w:type="pct"/>
            <w:tcBorders>
              <w:top w:val="single" w:sz="6" w:space="0" w:color="000000"/>
              <w:left w:val="single" w:sz="6" w:space="0" w:color="000000"/>
              <w:bottom w:val="single" w:sz="6" w:space="0" w:color="000000"/>
              <w:right w:val="single" w:sz="6" w:space="0" w:color="000000"/>
            </w:tcBorders>
            <w:vAlign w:val="center"/>
          </w:tcPr>
          <w:p w14:paraId="458E4B9D" w14:textId="77777777" w:rsidR="004D60D1" w:rsidRPr="000C1EEF" w:rsidRDefault="004D60D1" w:rsidP="0084430B">
            <w:pPr>
              <w:pStyle w:val="Paragraph"/>
              <w:spacing w:before="60" w:after="60"/>
              <w:jc w:val="center"/>
              <w:rPr>
                <w:color w:val="000000"/>
                <w:sz w:val="22"/>
                <w:szCs w:val="22"/>
                <w:highlight w:val="yellow"/>
              </w:rPr>
            </w:pPr>
            <w:r w:rsidRPr="000C1EEF">
              <w:rPr>
                <w:rStyle w:val="shading"/>
                <w:color w:val="000000"/>
                <w:highlight w:val="yellow"/>
              </w:rPr>
              <w:t>&lt;Impurity 4&gt;</w:t>
            </w:r>
          </w:p>
        </w:tc>
        <w:tc>
          <w:tcPr>
            <w:tcW w:w="654" w:type="pct"/>
            <w:tcBorders>
              <w:top w:val="single" w:sz="6" w:space="0" w:color="000000"/>
              <w:left w:val="single" w:sz="6" w:space="0" w:color="000000"/>
              <w:bottom w:val="single" w:sz="6" w:space="0" w:color="000000"/>
              <w:right w:val="single" w:sz="6" w:space="0" w:color="000000"/>
            </w:tcBorders>
          </w:tcPr>
          <w:p w14:paraId="7EF79A1A" w14:textId="77777777" w:rsidR="004D60D1" w:rsidRPr="00E14051" w:rsidRDefault="004D60D1" w:rsidP="0084430B">
            <w:pPr>
              <w:pStyle w:val="Paragraph"/>
              <w:spacing w:before="60" w:after="60"/>
              <w:ind w:left="-120" w:right="-107"/>
              <w:jc w:val="center"/>
              <w:rPr>
                <w:color w:val="000000"/>
                <w:sz w:val="22"/>
                <w:szCs w:val="22"/>
                <w:lang w:eastAsia="en-IN"/>
              </w:rPr>
            </w:pPr>
            <w:r w:rsidRPr="006C7963">
              <w:rPr>
                <w:sz w:val="22"/>
                <w:szCs w:val="22"/>
              </w:rPr>
              <w:t xml:space="preserve">NMT </w:t>
            </w:r>
            <w:r w:rsidRPr="006C7963">
              <w:rPr>
                <w:sz w:val="22"/>
                <w:szCs w:val="22"/>
                <w:highlight w:val="yellow"/>
              </w:rPr>
              <w:t>XX</w:t>
            </w:r>
            <w:r w:rsidRPr="006C7963">
              <w:rPr>
                <w:sz w:val="22"/>
                <w:szCs w:val="22"/>
              </w:rPr>
              <w:t>%</w:t>
            </w:r>
          </w:p>
        </w:tc>
        <w:tc>
          <w:tcPr>
            <w:tcW w:w="536" w:type="pct"/>
            <w:tcBorders>
              <w:top w:val="single" w:sz="6" w:space="0" w:color="000000"/>
              <w:left w:val="single" w:sz="6" w:space="0" w:color="000000"/>
              <w:bottom w:val="single" w:sz="6" w:space="0" w:color="000000"/>
              <w:right w:val="single" w:sz="6" w:space="0" w:color="000000"/>
            </w:tcBorders>
          </w:tcPr>
          <w:p w14:paraId="7BDFD000" w14:textId="77777777" w:rsidR="004D60D1" w:rsidRPr="00E14051" w:rsidRDefault="004D60D1" w:rsidP="0084430B">
            <w:pPr>
              <w:pStyle w:val="Paragraph"/>
              <w:spacing w:before="60" w:after="60"/>
              <w:ind w:left="-120" w:right="-107"/>
              <w:jc w:val="center"/>
              <w:rPr>
                <w:color w:val="000000"/>
                <w:sz w:val="22"/>
                <w:szCs w:val="22"/>
                <w:lang w:eastAsia="en-IN"/>
              </w:rPr>
            </w:pPr>
            <w:r w:rsidRPr="00302255">
              <w:rPr>
                <w:sz w:val="22"/>
                <w:szCs w:val="22"/>
              </w:rPr>
              <w:t xml:space="preserve">NMT </w:t>
            </w:r>
            <w:r w:rsidRPr="00302255">
              <w:rPr>
                <w:sz w:val="22"/>
                <w:szCs w:val="22"/>
                <w:highlight w:val="yellow"/>
              </w:rPr>
              <w:t>XX</w:t>
            </w:r>
            <w:r w:rsidRPr="00302255">
              <w:rPr>
                <w:sz w:val="22"/>
                <w:szCs w:val="22"/>
              </w:rPr>
              <w:t>%</w:t>
            </w:r>
          </w:p>
        </w:tc>
        <w:tc>
          <w:tcPr>
            <w:tcW w:w="836" w:type="pct"/>
            <w:tcBorders>
              <w:top w:val="single" w:sz="6" w:space="0" w:color="000000"/>
              <w:left w:val="single" w:sz="6" w:space="0" w:color="000000"/>
              <w:bottom w:val="single" w:sz="6" w:space="0" w:color="000000"/>
              <w:right w:val="single" w:sz="6" w:space="0" w:color="000000"/>
            </w:tcBorders>
          </w:tcPr>
          <w:p w14:paraId="543B9A3E" w14:textId="77777777" w:rsidR="004D60D1" w:rsidRPr="00E14051" w:rsidRDefault="004D60D1" w:rsidP="0084430B">
            <w:pPr>
              <w:pStyle w:val="Paragraph"/>
              <w:spacing w:before="60" w:after="60"/>
              <w:ind w:left="-120" w:right="-107"/>
              <w:jc w:val="center"/>
              <w:rPr>
                <w:rFonts w:eastAsia="Times New Roman"/>
                <w:color w:val="000000"/>
                <w:sz w:val="22"/>
                <w:szCs w:val="22"/>
              </w:rPr>
            </w:pPr>
            <w:r w:rsidRPr="004E0908">
              <w:rPr>
                <w:sz w:val="22"/>
                <w:szCs w:val="22"/>
              </w:rPr>
              <w:t xml:space="preserve">NMT </w:t>
            </w:r>
            <w:r w:rsidRPr="004E0908">
              <w:rPr>
                <w:sz w:val="22"/>
                <w:szCs w:val="22"/>
                <w:highlight w:val="yellow"/>
              </w:rPr>
              <w:t>XX</w:t>
            </w:r>
            <w:r w:rsidRPr="004E0908">
              <w:rPr>
                <w:sz w:val="22"/>
                <w:szCs w:val="22"/>
              </w:rPr>
              <w:t>%</w:t>
            </w:r>
          </w:p>
        </w:tc>
        <w:tc>
          <w:tcPr>
            <w:tcW w:w="521" w:type="pct"/>
            <w:tcBorders>
              <w:top w:val="single" w:sz="6" w:space="0" w:color="000000"/>
              <w:left w:val="single" w:sz="6" w:space="0" w:color="000000"/>
              <w:bottom w:val="single" w:sz="6" w:space="0" w:color="000000"/>
              <w:right w:val="single" w:sz="6" w:space="0" w:color="000000"/>
            </w:tcBorders>
          </w:tcPr>
          <w:p w14:paraId="0D991B50" w14:textId="77777777" w:rsidR="004D60D1" w:rsidRPr="00E14051" w:rsidRDefault="004D60D1" w:rsidP="0084430B">
            <w:pPr>
              <w:spacing w:before="60" w:after="60"/>
              <w:ind w:left="-86" w:right="-104" w:hanging="12"/>
              <w:jc w:val="center"/>
              <w:rPr>
                <w:rFonts w:eastAsia="Times New Roman"/>
                <w:color w:val="000000"/>
                <w:sz w:val="22"/>
                <w:szCs w:val="22"/>
              </w:rPr>
            </w:pPr>
            <w:r w:rsidRPr="004E0908">
              <w:rPr>
                <w:sz w:val="22"/>
                <w:szCs w:val="22"/>
              </w:rPr>
              <w:t xml:space="preserve">NMT </w:t>
            </w:r>
            <w:r w:rsidRPr="004E0908">
              <w:rPr>
                <w:sz w:val="22"/>
                <w:szCs w:val="22"/>
                <w:highlight w:val="yellow"/>
              </w:rPr>
              <w:t>XX</w:t>
            </w:r>
            <w:r w:rsidRPr="004E0908">
              <w:rPr>
                <w:sz w:val="22"/>
                <w:szCs w:val="22"/>
              </w:rPr>
              <w:t>%</w:t>
            </w:r>
          </w:p>
        </w:tc>
        <w:tc>
          <w:tcPr>
            <w:tcW w:w="521" w:type="pct"/>
            <w:tcBorders>
              <w:top w:val="single" w:sz="6" w:space="0" w:color="000000"/>
              <w:left w:val="single" w:sz="6" w:space="0" w:color="000000"/>
              <w:bottom w:val="single" w:sz="6" w:space="0" w:color="000000"/>
              <w:right w:val="single" w:sz="6" w:space="0" w:color="000000"/>
            </w:tcBorders>
          </w:tcPr>
          <w:p w14:paraId="45B976EC" w14:textId="77777777" w:rsidR="004D60D1" w:rsidRPr="00E14051" w:rsidRDefault="004D60D1" w:rsidP="0084430B">
            <w:pPr>
              <w:spacing w:before="60" w:after="60"/>
              <w:ind w:left="-86" w:right="-104" w:hanging="12"/>
              <w:jc w:val="center"/>
              <w:rPr>
                <w:rFonts w:eastAsia="Times New Roman"/>
                <w:color w:val="000000"/>
                <w:sz w:val="22"/>
                <w:szCs w:val="22"/>
              </w:rPr>
            </w:pPr>
            <w:r w:rsidRPr="004E0908">
              <w:rPr>
                <w:sz w:val="22"/>
                <w:szCs w:val="22"/>
              </w:rPr>
              <w:t xml:space="preserve">NMT </w:t>
            </w:r>
            <w:r w:rsidRPr="004E0908">
              <w:rPr>
                <w:sz w:val="22"/>
                <w:szCs w:val="22"/>
                <w:highlight w:val="yellow"/>
              </w:rPr>
              <w:t>XX</w:t>
            </w:r>
            <w:r w:rsidRPr="004E0908">
              <w:rPr>
                <w:sz w:val="22"/>
                <w:szCs w:val="22"/>
              </w:rPr>
              <w:t>%</w:t>
            </w:r>
          </w:p>
        </w:tc>
        <w:tc>
          <w:tcPr>
            <w:tcW w:w="521" w:type="pct"/>
            <w:tcBorders>
              <w:top w:val="single" w:sz="6" w:space="0" w:color="000000"/>
              <w:left w:val="single" w:sz="6" w:space="0" w:color="000000"/>
              <w:bottom w:val="single" w:sz="6" w:space="0" w:color="000000"/>
              <w:right w:val="single" w:sz="6" w:space="0" w:color="000000"/>
            </w:tcBorders>
          </w:tcPr>
          <w:p w14:paraId="771411AD" w14:textId="77777777" w:rsidR="004D60D1" w:rsidRPr="00E14051" w:rsidRDefault="004D60D1" w:rsidP="0084430B">
            <w:pPr>
              <w:spacing w:before="60" w:after="60"/>
              <w:ind w:left="-86" w:right="-104" w:hanging="12"/>
              <w:jc w:val="center"/>
              <w:rPr>
                <w:rFonts w:eastAsia="Times New Roman"/>
                <w:color w:val="000000"/>
                <w:sz w:val="22"/>
                <w:szCs w:val="22"/>
              </w:rPr>
            </w:pPr>
            <w:r w:rsidRPr="004E0908">
              <w:rPr>
                <w:sz w:val="22"/>
                <w:szCs w:val="22"/>
              </w:rPr>
              <w:t xml:space="preserve">NMT </w:t>
            </w:r>
            <w:r w:rsidRPr="004E0908">
              <w:rPr>
                <w:sz w:val="22"/>
                <w:szCs w:val="22"/>
                <w:highlight w:val="yellow"/>
              </w:rPr>
              <w:t>XX</w:t>
            </w:r>
            <w:r w:rsidRPr="004E0908">
              <w:rPr>
                <w:sz w:val="22"/>
                <w:szCs w:val="22"/>
              </w:rPr>
              <w:t>%</w:t>
            </w:r>
          </w:p>
        </w:tc>
      </w:tr>
      <w:tr w:rsidR="004D60D1" w:rsidRPr="00E14051" w14:paraId="63C6F6A7" w14:textId="77777777" w:rsidTr="004D60D1">
        <w:trPr>
          <w:trHeight w:val="397"/>
        </w:trPr>
        <w:tc>
          <w:tcPr>
            <w:tcW w:w="1411" w:type="pct"/>
            <w:tcBorders>
              <w:top w:val="single" w:sz="6" w:space="0" w:color="000000"/>
              <w:left w:val="single" w:sz="6" w:space="0" w:color="000000"/>
              <w:bottom w:val="single" w:sz="6" w:space="0" w:color="000000"/>
              <w:right w:val="single" w:sz="6" w:space="0" w:color="000000"/>
            </w:tcBorders>
            <w:vAlign w:val="center"/>
          </w:tcPr>
          <w:p w14:paraId="39E68221" w14:textId="77777777" w:rsidR="004D60D1" w:rsidRPr="000C1EEF" w:rsidRDefault="004D60D1" w:rsidP="0084430B">
            <w:pPr>
              <w:pStyle w:val="Paragraph"/>
              <w:spacing w:before="60" w:after="60"/>
              <w:jc w:val="center"/>
              <w:rPr>
                <w:color w:val="000000"/>
                <w:sz w:val="22"/>
                <w:szCs w:val="22"/>
                <w:highlight w:val="yellow"/>
              </w:rPr>
            </w:pPr>
            <w:r w:rsidRPr="000C1EEF">
              <w:rPr>
                <w:rStyle w:val="shading"/>
                <w:color w:val="000000"/>
                <w:highlight w:val="yellow"/>
              </w:rPr>
              <w:t>&lt;Impurity 5&gt;</w:t>
            </w:r>
          </w:p>
        </w:tc>
        <w:tc>
          <w:tcPr>
            <w:tcW w:w="654" w:type="pct"/>
            <w:tcBorders>
              <w:top w:val="single" w:sz="6" w:space="0" w:color="000000"/>
              <w:left w:val="single" w:sz="6" w:space="0" w:color="000000"/>
              <w:bottom w:val="single" w:sz="6" w:space="0" w:color="000000"/>
              <w:right w:val="single" w:sz="6" w:space="0" w:color="000000"/>
            </w:tcBorders>
          </w:tcPr>
          <w:p w14:paraId="5B1AF4AB" w14:textId="77777777" w:rsidR="004D60D1" w:rsidRPr="00E14051" w:rsidRDefault="004D60D1" w:rsidP="0084430B">
            <w:pPr>
              <w:pStyle w:val="Paragraph"/>
              <w:spacing w:before="60" w:after="60"/>
              <w:ind w:left="-120" w:right="-107"/>
              <w:jc w:val="center"/>
              <w:rPr>
                <w:color w:val="000000"/>
                <w:sz w:val="22"/>
                <w:szCs w:val="22"/>
                <w:lang w:eastAsia="en-IN"/>
              </w:rPr>
            </w:pPr>
            <w:r w:rsidRPr="003A578D">
              <w:rPr>
                <w:sz w:val="22"/>
                <w:szCs w:val="22"/>
              </w:rPr>
              <w:t xml:space="preserve">NMT </w:t>
            </w:r>
            <w:r w:rsidRPr="003A578D">
              <w:rPr>
                <w:sz w:val="22"/>
                <w:szCs w:val="22"/>
                <w:highlight w:val="yellow"/>
              </w:rPr>
              <w:t>XX</w:t>
            </w:r>
            <w:r w:rsidRPr="003A578D">
              <w:rPr>
                <w:sz w:val="22"/>
                <w:szCs w:val="22"/>
              </w:rPr>
              <w:t>%</w:t>
            </w:r>
          </w:p>
        </w:tc>
        <w:tc>
          <w:tcPr>
            <w:tcW w:w="536" w:type="pct"/>
            <w:tcBorders>
              <w:top w:val="single" w:sz="6" w:space="0" w:color="000000"/>
              <w:left w:val="single" w:sz="6" w:space="0" w:color="000000"/>
              <w:bottom w:val="single" w:sz="6" w:space="0" w:color="000000"/>
              <w:right w:val="single" w:sz="6" w:space="0" w:color="000000"/>
            </w:tcBorders>
          </w:tcPr>
          <w:p w14:paraId="3429254E" w14:textId="77777777" w:rsidR="004D60D1" w:rsidRPr="00E14051" w:rsidRDefault="004D60D1" w:rsidP="0084430B">
            <w:pPr>
              <w:pStyle w:val="Paragraph"/>
              <w:spacing w:before="60" w:after="60"/>
              <w:ind w:left="-120" w:right="-107"/>
              <w:jc w:val="center"/>
              <w:rPr>
                <w:color w:val="000000"/>
                <w:sz w:val="22"/>
                <w:szCs w:val="22"/>
                <w:lang w:eastAsia="en-IN"/>
              </w:rPr>
            </w:pPr>
            <w:r w:rsidRPr="003A578D">
              <w:rPr>
                <w:sz w:val="22"/>
                <w:szCs w:val="22"/>
              </w:rPr>
              <w:t xml:space="preserve">NMT </w:t>
            </w:r>
            <w:r w:rsidRPr="003A578D">
              <w:rPr>
                <w:sz w:val="22"/>
                <w:szCs w:val="22"/>
                <w:highlight w:val="yellow"/>
              </w:rPr>
              <w:t>XX</w:t>
            </w:r>
            <w:r w:rsidRPr="003A578D">
              <w:rPr>
                <w:sz w:val="22"/>
                <w:szCs w:val="22"/>
              </w:rPr>
              <w:t>%</w:t>
            </w:r>
          </w:p>
        </w:tc>
        <w:tc>
          <w:tcPr>
            <w:tcW w:w="836" w:type="pct"/>
            <w:tcBorders>
              <w:top w:val="single" w:sz="6" w:space="0" w:color="000000"/>
              <w:left w:val="single" w:sz="6" w:space="0" w:color="000000"/>
              <w:bottom w:val="single" w:sz="6" w:space="0" w:color="000000"/>
              <w:right w:val="single" w:sz="6" w:space="0" w:color="000000"/>
            </w:tcBorders>
          </w:tcPr>
          <w:p w14:paraId="2988EB5E" w14:textId="77777777" w:rsidR="004D60D1" w:rsidRPr="00E14051" w:rsidRDefault="004D60D1" w:rsidP="0084430B">
            <w:pPr>
              <w:pStyle w:val="Paragraph"/>
              <w:spacing w:before="60" w:after="60"/>
              <w:ind w:left="-120" w:right="-107"/>
              <w:jc w:val="center"/>
              <w:rPr>
                <w:rFonts w:eastAsia="Times New Roman"/>
                <w:color w:val="000000"/>
                <w:sz w:val="22"/>
                <w:szCs w:val="22"/>
              </w:rPr>
            </w:pPr>
            <w:r w:rsidRPr="004E0908">
              <w:rPr>
                <w:sz w:val="22"/>
                <w:szCs w:val="22"/>
              </w:rPr>
              <w:t xml:space="preserve">NMT </w:t>
            </w:r>
            <w:r w:rsidRPr="004E0908">
              <w:rPr>
                <w:sz w:val="22"/>
                <w:szCs w:val="22"/>
                <w:highlight w:val="yellow"/>
              </w:rPr>
              <w:t>XX</w:t>
            </w:r>
            <w:r w:rsidRPr="004E0908">
              <w:rPr>
                <w:sz w:val="22"/>
                <w:szCs w:val="22"/>
              </w:rPr>
              <w:t>%</w:t>
            </w:r>
          </w:p>
        </w:tc>
        <w:tc>
          <w:tcPr>
            <w:tcW w:w="521" w:type="pct"/>
            <w:tcBorders>
              <w:top w:val="single" w:sz="6" w:space="0" w:color="000000"/>
              <w:left w:val="single" w:sz="6" w:space="0" w:color="000000"/>
              <w:bottom w:val="single" w:sz="6" w:space="0" w:color="000000"/>
              <w:right w:val="single" w:sz="6" w:space="0" w:color="000000"/>
            </w:tcBorders>
          </w:tcPr>
          <w:p w14:paraId="04BA3A50" w14:textId="77777777" w:rsidR="004D60D1" w:rsidRPr="00E14051" w:rsidRDefault="004D60D1" w:rsidP="0084430B">
            <w:pPr>
              <w:spacing w:before="60" w:after="60"/>
              <w:ind w:left="-86" w:right="-104" w:hanging="12"/>
              <w:jc w:val="center"/>
              <w:rPr>
                <w:rFonts w:eastAsia="Times New Roman"/>
                <w:color w:val="000000"/>
                <w:sz w:val="22"/>
                <w:szCs w:val="22"/>
              </w:rPr>
            </w:pPr>
            <w:r w:rsidRPr="004E0908">
              <w:rPr>
                <w:sz w:val="22"/>
                <w:szCs w:val="22"/>
              </w:rPr>
              <w:t xml:space="preserve">NMT </w:t>
            </w:r>
            <w:r w:rsidRPr="004E0908">
              <w:rPr>
                <w:sz w:val="22"/>
                <w:szCs w:val="22"/>
                <w:highlight w:val="yellow"/>
              </w:rPr>
              <w:t>XX</w:t>
            </w:r>
            <w:r w:rsidRPr="004E0908">
              <w:rPr>
                <w:sz w:val="22"/>
                <w:szCs w:val="22"/>
              </w:rPr>
              <w:t>%</w:t>
            </w:r>
          </w:p>
        </w:tc>
        <w:tc>
          <w:tcPr>
            <w:tcW w:w="521" w:type="pct"/>
            <w:tcBorders>
              <w:top w:val="single" w:sz="6" w:space="0" w:color="000000"/>
              <w:left w:val="single" w:sz="6" w:space="0" w:color="000000"/>
              <w:bottom w:val="single" w:sz="6" w:space="0" w:color="000000"/>
              <w:right w:val="single" w:sz="6" w:space="0" w:color="000000"/>
            </w:tcBorders>
          </w:tcPr>
          <w:p w14:paraId="775BB546" w14:textId="77777777" w:rsidR="004D60D1" w:rsidRPr="00E14051" w:rsidRDefault="004D60D1" w:rsidP="0084430B">
            <w:pPr>
              <w:spacing w:before="60" w:after="60"/>
              <w:ind w:left="-86" w:right="-104" w:hanging="12"/>
              <w:jc w:val="center"/>
              <w:rPr>
                <w:rFonts w:eastAsia="Times New Roman"/>
                <w:color w:val="000000"/>
                <w:sz w:val="22"/>
                <w:szCs w:val="22"/>
              </w:rPr>
            </w:pPr>
            <w:r w:rsidRPr="004E0908">
              <w:rPr>
                <w:sz w:val="22"/>
                <w:szCs w:val="22"/>
              </w:rPr>
              <w:t xml:space="preserve">NMT </w:t>
            </w:r>
            <w:r w:rsidRPr="004E0908">
              <w:rPr>
                <w:sz w:val="22"/>
                <w:szCs w:val="22"/>
                <w:highlight w:val="yellow"/>
              </w:rPr>
              <w:t>XX</w:t>
            </w:r>
            <w:r w:rsidRPr="004E0908">
              <w:rPr>
                <w:sz w:val="22"/>
                <w:szCs w:val="22"/>
              </w:rPr>
              <w:t>%</w:t>
            </w:r>
          </w:p>
        </w:tc>
        <w:tc>
          <w:tcPr>
            <w:tcW w:w="521" w:type="pct"/>
            <w:tcBorders>
              <w:top w:val="single" w:sz="6" w:space="0" w:color="000000"/>
              <w:left w:val="single" w:sz="6" w:space="0" w:color="000000"/>
              <w:bottom w:val="single" w:sz="6" w:space="0" w:color="000000"/>
              <w:right w:val="single" w:sz="6" w:space="0" w:color="000000"/>
            </w:tcBorders>
          </w:tcPr>
          <w:p w14:paraId="144630B3" w14:textId="77777777" w:rsidR="004D60D1" w:rsidRPr="00E14051" w:rsidRDefault="004D60D1" w:rsidP="0084430B">
            <w:pPr>
              <w:spacing w:before="60" w:after="60"/>
              <w:ind w:left="-86" w:right="-104" w:hanging="12"/>
              <w:jc w:val="center"/>
              <w:rPr>
                <w:rFonts w:eastAsia="Times New Roman"/>
                <w:color w:val="000000"/>
                <w:sz w:val="22"/>
                <w:szCs w:val="22"/>
              </w:rPr>
            </w:pPr>
            <w:r w:rsidRPr="004E0908">
              <w:rPr>
                <w:sz w:val="22"/>
                <w:szCs w:val="22"/>
              </w:rPr>
              <w:t xml:space="preserve">NMT </w:t>
            </w:r>
            <w:r w:rsidRPr="004E0908">
              <w:rPr>
                <w:sz w:val="22"/>
                <w:szCs w:val="22"/>
                <w:highlight w:val="yellow"/>
              </w:rPr>
              <w:t>XX</w:t>
            </w:r>
            <w:r w:rsidRPr="004E0908">
              <w:rPr>
                <w:sz w:val="22"/>
                <w:szCs w:val="22"/>
              </w:rPr>
              <w:t>%</w:t>
            </w:r>
          </w:p>
        </w:tc>
      </w:tr>
      <w:tr w:rsidR="004D60D1" w:rsidRPr="00E14051" w14:paraId="1407BF5B" w14:textId="77777777" w:rsidTr="004D60D1">
        <w:trPr>
          <w:trHeight w:val="397"/>
        </w:trPr>
        <w:tc>
          <w:tcPr>
            <w:tcW w:w="1411" w:type="pct"/>
            <w:tcBorders>
              <w:top w:val="single" w:sz="6" w:space="0" w:color="000000"/>
              <w:left w:val="single" w:sz="6" w:space="0" w:color="000000"/>
              <w:bottom w:val="single" w:sz="6" w:space="0" w:color="000000"/>
              <w:right w:val="single" w:sz="6" w:space="0" w:color="000000"/>
            </w:tcBorders>
            <w:vAlign w:val="center"/>
          </w:tcPr>
          <w:p w14:paraId="62F14446" w14:textId="77777777" w:rsidR="004D60D1" w:rsidRPr="00E14051" w:rsidRDefault="004D60D1" w:rsidP="0084430B">
            <w:pPr>
              <w:pStyle w:val="Paragraph"/>
              <w:spacing w:before="60" w:after="60"/>
              <w:jc w:val="center"/>
              <w:rPr>
                <w:color w:val="000000"/>
                <w:sz w:val="22"/>
                <w:szCs w:val="22"/>
              </w:rPr>
            </w:pPr>
            <w:r w:rsidRPr="00E14051">
              <w:rPr>
                <w:sz w:val="22"/>
                <w:szCs w:val="22"/>
              </w:rPr>
              <w:t xml:space="preserve">Total Impurities (at </w:t>
            </w:r>
            <w:r w:rsidRPr="0084430B">
              <w:rPr>
                <w:sz w:val="22"/>
                <w:szCs w:val="22"/>
                <w:highlight w:val="yellow"/>
              </w:rPr>
              <w:t xml:space="preserve">XXX </w:t>
            </w:r>
            <w:r w:rsidRPr="00E14051">
              <w:rPr>
                <w:sz w:val="22"/>
                <w:szCs w:val="22"/>
              </w:rPr>
              <w:t xml:space="preserve">nm + </w:t>
            </w:r>
            <w:r w:rsidRPr="0084430B">
              <w:rPr>
                <w:sz w:val="22"/>
                <w:szCs w:val="22"/>
                <w:highlight w:val="yellow"/>
              </w:rPr>
              <w:t xml:space="preserve">XXX </w:t>
            </w:r>
            <w:r w:rsidRPr="00E14051">
              <w:rPr>
                <w:sz w:val="22"/>
                <w:szCs w:val="22"/>
              </w:rPr>
              <w:t>nm)</w:t>
            </w:r>
          </w:p>
        </w:tc>
        <w:tc>
          <w:tcPr>
            <w:tcW w:w="654" w:type="pct"/>
            <w:tcBorders>
              <w:top w:val="single" w:sz="6" w:space="0" w:color="000000"/>
              <w:left w:val="single" w:sz="6" w:space="0" w:color="000000"/>
              <w:bottom w:val="single" w:sz="6" w:space="0" w:color="000000"/>
              <w:right w:val="single" w:sz="6" w:space="0" w:color="000000"/>
            </w:tcBorders>
          </w:tcPr>
          <w:p w14:paraId="5CD528F0" w14:textId="77777777" w:rsidR="004D60D1" w:rsidRPr="00E14051" w:rsidRDefault="004D60D1" w:rsidP="0084430B">
            <w:pPr>
              <w:pStyle w:val="Paragraph"/>
              <w:spacing w:before="60" w:after="60"/>
              <w:ind w:left="-120" w:right="-107"/>
              <w:jc w:val="center"/>
              <w:rPr>
                <w:color w:val="000000"/>
                <w:sz w:val="22"/>
                <w:szCs w:val="22"/>
                <w:lang w:eastAsia="en-IN"/>
              </w:rPr>
            </w:pPr>
            <w:r w:rsidRPr="009E3CC6">
              <w:rPr>
                <w:sz w:val="22"/>
                <w:szCs w:val="22"/>
              </w:rPr>
              <w:t xml:space="preserve">NMT </w:t>
            </w:r>
            <w:r w:rsidRPr="009E3CC6">
              <w:rPr>
                <w:sz w:val="22"/>
                <w:szCs w:val="22"/>
                <w:highlight w:val="yellow"/>
              </w:rPr>
              <w:t>XX</w:t>
            </w:r>
            <w:r w:rsidRPr="009E3CC6">
              <w:rPr>
                <w:sz w:val="22"/>
                <w:szCs w:val="22"/>
              </w:rPr>
              <w:t>%</w:t>
            </w:r>
          </w:p>
        </w:tc>
        <w:tc>
          <w:tcPr>
            <w:tcW w:w="536" w:type="pct"/>
            <w:tcBorders>
              <w:top w:val="single" w:sz="6" w:space="0" w:color="000000"/>
              <w:left w:val="single" w:sz="6" w:space="0" w:color="000000"/>
              <w:bottom w:val="single" w:sz="6" w:space="0" w:color="000000"/>
              <w:right w:val="single" w:sz="6" w:space="0" w:color="000000"/>
            </w:tcBorders>
          </w:tcPr>
          <w:p w14:paraId="78907486" w14:textId="77777777" w:rsidR="004D60D1" w:rsidRPr="00E14051" w:rsidRDefault="004D60D1" w:rsidP="0084430B">
            <w:pPr>
              <w:pStyle w:val="Paragraph"/>
              <w:spacing w:before="60" w:after="60"/>
              <w:ind w:left="-120" w:right="-107"/>
              <w:jc w:val="center"/>
              <w:rPr>
                <w:color w:val="000000"/>
                <w:sz w:val="22"/>
                <w:szCs w:val="22"/>
                <w:lang w:eastAsia="en-IN"/>
              </w:rPr>
            </w:pPr>
            <w:r w:rsidRPr="009E3CC6">
              <w:rPr>
                <w:sz w:val="22"/>
                <w:szCs w:val="22"/>
              </w:rPr>
              <w:t xml:space="preserve">NMT </w:t>
            </w:r>
            <w:r w:rsidRPr="009E3CC6">
              <w:rPr>
                <w:sz w:val="22"/>
                <w:szCs w:val="22"/>
                <w:highlight w:val="yellow"/>
              </w:rPr>
              <w:t>XX</w:t>
            </w:r>
            <w:r w:rsidRPr="009E3CC6">
              <w:rPr>
                <w:sz w:val="22"/>
                <w:szCs w:val="22"/>
              </w:rPr>
              <w:t>%</w:t>
            </w:r>
          </w:p>
        </w:tc>
        <w:tc>
          <w:tcPr>
            <w:tcW w:w="836" w:type="pct"/>
            <w:tcBorders>
              <w:top w:val="single" w:sz="6" w:space="0" w:color="000000"/>
              <w:left w:val="single" w:sz="6" w:space="0" w:color="000000"/>
              <w:bottom w:val="single" w:sz="6" w:space="0" w:color="000000"/>
              <w:right w:val="single" w:sz="6" w:space="0" w:color="000000"/>
            </w:tcBorders>
          </w:tcPr>
          <w:p w14:paraId="58D323C0" w14:textId="77777777" w:rsidR="004D60D1" w:rsidRPr="00E14051" w:rsidRDefault="004D60D1" w:rsidP="0084430B">
            <w:pPr>
              <w:pStyle w:val="Paragraph"/>
              <w:spacing w:before="60" w:after="60"/>
              <w:ind w:left="-120" w:right="-107"/>
              <w:jc w:val="center"/>
              <w:rPr>
                <w:rFonts w:eastAsia="Times New Roman"/>
                <w:color w:val="000000"/>
                <w:sz w:val="22"/>
                <w:szCs w:val="22"/>
              </w:rPr>
            </w:pPr>
            <w:r w:rsidRPr="004E0908">
              <w:rPr>
                <w:sz w:val="22"/>
                <w:szCs w:val="22"/>
              </w:rPr>
              <w:t xml:space="preserve">NMT </w:t>
            </w:r>
            <w:r w:rsidRPr="004E0908">
              <w:rPr>
                <w:sz w:val="22"/>
                <w:szCs w:val="22"/>
                <w:highlight w:val="yellow"/>
              </w:rPr>
              <w:t>XX</w:t>
            </w:r>
            <w:r w:rsidRPr="004E0908">
              <w:rPr>
                <w:sz w:val="22"/>
                <w:szCs w:val="22"/>
              </w:rPr>
              <w:t>%</w:t>
            </w:r>
          </w:p>
        </w:tc>
        <w:tc>
          <w:tcPr>
            <w:tcW w:w="521" w:type="pct"/>
            <w:tcBorders>
              <w:top w:val="single" w:sz="6" w:space="0" w:color="000000"/>
              <w:left w:val="single" w:sz="6" w:space="0" w:color="000000"/>
              <w:bottom w:val="single" w:sz="6" w:space="0" w:color="000000"/>
              <w:right w:val="single" w:sz="6" w:space="0" w:color="000000"/>
            </w:tcBorders>
          </w:tcPr>
          <w:p w14:paraId="370F6C52" w14:textId="77777777" w:rsidR="004D60D1" w:rsidRPr="00E14051" w:rsidRDefault="004D60D1" w:rsidP="0084430B">
            <w:pPr>
              <w:spacing w:before="60" w:after="60"/>
              <w:ind w:left="-86" w:right="-104" w:hanging="12"/>
              <w:jc w:val="center"/>
              <w:rPr>
                <w:rFonts w:eastAsia="Times New Roman"/>
                <w:color w:val="000000"/>
                <w:sz w:val="22"/>
                <w:szCs w:val="22"/>
              </w:rPr>
            </w:pPr>
            <w:r w:rsidRPr="004E0908">
              <w:rPr>
                <w:sz w:val="22"/>
                <w:szCs w:val="22"/>
              </w:rPr>
              <w:t xml:space="preserve">NMT </w:t>
            </w:r>
            <w:r w:rsidRPr="004E0908">
              <w:rPr>
                <w:sz w:val="22"/>
                <w:szCs w:val="22"/>
                <w:highlight w:val="yellow"/>
              </w:rPr>
              <w:t>XX</w:t>
            </w:r>
            <w:r w:rsidRPr="004E0908">
              <w:rPr>
                <w:sz w:val="22"/>
                <w:szCs w:val="22"/>
              </w:rPr>
              <w:t>%</w:t>
            </w:r>
          </w:p>
        </w:tc>
        <w:tc>
          <w:tcPr>
            <w:tcW w:w="521" w:type="pct"/>
            <w:tcBorders>
              <w:top w:val="single" w:sz="6" w:space="0" w:color="000000"/>
              <w:left w:val="single" w:sz="6" w:space="0" w:color="000000"/>
              <w:bottom w:val="single" w:sz="6" w:space="0" w:color="000000"/>
              <w:right w:val="single" w:sz="6" w:space="0" w:color="000000"/>
            </w:tcBorders>
          </w:tcPr>
          <w:p w14:paraId="65BB4B05" w14:textId="77777777" w:rsidR="004D60D1" w:rsidRPr="00E14051" w:rsidRDefault="004D60D1" w:rsidP="0084430B">
            <w:pPr>
              <w:spacing w:before="60" w:after="60"/>
              <w:ind w:left="-86" w:right="-104" w:hanging="12"/>
              <w:jc w:val="center"/>
              <w:rPr>
                <w:rFonts w:eastAsia="Times New Roman"/>
                <w:color w:val="000000"/>
                <w:sz w:val="22"/>
                <w:szCs w:val="22"/>
              </w:rPr>
            </w:pPr>
            <w:r w:rsidRPr="004E0908">
              <w:rPr>
                <w:sz w:val="22"/>
                <w:szCs w:val="22"/>
              </w:rPr>
              <w:t xml:space="preserve">NMT </w:t>
            </w:r>
            <w:r w:rsidRPr="004E0908">
              <w:rPr>
                <w:sz w:val="22"/>
                <w:szCs w:val="22"/>
                <w:highlight w:val="yellow"/>
              </w:rPr>
              <w:t>XX</w:t>
            </w:r>
            <w:r w:rsidRPr="004E0908">
              <w:rPr>
                <w:sz w:val="22"/>
                <w:szCs w:val="22"/>
              </w:rPr>
              <w:t>%</w:t>
            </w:r>
          </w:p>
        </w:tc>
        <w:tc>
          <w:tcPr>
            <w:tcW w:w="521" w:type="pct"/>
            <w:tcBorders>
              <w:top w:val="single" w:sz="6" w:space="0" w:color="000000"/>
              <w:left w:val="single" w:sz="6" w:space="0" w:color="000000"/>
              <w:bottom w:val="single" w:sz="6" w:space="0" w:color="000000"/>
              <w:right w:val="single" w:sz="6" w:space="0" w:color="000000"/>
            </w:tcBorders>
          </w:tcPr>
          <w:p w14:paraId="5D39F8B9" w14:textId="77777777" w:rsidR="004D60D1" w:rsidRPr="00E14051" w:rsidRDefault="004D60D1" w:rsidP="0084430B">
            <w:pPr>
              <w:spacing w:before="60" w:after="60"/>
              <w:ind w:left="-86" w:right="-104" w:hanging="12"/>
              <w:jc w:val="center"/>
              <w:rPr>
                <w:rFonts w:eastAsia="Times New Roman"/>
                <w:color w:val="000000"/>
                <w:sz w:val="22"/>
                <w:szCs w:val="22"/>
              </w:rPr>
            </w:pPr>
            <w:r w:rsidRPr="004E0908">
              <w:rPr>
                <w:sz w:val="22"/>
                <w:szCs w:val="22"/>
              </w:rPr>
              <w:t xml:space="preserve">NMT </w:t>
            </w:r>
            <w:r w:rsidRPr="004E0908">
              <w:rPr>
                <w:sz w:val="22"/>
                <w:szCs w:val="22"/>
                <w:highlight w:val="yellow"/>
              </w:rPr>
              <w:t>XX</w:t>
            </w:r>
            <w:r w:rsidRPr="004E0908">
              <w:rPr>
                <w:sz w:val="22"/>
                <w:szCs w:val="22"/>
              </w:rPr>
              <w:t>%</w:t>
            </w:r>
          </w:p>
        </w:tc>
      </w:tr>
    </w:tbl>
    <w:p w14:paraId="0844B9FD" w14:textId="77777777" w:rsidR="009D5B33" w:rsidRDefault="009D5B33" w:rsidP="009D5B33"/>
    <w:p w14:paraId="4F9FCDAA" w14:textId="77777777" w:rsidR="004D60D1" w:rsidRDefault="004D60D1" w:rsidP="009D5B33"/>
    <w:p w14:paraId="40A1D9C9" w14:textId="77777777" w:rsidR="004D60D1" w:rsidRDefault="004D60D1" w:rsidP="009D5B33">
      <w:r>
        <w:rPr>
          <w:highlight w:val="cyan"/>
        </w:rPr>
        <w:t>&lt;</w:t>
      </w:r>
      <w:r w:rsidRPr="004D60D1">
        <w:rPr>
          <w:highlight w:val="cyan"/>
        </w:rPr>
        <w:t>Please include excipient impurities details if it’s part of Finished product same include for API.&gt;</w:t>
      </w:r>
    </w:p>
    <w:p w14:paraId="1C2CC47F" w14:textId="77777777" w:rsidR="004D60D1" w:rsidRPr="009D5B33" w:rsidRDefault="004D60D1" w:rsidP="009D5B33"/>
    <w:p w14:paraId="7C7AF2C2" w14:textId="77777777" w:rsidR="00B45594" w:rsidRPr="00B45594" w:rsidRDefault="00B45594" w:rsidP="00B45594">
      <w:pPr>
        <w:pStyle w:val="Heading2"/>
        <w:tabs>
          <w:tab w:val="clear" w:pos="720"/>
          <w:tab w:val="left" w:pos="426"/>
        </w:tabs>
        <w:spacing w:before="240"/>
        <w:rPr>
          <w:rFonts w:ascii="Times New Roman" w:hAnsi="Times New Roman" w:cs="Times New Roman"/>
          <w:sz w:val="24"/>
          <w:szCs w:val="24"/>
        </w:rPr>
      </w:pPr>
      <w:bookmarkStart w:id="55" w:name="_Toc202346828"/>
      <w:bookmarkStart w:id="56" w:name="_Toc214110865"/>
      <w:r w:rsidRPr="00B45594">
        <w:rPr>
          <w:rFonts w:ascii="Times New Roman" w:hAnsi="Times New Roman" w:cs="Times New Roman"/>
          <w:sz w:val="24"/>
          <w:szCs w:val="24"/>
        </w:rPr>
        <w:t xml:space="preserve">Residual Solvent in </w:t>
      </w:r>
      <w:r w:rsidRPr="00BE02A3">
        <w:rPr>
          <w:rFonts w:ascii="Times New Roman" w:hAnsi="Times New Roman" w:cs="Times New Roman"/>
          <w:sz w:val="24"/>
          <w:szCs w:val="24"/>
          <w:highlight w:val="yellow"/>
        </w:rPr>
        <w:t>Drug Product</w:t>
      </w:r>
      <w:bookmarkEnd w:id="55"/>
      <w:bookmarkEnd w:id="56"/>
      <w:r w:rsidRPr="00B45594">
        <w:rPr>
          <w:rFonts w:ascii="Times New Roman" w:hAnsi="Times New Roman" w:cs="Times New Roman"/>
          <w:sz w:val="24"/>
          <w:szCs w:val="24"/>
        </w:rPr>
        <w:t xml:space="preserve"> </w:t>
      </w:r>
    </w:p>
    <w:p w14:paraId="13BFE647" w14:textId="77777777" w:rsidR="00B45594" w:rsidRDefault="000C1EEF" w:rsidP="00B45594">
      <w:pPr>
        <w:pStyle w:val="Paragraph"/>
        <w:spacing w:line="360" w:lineRule="auto"/>
        <w:jc w:val="both"/>
      </w:pPr>
      <w:r w:rsidRPr="000C1EEF">
        <w:rPr>
          <w:highlight w:val="yellow"/>
        </w:rPr>
        <w:t>&lt;Solvent 1&gt;</w:t>
      </w:r>
      <w:r w:rsidR="00B45594">
        <w:t xml:space="preserve"> and </w:t>
      </w:r>
      <w:r w:rsidRPr="000C1EEF">
        <w:rPr>
          <w:highlight w:val="yellow"/>
        </w:rPr>
        <w:t xml:space="preserve">&lt;Solvent </w:t>
      </w:r>
      <w:r>
        <w:rPr>
          <w:highlight w:val="yellow"/>
        </w:rPr>
        <w:t>2</w:t>
      </w:r>
      <w:r w:rsidRPr="000C1EEF">
        <w:rPr>
          <w:highlight w:val="yellow"/>
        </w:rPr>
        <w:t>&gt;</w:t>
      </w:r>
      <w:r>
        <w:t xml:space="preserve"> </w:t>
      </w:r>
      <w:r w:rsidR="00B45594">
        <w:t xml:space="preserve">were </w:t>
      </w:r>
      <w:r w:rsidR="00B45594" w:rsidRPr="006D1C00">
        <w:t xml:space="preserve">utilized during the manufacturing of the </w:t>
      </w:r>
      <w:r w:rsidRPr="000C1EEF">
        <w:rPr>
          <w:highlight w:val="yellow"/>
        </w:rPr>
        <w:t>Company name</w:t>
      </w:r>
      <w:r w:rsidR="00B45594">
        <w:t xml:space="preserve">’s </w:t>
      </w:r>
      <w:r w:rsidR="00B45594" w:rsidRPr="006D1C00">
        <w:t>proposed drug product</w:t>
      </w:r>
      <w:r w:rsidR="00B45594">
        <w:t xml:space="preserve">, </w:t>
      </w:r>
      <w:r w:rsidRPr="000C1EEF">
        <w:rPr>
          <w:highlight w:val="yellow"/>
        </w:rPr>
        <w:t>Product name</w:t>
      </w:r>
      <w:r w:rsidR="00B45594">
        <w:t xml:space="preserve">.  </w:t>
      </w:r>
      <w:r w:rsidR="00B45594" w:rsidRPr="006D1C00">
        <w:t>It is eliminated during processing and does not remain in the final product except in trace amounts. Furthermore</w:t>
      </w:r>
      <w:r w:rsidR="00B45594">
        <w:t xml:space="preserve">, </w:t>
      </w:r>
      <w:r w:rsidRPr="000C1EEF">
        <w:rPr>
          <w:highlight w:val="yellow"/>
        </w:rPr>
        <w:t xml:space="preserve">&lt;Solvent </w:t>
      </w:r>
      <w:r>
        <w:rPr>
          <w:highlight w:val="yellow"/>
        </w:rPr>
        <w:t>1</w:t>
      </w:r>
      <w:r w:rsidRPr="000C1EEF">
        <w:rPr>
          <w:highlight w:val="yellow"/>
        </w:rPr>
        <w:t>&gt;</w:t>
      </w:r>
      <w:r>
        <w:t xml:space="preserve"> </w:t>
      </w:r>
      <w:r w:rsidR="00B45594">
        <w:t xml:space="preserve">and </w:t>
      </w:r>
      <w:r w:rsidRPr="000C1EEF">
        <w:rPr>
          <w:highlight w:val="yellow"/>
        </w:rPr>
        <w:t xml:space="preserve">&lt;Solvent </w:t>
      </w:r>
      <w:r>
        <w:rPr>
          <w:highlight w:val="yellow"/>
        </w:rPr>
        <w:t>2</w:t>
      </w:r>
      <w:r w:rsidRPr="000C1EEF">
        <w:rPr>
          <w:highlight w:val="yellow"/>
        </w:rPr>
        <w:t>&gt;</w:t>
      </w:r>
      <w:r>
        <w:t xml:space="preserve"> </w:t>
      </w:r>
      <w:r w:rsidR="00B45594">
        <w:t xml:space="preserve">content </w:t>
      </w:r>
      <w:proofErr w:type="gramStart"/>
      <w:r w:rsidR="00B45594">
        <w:t>are</w:t>
      </w:r>
      <w:proofErr w:type="gramEnd"/>
      <w:r w:rsidR="00B45594">
        <w:t xml:space="preserve"> controlled in the drug product specification. Moreover, the drug product complies with </w:t>
      </w:r>
      <w:r w:rsidR="00B45594" w:rsidRPr="00A82514">
        <w:rPr>
          <w:color w:val="000000"/>
          <w:sz w:val="22"/>
          <w:szCs w:val="22"/>
        </w:rPr>
        <w:t xml:space="preserve">USP &lt;467&gt; option </w:t>
      </w:r>
      <w:r w:rsidR="009429F3" w:rsidRPr="009429F3">
        <w:rPr>
          <w:color w:val="000000"/>
          <w:sz w:val="22"/>
          <w:szCs w:val="22"/>
          <w:highlight w:val="yellow"/>
        </w:rPr>
        <w:t>XX</w:t>
      </w:r>
      <w:r w:rsidR="00B45594">
        <w:t xml:space="preserve">, the testing of other residual solvents in drug product is not applicable. Please refer to </w:t>
      </w:r>
      <w:r w:rsidR="00B45594" w:rsidRPr="003A2065">
        <w:rPr>
          <w:b/>
          <w:bCs/>
        </w:rPr>
        <w:t>Module 3.2.P.5.6</w:t>
      </w:r>
      <w:r w:rsidR="00B45594">
        <w:t xml:space="preserve"> for justification of residual solvents specification.</w:t>
      </w:r>
    </w:p>
    <w:p w14:paraId="43F1F78D" w14:textId="77777777" w:rsidR="00B45594" w:rsidRDefault="00B45594" w:rsidP="00B45594">
      <w:pPr>
        <w:pStyle w:val="Paragraph"/>
        <w:spacing w:line="360" w:lineRule="auto"/>
        <w:jc w:val="both"/>
      </w:pPr>
      <w:r>
        <w:lastRenderedPageBreak/>
        <w:t>P</w:t>
      </w:r>
      <w:r w:rsidRPr="00BA6604">
        <w:t xml:space="preserve">lease refer to </w:t>
      </w:r>
      <w:r w:rsidRPr="009C1262">
        <w:rPr>
          <w:bCs/>
        </w:rPr>
        <w:t>Module</w:t>
      </w:r>
      <w:r w:rsidRPr="00BA6604">
        <w:rPr>
          <w:b/>
        </w:rPr>
        <w:t xml:space="preserve"> 3.2.P.5.1</w:t>
      </w:r>
      <w:r w:rsidRPr="00BA6604">
        <w:t xml:space="preserve"> for the drug product specifications</w:t>
      </w:r>
      <w:r>
        <w:t xml:space="preserve">. </w:t>
      </w:r>
      <w:r w:rsidRPr="00BA6604">
        <w:t xml:space="preserve">Please refer to Module </w:t>
      </w:r>
      <w:r w:rsidRPr="009C1262">
        <w:rPr>
          <w:b/>
          <w:bCs/>
        </w:rPr>
        <w:t>3.2.P.5.2</w:t>
      </w:r>
      <w:r w:rsidRPr="00BA6604">
        <w:t xml:space="preserve"> for analytical methods (Method # </w:t>
      </w:r>
      <w:r w:rsidR="009429F3" w:rsidRPr="009429F3">
        <w:rPr>
          <w:b/>
          <w:bCs/>
          <w:highlight w:val="yellow"/>
        </w:rPr>
        <w:t>XXXX</w:t>
      </w:r>
      <w:r w:rsidRPr="00746B6C">
        <w:t xml:space="preserve">) and Module </w:t>
      </w:r>
      <w:r w:rsidRPr="00746B6C">
        <w:rPr>
          <w:b/>
          <w:bCs/>
        </w:rPr>
        <w:t>3.2.P.5.3</w:t>
      </w:r>
      <w:r w:rsidRPr="00746B6C">
        <w:t xml:space="preserve"> for Method Validation Reports (Report # </w:t>
      </w:r>
      <w:r w:rsidR="009429F3" w:rsidRPr="009429F3">
        <w:rPr>
          <w:b/>
          <w:highlight w:val="yellow"/>
        </w:rPr>
        <w:t>XXX</w:t>
      </w:r>
      <w:r w:rsidRPr="00746B6C">
        <w:t>)</w:t>
      </w:r>
    </w:p>
    <w:p w14:paraId="34B2BA2F" w14:textId="77777777" w:rsidR="00B45594" w:rsidRDefault="00B45594" w:rsidP="00B45594">
      <w:pPr>
        <w:pStyle w:val="ListEnd"/>
        <w:spacing w:line="360" w:lineRule="auto"/>
        <w:jc w:val="both"/>
      </w:pPr>
      <w:r>
        <w:t>Please refer</w:t>
      </w:r>
      <w:r w:rsidRPr="00494E67">
        <w:t xml:space="preserve"> </w:t>
      </w:r>
      <w:hyperlink w:anchor="_ITBT_TABLE_1_IUPAC_NAME_CHEMICAL_ST_1" w:history="1">
        <w:r w:rsidRPr="00494E67">
          <w:rPr>
            <w:b/>
          </w:rPr>
          <w:t xml:space="preserve">Table </w:t>
        </w:r>
        <w:r>
          <w:rPr>
            <w:b/>
          </w:rPr>
          <w:t>5</w:t>
        </w:r>
      </w:hyperlink>
      <w:r>
        <w:t xml:space="preserve"> f</w:t>
      </w:r>
      <w:r w:rsidRPr="00494E67">
        <w:t xml:space="preserve">or details of Limits and </w:t>
      </w:r>
      <w:r>
        <w:t>T</w:t>
      </w:r>
      <w:r w:rsidRPr="00494E67">
        <w:t xml:space="preserve">est results </w:t>
      </w:r>
      <w:r>
        <w:t>Residual solvent.</w:t>
      </w:r>
    </w:p>
    <w:p w14:paraId="479D6E5F" w14:textId="77777777" w:rsidR="00B45594" w:rsidRPr="00B45594" w:rsidRDefault="00B45594" w:rsidP="00B45594">
      <w:pPr>
        <w:pStyle w:val="Paragraph"/>
      </w:pPr>
    </w:p>
    <w:p w14:paraId="7DA00F6B" w14:textId="77777777" w:rsidR="00B45594" w:rsidRDefault="00B45594" w:rsidP="00B45594">
      <w:pPr>
        <w:pStyle w:val="TableTitle"/>
        <w:tabs>
          <w:tab w:val="clear" w:pos="1440"/>
          <w:tab w:val="left" w:pos="993"/>
        </w:tabs>
        <w:rPr>
          <w:rFonts w:ascii="Times New Roman" w:hAnsi="Times New Roman"/>
        </w:rPr>
      </w:pPr>
      <w:bookmarkStart w:id="57" w:name="_Toc214110871"/>
      <w:r w:rsidRPr="00494E67">
        <w:rPr>
          <w:rFonts w:ascii="Times New Roman" w:hAnsi="Times New Roman"/>
        </w:rPr>
        <w:t>Table </w:t>
      </w:r>
      <w:r>
        <w:rPr>
          <w:rFonts w:ascii="Times New Roman" w:hAnsi="Times New Roman"/>
        </w:rPr>
        <w:t>5</w:t>
      </w:r>
      <w:r w:rsidRPr="00494E67">
        <w:rPr>
          <w:rFonts w:ascii="Times New Roman" w:hAnsi="Times New Roman"/>
        </w:rPr>
        <w:t>.</w:t>
      </w:r>
      <w:r w:rsidRPr="00494E67">
        <w:rPr>
          <w:rFonts w:ascii="Times New Roman" w:hAnsi="Times New Roman"/>
        </w:rPr>
        <w:tab/>
        <w:t xml:space="preserve">Limits and test results of </w:t>
      </w:r>
      <w:r>
        <w:rPr>
          <w:rFonts w:ascii="Times New Roman" w:hAnsi="Times New Roman"/>
        </w:rPr>
        <w:t>Residual Solvent</w:t>
      </w:r>
      <w:bookmarkEnd w:id="57"/>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60" w:firstRow="1" w:lastRow="1" w:firstColumn="0" w:lastColumn="0" w:noHBand="0" w:noVBand="0"/>
      </w:tblPr>
      <w:tblGrid>
        <w:gridCol w:w="2104"/>
        <w:gridCol w:w="1655"/>
        <w:gridCol w:w="1403"/>
        <w:gridCol w:w="3172"/>
        <w:gridCol w:w="1536"/>
        <w:gridCol w:w="1536"/>
        <w:gridCol w:w="1541"/>
      </w:tblGrid>
      <w:tr w:rsidR="004D60D1" w:rsidRPr="00494E67" w14:paraId="42484402" w14:textId="77777777" w:rsidTr="004D60D1">
        <w:trPr>
          <w:trHeight w:val="624"/>
          <w:tblHeader/>
        </w:trPr>
        <w:tc>
          <w:tcPr>
            <w:tcW w:w="813" w:type="pct"/>
            <w:vMerge w:val="restart"/>
            <w:tcBorders>
              <w:top w:val="single" w:sz="6" w:space="0" w:color="003300"/>
              <w:left w:val="single" w:sz="6" w:space="0" w:color="003300"/>
              <w:bottom w:val="single" w:sz="6" w:space="0" w:color="000000"/>
              <w:right w:val="single" w:sz="6" w:space="0" w:color="003300"/>
            </w:tcBorders>
            <w:shd w:val="clear" w:color="auto" w:fill="DAEEF3"/>
            <w:vAlign w:val="center"/>
            <w:hideMark/>
          </w:tcPr>
          <w:p w14:paraId="007C8512" w14:textId="77777777" w:rsidR="004D60D1" w:rsidRPr="00494E67" w:rsidRDefault="004D60D1" w:rsidP="001126CF">
            <w:pPr>
              <w:pStyle w:val="TableHead"/>
              <w:spacing w:after="0"/>
              <w:ind w:left="-10" w:right="-65" w:firstLine="10"/>
              <w:rPr>
                <w:sz w:val="22"/>
                <w:szCs w:val="22"/>
              </w:rPr>
            </w:pPr>
            <w:r>
              <w:rPr>
                <w:sz w:val="22"/>
                <w:szCs w:val="22"/>
              </w:rPr>
              <w:t>Solvent</w:t>
            </w:r>
          </w:p>
        </w:tc>
        <w:tc>
          <w:tcPr>
            <w:tcW w:w="639" w:type="pct"/>
            <w:vMerge w:val="restart"/>
            <w:tcBorders>
              <w:top w:val="single" w:sz="6" w:space="0" w:color="003300"/>
              <w:left w:val="single" w:sz="6" w:space="0" w:color="003300"/>
              <w:right w:val="single" w:sz="6" w:space="0" w:color="003300"/>
            </w:tcBorders>
            <w:shd w:val="clear" w:color="auto" w:fill="DAEEF3"/>
            <w:vAlign w:val="center"/>
          </w:tcPr>
          <w:p w14:paraId="4409A721" w14:textId="77777777" w:rsidR="004D60D1" w:rsidRDefault="004D60D1" w:rsidP="001126CF">
            <w:pPr>
              <w:pStyle w:val="TableHead"/>
              <w:spacing w:after="0"/>
              <w:ind w:left="-51"/>
              <w:rPr>
                <w:sz w:val="22"/>
                <w:szCs w:val="22"/>
              </w:rPr>
            </w:pPr>
            <w:r>
              <w:rPr>
                <w:sz w:val="22"/>
                <w:szCs w:val="22"/>
              </w:rPr>
              <w:t>Manufacturer</w:t>
            </w:r>
          </w:p>
        </w:tc>
        <w:tc>
          <w:tcPr>
            <w:tcW w:w="542" w:type="pct"/>
            <w:vMerge w:val="restart"/>
            <w:tcBorders>
              <w:top w:val="single" w:sz="6" w:space="0" w:color="003300"/>
              <w:left w:val="single" w:sz="6" w:space="0" w:color="003300"/>
              <w:right w:val="single" w:sz="6" w:space="0" w:color="003300"/>
            </w:tcBorders>
            <w:shd w:val="clear" w:color="auto" w:fill="DAEEF3"/>
            <w:vAlign w:val="center"/>
          </w:tcPr>
          <w:p w14:paraId="415D818B" w14:textId="77777777" w:rsidR="004D60D1" w:rsidRDefault="004D60D1" w:rsidP="001126CF">
            <w:pPr>
              <w:pStyle w:val="TableHead"/>
              <w:spacing w:after="0"/>
              <w:ind w:left="-51"/>
              <w:rPr>
                <w:sz w:val="22"/>
                <w:szCs w:val="22"/>
              </w:rPr>
            </w:pPr>
            <w:r>
              <w:rPr>
                <w:sz w:val="22"/>
                <w:szCs w:val="22"/>
              </w:rPr>
              <w:t>ICH Limit</w:t>
            </w:r>
          </w:p>
        </w:tc>
        <w:tc>
          <w:tcPr>
            <w:tcW w:w="1225" w:type="pct"/>
            <w:vMerge w:val="restart"/>
            <w:tcBorders>
              <w:top w:val="single" w:sz="6" w:space="0" w:color="003300"/>
              <w:left w:val="single" w:sz="6" w:space="0" w:color="003300"/>
              <w:right w:val="single" w:sz="6" w:space="0" w:color="003300"/>
            </w:tcBorders>
            <w:shd w:val="clear" w:color="auto" w:fill="DAEEF3"/>
            <w:vAlign w:val="center"/>
            <w:hideMark/>
          </w:tcPr>
          <w:p w14:paraId="3B3F8DA9" w14:textId="77777777" w:rsidR="004D60D1" w:rsidRDefault="004D60D1" w:rsidP="001126CF">
            <w:pPr>
              <w:pStyle w:val="TableHead"/>
              <w:spacing w:after="0"/>
              <w:ind w:left="-51"/>
              <w:rPr>
                <w:sz w:val="22"/>
                <w:szCs w:val="22"/>
              </w:rPr>
            </w:pPr>
            <w:r w:rsidRPr="009429F3">
              <w:rPr>
                <w:sz w:val="22"/>
                <w:szCs w:val="22"/>
                <w:highlight w:val="yellow"/>
              </w:rPr>
              <w:t>Company name</w:t>
            </w:r>
            <w:r>
              <w:rPr>
                <w:sz w:val="22"/>
                <w:szCs w:val="22"/>
              </w:rPr>
              <w:t>’s</w:t>
            </w:r>
            <w:r w:rsidRPr="00494E67">
              <w:rPr>
                <w:sz w:val="22"/>
                <w:szCs w:val="22"/>
              </w:rPr>
              <w:t xml:space="preserve"> Finished Product Limit (Refer to Module 3.2.P.5.1)</w:t>
            </w:r>
          </w:p>
        </w:tc>
        <w:tc>
          <w:tcPr>
            <w:tcW w:w="1781" w:type="pct"/>
            <w:gridSpan w:val="3"/>
            <w:tcBorders>
              <w:top w:val="single" w:sz="4" w:space="0" w:color="auto"/>
              <w:left w:val="single" w:sz="6" w:space="0" w:color="003300"/>
              <w:bottom w:val="single" w:sz="6" w:space="0" w:color="003300"/>
              <w:right w:val="single" w:sz="4" w:space="0" w:color="auto"/>
            </w:tcBorders>
            <w:shd w:val="clear" w:color="auto" w:fill="DAEEF3"/>
            <w:vAlign w:val="center"/>
            <w:hideMark/>
          </w:tcPr>
          <w:p w14:paraId="102A4FE8" w14:textId="77777777" w:rsidR="004D60D1" w:rsidRPr="00494E67" w:rsidRDefault="004D60D1" w:rsidP="001126CF">
            <w:pPr>
              <w:pStyle w:val="TableHead"/>
              <w:spacing w:after="0"/>
              <w:rPr>
                <w:sz w:val="22"/>
                <w:szCs w:val="22"/>
              </w:rPr>
            </w:pPr>
            <w:r w:rsidRPr="00494E67">
              <w:rPr>
                <w:sz w:val="22"/>
                <w:szCs w:val="22"/>
              </w:rPr>
              <w:t>Results of Finished Product Release</w:t>
            </w:r>
            <w:r>
              <w:rPr>
                <w:sz w:val="22"/>
                <w:szCs w:val="22"/>
              </w:rPr>
              <w:t xml:space="preserve"> of Exhibit </w:t>
            </w:r>
            <w:r w:rsidRPr="00494E67">
              <w:rPr>
                <w:sz w:val="22"/>
                <w:szCs w:val="22"/>
              </w:rPr>
              <w:t>Batch</w:t>
            </w:r>
          </w:p>
        </w:tc>
      </w:tr>
      <w:tr w:rsidR="004D60D1" w:rsidRPr="00494E67" w14:paraId="6F3DDA4C" w14:textId="77777777" w:rsidTr="004D60D1">
        <w:trPr>
          <w:trHeight w:val="624"/>
          <w:tblHeader/>
        </w:trPr>
        <w:tc>
          <w:tcPr>
            <w:tcW w:w="813" w:type="pct"/>
            <w:vMerge/>
            <w:tcBorders>
              <w:top w:val="single" w:sz="6" w:space="0" w:color="003300"/>
              <w:left w:val="single" w:sz="6" w:space="0" w:color="003300"/>
              <w:bottom w:val="single" w:sz="6" w:space="0" w:color="000000"/>
              <w:right w:val="single" w:sz="6" w:space="0" w:color="003300"/>
            </w:tcBorders>
            <w:shd w:val="clear" w:color="auto" w:fill="DAEEF3"/>
            <w:vAlign w:val="center"/>
            <w:hideMark/>
          </w:tcPr>
          <w:p w14:paraId="6965DA90" w14:textId="77777777" w:rsidR="004D60D1" w:rsidRPr="00494E67" w:rsidRDefault="004D60D1" w:rsidP="009429F3">
            <w:pPr>
              <w:rPr>
                <w:b/>
                <w:sz w:val="22"/>
                <w:szCs w:val="22"/>
              </w:rPr>
            </w:pPr>
          </w:p>
        </w:tc>
        <w:tc>
          <w:tcPr>
            <w:tcW w:w="639" w:type="pct"/>
            <w:vMerge/>
            <w:tcBorders>
              <w:left w:val="single" w:sz="6" w:space="0" w:color="003300"/>
              <w:bottom w:val="single" w:sz="6" w:space="0" w:color="000000"/>
              <w:right w:val="single" w:sz="6" w:space="0" w:color="003300"/>
            </w:tcBorders>
            <w:shd w:val="clear" w:color="auto" w:fill="DAEEF3"/>
            <w:vAlign w:val="center"/>
          </w:tcPr>
          <w:p w14:paraId="037EBE5A" w14:textId="77777777" w:rsidR="004D60D1" w:rsidRPr="00494E67" w:rsidRDefault="004D60D1" w:rsidP="009429F3">
            <w:pPr>
              <w:rPr>
                <w:b/>
                <w:sz w:val="22"/>
                <w:szCs w:val="22"/>
              </w:rPr>
            </w:pPr>
          </w:p>
        </w:tc>
        <w:tc>
          <w:tcPr>
            <w:tcW w:w="542" w:type="pct"/>
            <w:vMerge/>
            <w:tcBorders>
              <w:left w:val="single" w:sz="6" w:space="0" w:color="003300"/>
              <w:bottom w:val="single" w:sz="6" w:space="0" w:color="000000"/>
              <w:right w:val="single" w:sz="6" w:space="0" w:color="003300"/>
            </w:tcBorders>
            <w:shd w:val="clear" w:color="auto" w:fill="DAEEF3"/>
            <w:vAlign w:val="center"/>
          </w:tcPr>
          <w:p w14:paraId="305935B9" w14:textId="77777777" w:rsidR="004D60D1" w:rsidRPr="00494E67" w:rsidRDefault="004D60D1" w:rsidP="009429F3">
            <w:pPr>
              <w:rPr>
                <w:b/>
                <w:sz w:val="22"/>
                <w:szCs w:val="22"/>
              </w:rPr>
            </w:pPr>
          </w:p>
        </w:tc>
        <w:tc>
          <w:tcPr>
            <w:tcW w:w="1225" w:type="pct"/>
            <w:vMerge/>
            <w:tcBorders>
              <w:left w:val="single" w:sz="6" w:space="0" w:color="003300"/>
              <w:bottom w:val="single" w:sz="6" w:space="0" w:color="000000"/>
              <w:right w:val="single" w:sz="6" w:space="0" w:color="003300"/>
            </w:tcBorders>
            <w:shd w:val="clear" w:color="auto" w:fill="DAEEF3"/>
            <w:vAlign w:val="center"/>
            <w:hideMark/>
          </w:tcPr>
          <w:p w14:paraId="696EC86E" w14:textId="77777777" w:rsidR="004D60D1" w:rsidRPr="00494E67" w:rsidRDefault="004D60D1" w:rsidP="009429F3">
            <w:pPr>
              <w:rPr>
                <w:b/>
                <w:sz w:val="22"/>
                <w:szCs w:val="22"/>
              </w:rPr>
            </w:pPr>
          </w:p>
        </w:tc>
        <w:tc>
          <w:tcPr>
            <w:tcW w:w="593" w:type="pct"/>
            <w:tcBorders>
              <w:top w:val="single" w:sz="4" w:space="0" w:color="auto"/>
              <w:left w:val="single" w:sz="6" w:space="0" w:color="003300"/>
              <w:bottom w:val="single" w:sz="6" w:space="0" w:color="000000"/>
              <w:right w:val="single" w:sz="4" w:space="0" w:color="auto"/>
            </w:tcBorders>
            <w:shd w:val="clear" w:color="auto" w:fill="DAEEF3"/>
            <w:vAlign w:val="center"/>
          </w:tcPr>
          <w:p w14:paraId="5A0C1613" w14:textId="77777777" w:rsidR="004D60D1" w:rsidRPr="00494E67" w:rsidRDefault="004D60D1" w:rsidP="009429F3">
            <w:pPr>
              <w:pStyle w:val="TableHead"/>
              <w:spacing w:after="0"/>
              <w:ind w:left="-145" w:right="-101"/>
              <w:rPr>
                <w:sz w:val="22"/>
                <w:szCs w:val="22"/>
              </w:rPr>
            </w:pPr>
            <w:r w:rsidRPr="009429F3">
              <w:rPr>
                <w:sz w:val="22"/>
                <w:szCs w:val="22"/>
                <w:highlight w:val="yellow"/>
              </w:rPr>
              <w:t>&lt;Batch No.&gt;</w:t>
            </w:r>
          </w:p>
        </w:tc>
        <w:tc>
          <w:tcPr>
            <w:tcW w:w="593" w:type="pct"/>
            <w:tcBorders>
              <w:top w:val="single" w:sz="4" w:space="0" w:color="auto"/>
              <w:left w:val="single" w:sz="6" w:space="0" w:color="003300"/>
              <w:bottom w:val="single" w:sz="6" w:space="0" w:color="000000"/>
              <w:right w:val="single" w:sz="4" w:space="0" w:color="auto"/>
            </w:tcBorders>
            <w:shd w:val="clear" w:color="auto" w:fill="DAEEF3"/>
            <w:vAlign w:val="center"/>
          </w:tcPr>
          <w:p w14:paraId="1CB7C93F" w14:textId="77777777" w:rsidR="004D60D1" w:rsidRDefault="004D60D1" w:rsidP="009429F3">
            <w:pPr>
              <w:pStyle w:val="TableHead"/>
              <w:spacing w:after="0"/>
              <w:ind w:left="-145" w:right="-101"/>
              <w:rPr>
                <w:sz w:val="22"/>
                <w:szCs w:val="22"/>
              </w:rPr>
            </w:pPr>
            <w:r w:rsidRPr="009429F3">
              <w:rPr>
                <w:sz w:val="22"/>
                <w:szCs w:val="22"/>
                <w:highlight w:val="yellow"/>
              </w:rPr>
              <w:t>&lt;Batch No.&gt;</w:t>
            </w:r>
          </w:p>
        </w:tc>
        <w:tc>
          <w:tcPr>
            <w:tcW w:w="595" w:type="pct"/>
            <w:tcBorders>
              <w:top w:val="single" w:sz="4" w:space="0" w:color="auto"/>
              <w:left w:val="single" w:sz="6" w:space="0" w:color="003300"/>
              <w:bottom w:val="single" w:sz="6" w:space="0" w:color="000000"/>
              <w:right w:val="single" w:sz="4" w:space="0" w:color="auto"/>
            </w:tcBorders>
            <w:shd w:val="clear" w:color="auto" w:fill="DAEEF3"/>
            <w:vAlign w:val="center"/>
          </w:tcPr>
          <w:p w14:paraId="51B03068" w14:textId="77777777" w:rsidR="004D60D1" w:rsidRDefault="004D60D1" w:rsidP="009429F3">
            <w:pPr>
              <w:pStyle w:val="TableHead"/>
              <w:spacing w:after="0"/>
              <w:ind w:left="-145" w:right="-101"/>
              <w:rPr>
                <w:sz w:val="22"/>
                <w:szCs w:val="22"/>
              </w:rPr>
            </w:pPr>
            <w:r w:rsidRPr="009429F3">
              <w:rPr>
                <w:sz w:val="22"/>
                <w:szCs w:val="22"/>
                <w:highlight w:val="yellow"/>
              </w:rPr>
              <w:t>&lt;Batch No.&gt;</w:t>
            </w:r>
          </w:p>
        </w:tc>
      </w:tr>
      <w:tr w:rsidR="004D60D1" w:rsidRPr="00494E67" w14:paraId="513A93EE" w14:textId="77777777" w:rsidTr="004D60D1">
        <w:trPr>
          <w:trHeight w:val="624"/>
        </w:trPr>
        <w:tc>
          <w:tcPr>
            <w:tcW w:w="813" w:type="pct"/>
            <w:tcBorders>
              <w:top w:val="single" w:sz="6" w:space="0" w:color="000000"/>
              <w:left w:val="single" w:sz="6" w:space="0" w:color="000000"/>
              <w:bottom w:val="single" w:sz="6" w:space="0" w:color="000000"/>
              <w:right w:val="single" w:sz="6" w:space="0" w:color="000000"/>
            </w:tcBorders>
            <w:vAlign w:val="center"/>
          </w:tcPr>
          <w:p w14:paraId="32EC919E" w14:textId="77777777" w:rsidR="004D60D1" w:rsidRPr="00494E67" w:rsidRDefault="004D60D1" w:rsidP="001126CF">
            <w:pPr>
              <w:pStyle w:val="Paragraph"/>
              <w:spacing w:after="0"/>
              <w:ind w:left="-142" w:right="-160"/>
              <w:jc w:val="center"/>
              <w:rPr>
                <w:color w:val="000000"/>
                <w:sz w:val="22"/>
                <w:szCs w:val="22"/>
                <w:lang w:eastAsia="en-IN"/>
              </w:rPr>
            </w:pPr>
            <w:r w:rsidRPr="000C1EEF">
              <w:rPr>
                <w:highlight w:val="yellow"/>
              </w:rPr>
              <w:t>&lt;Solvent 1&gt;</w:t>
            </w:r>
          </w:p>
        </w:tc>
        <w:tc>
          <w:tcPr>
            <w:tcW w:w="639" w:type="pct"/>
            <w:tcBorders>
              <w:top w:val="single" w:sz="6" w:space="0" w:color="000000"/>
              <w:left w:val="single" w:sz="6" w:space="0" w:color="000000"/>
              <w:bottom w:val="single" w:sz="6" w:space="0" w:color="000000"/>
              <w:right w:val="single" w:sz="6" w:space="0" w:color="000000"/>
            </w:tcBorders>
            <w:vAlign w:val="center"/>
          </w:tcPr>
          <w:p w14:paraId="389B258D" w14:textId="77777777" w:rsidR="004D60D1" w:rsidRPr="009429F3" w:rsidRDefault="004D60D1" w:rsidP="001126CF">
            <w:pPr>
              <w:pStyle w:val="Paragraph"/>
              <w:spacing w:after="0"/>
              <w:ind w:left="-120" w:right="-107"/>
              <w:jc w:val="center"/>
              <w:rPr>
                <w:sz w:val="22"/>
                <w:szCs w:val="22"/>
                <w:highlight w:val="yellow"/>
              </w:rPr>
            </w:pPr>
            <w:r w:rsidRPr="009429F3">
              <w:rPr>
                <w:sz w:val="22"/>
                <w:szCs w:val="22"/>
                <w:highlight w:val="yellow"/>
              </w:rPr>
              <w:t>&lt;Manufacturer’s Name&gt;</w:t>
            </w:r>
          </w:p>
        </w:tc>
        <w:tc>
          <w:tcPr>
            <w:tcW w:w="542" w:type="pct"/>
            <w:tcBorders>
              <w:top w:val="single" w:sz="6" w:space="0" w:color="000000"/>
              <w:left w:val="single" w:sz="6" w:space="0" w:color="000000"/>
              <w:bottom w:val="single" w:sz="6" w:space="0" w:color="000000"/>
              <w:right w:val="single" w:sz="6" w:space="0" w:color="000000"/>
            </w:tcBorders>
            <w:vAlign w:val="center"/>
          </w:tcPr>
          <w:p w14:paraId="32FC732E" w14:textId="77777777" w:rsidR="004D60D1" w:rsidRPr="00A82514" w:rsidRDefault="004D60D1" w:rsidP="001126CF">
            <w:pPr>
              <w:pStyle w:val="Paragraph"/>
              <w:spacing w:after="0"/>
              <w:ind w:left="-120" w:right="-107"/>
              <w:jc w:val="center"/>
              <w:rPr>
                <w:sz w:val="22"/>
                <w:szCs w:val="22"/>
              </w:rPr>
            </w:pPr>
            <w:r w:rsidRPr="00A82514">
              <w:rPr>
                <w:sz w:val="22"/>
                <w:szCs w:val="22"/>
              </w:rPr>
              <w:t xml:space="preserve">NMT </w:t>
            </w:r>
            <w:r w:rsidRPr="009429F3">
              <w:rPr>
                <w:sz w:val="22"/>
                <w:szCs w:val="22"/>
                <w:highlight w:val="yellow"/>
              </w:rPr>
              <w:t xml:space="preserve">XXX </w:t>
            </w:r>
            <w:r>
              <w:rPr>
                <w:sz w:val="22"/>
                <w:szCs w:val="22"/>
              </w:rPr>
              <w:t>ppm</w:t>
            </w:r>
          </w:p>
        </w:tc>
        <w:tc>
          <w:tcPr>
            <w:tcW w:w="1225" w:type="pct"/>
            <w:tcBorders>
              <w:top w:val="single" w:sz="6" w:space="0" w:color="000000"/>
              <w:left w:val="single" w:sz="6" w:space="0" w:color="000000"/>
              <w:bottom w:val="single" w:sz="6" w:space="0" w:color="000000"/>
              <w:right w:val="single" w:sz="6" w:space="0" w:color="000000"/>
            </w:tcBorders>
            <w:vAlign w:val="center"/>
          </w:tcPr>
          <w:p w14:paraId="19DB8733" w14:textId="77777777" w:rsidR="004D60D1" w:rsidRPr="00494E67" w:rsidRDefault="004D60D1" w:rsidP="001126CF">
            <w:pPr>
              <w:pStyle w:val="Paragraph"/>
              <w:spacing w:after="0"/>
              <w:ind w:left="-120" w:right="-107"/>
              <w:jc w:val="center"/>
              <w:rPr>
                <w:rFonts w:eastAsia="Times New Roman"/>
                <w:color w:val="000000"/>
                <w:sz w:val="22"/>
                <w:szCs w:val="22"/>
              </w:rPr>
            </w:pPr>
            <w:r w:rsidRPr="00A82514">
              <w:rPr>
                <w:sz w:val="22"/>
                <w:szCs w:val="22"/>
              </w:rPr>
              <w:t xml:space="preserve">NMT </w:t>
            </w:r>
            <w:r w:rsidRPr="009429F3">
              <w:rPr>
                <w:sz w:val="22"/>
                <w:szCs w:val="22"/>
                <w:highlight w:val="yellow"/>
              </w:rPr>
              <w:t xml:space="preserve">XXX </w:t>
            </w:r>
            <w:r>
              <w:rPr>
                <w:sz w:val="22"/>
                <w:szCs w:val="22"/>
              </w:rPr>
              <w:t>ppm</w:t>
            </w:r>
          </w:p>
        </w:tc>
        <w:tc>
          <w:tcPr>
            <w:tcW w:w="593" w:type="pct"/>
            <w:tcBorders>
              <w:top w:val="single" w:sz="6" w:space="0" w:color="000000"/>
              <w:left w:val="single" w:sz="6" w:space="0" w:color="000000"/>
              <w:bottom w:val="single" w:sz="6" w:space="0" w:color="000000"/>
              <w:right w:val="single" w:sz="6" w:space="0" w:color="000000"/>
            </w:tcBorders>
            <w:vAlign w:val="center"/>
          </w:tcPr>
          <w:p w14:paraId="15DE810D" w14:textId="77777777" w:rsidR="004D60D1" w:rsidRPr="00494E67" w:rsidRDefault="004D60D1" w:rsidP="001126CF">
            <w:pPr>
              <w:ind w:left="-86" w:right="-104" w:hanging="12"/>
              <w:jc w:val="center"/>
              <w:rPr>
                <w:rFonts w:eastAsia="Times New Roman"/>
                <w:color w:val="000000"/>
                <w:sz w:val="22"/>
                <w:szCs w:val="22"/>
              </w:rPr>
            </w:pPr>
          </w:p>
        </w:tc>
        <w:tc>
          <w:tcPr>
            <w:tcW w:w="593" w:type="pct"/>
            <w:tcBorders>
              <w:top w:val="single" w:sz="6" w:space="0" w:color="000000"/>
              <w:left w:val="single" w:sz="6" w:space="0" w:color="000000"/>
              <w:bottom w:val="single" w:sz="6" w:space="0" w:color="000000"/>
              <w:right w:val="single" w:sz="6" w:space="0" w:color="000000"/>
            </w:tcBorders>
            <w:vAlign w:val="center"/>
          </w:tcPr>
          <w:p w14:paraId="14099B2E" w14:textId="77777777" w:rsidR="004D60D1" w:rsidRPr="00494E67" w:rsidRDefault="004D60D1" w:rsidP="001126CF">
            <w:pPr>
              <w:ind w:left="-86" w:right="-104" w:hanging="12"/>
              <w:jc w:val="center"/>
              <w:rPr>
                <w:rFonts w:eastAsia="Times New Roman"/>
                <w:color w:val="000000"/>
                <w:sz w:val="22"/>
                <w:szCs w:val="22"/>
              </w:rPr>
            </w:pPr>
          </w:p>
        </w:tc>
        <w:tc>
          <w:tcPr>
            <w:tcW w:w="595" w:type="pct"/>
            <w:tcBorders>
              <w:top w:val="single" w:sz="6" w:space="0" w:color="000000"/>
              <w:left w:val="single" w:sz="6" w:space="0" w:color="000000"/>
              <w:bottom w:val="single" w:sz="6" w:space="0" w:color="000000"/>
              <w:right w:val="single" w:sz="6" w:space="0" w:color="000000"/>
            </w:tcBorders>
            <w:vAlign w:val="center"/>
          </w:tcPr>
          <w:p w14:paraId="4F92E3D0" w14:textId="77777777" w:rsidR="004D60D1" w:rsidRPr="00494E67" w:rsidRDefault="004D60D1" w:rsidP="001126CF">
            <w:pPr>
              <w:ind w:left="-86" w:right="-104" w:hanging="12"/>
              <w:jc w:val="center"/>
              <w:rPr>
                <w:rFonts w:eastAsia="Times New Roman"/>
                <w:color w:val="000000"/>
                <w:sz w:val="22"/>
                <w:szCs w:val="22"/>
              </w:rPr>
            </w:pPr>
          </w:p>
        </w:tc>
      </w:tr>
      <w:tr w:rsidR="004D60D1" w:rsidRPr="00494E67" w14:paraId="7AFCE200" w14:textId="77777777" w:rsidTr="004D60D1">
        <w:trPr>
          <w:trHeight w:val="624"/>
        </w:trPr>
        <w:tc>
          <w:tcPr>
            <w:tcW w:w="813" w:type="pct"/>
            <w:tcBorders>
              <w:top w:val="single" w:sz="6" w:space="0" w:color="000000"/>
              <w:left w:val="single" w:sz="6" w:space="0" w:color="000000"/>
              <w:bottom w:val="single" w:sz="6" w:space="0" w:color="000000"/>
              <w:right w:val="single" w:sz="6" w:space="0" w:color="000000"/>
            </w:tcBorders>
            <w:vAlign w:val="center"/>
          </w:tcPr>
          <w:p w14:paraId="4F49E47B" w14:textId="77777777" w:rsidR="004D60D1" w:rsidRPr="00494E67" w:rsidRDefault="004D60D1" w:rsidP="001126CF">
            <w:pPr>
              <w:pStyle w:val="Paragraph"/>
              <w:spacing w:after="0"/>
              <w:ind w:left="-142" w:right="-160"/>
              <w:jc w:val="center"/>
              <w:rPr>
                <w:color w:val="000000"/>
                <w:sz w:val="22"/>
                <w:szCs w:val="22"/>
              </w:rPr>
            </w:pPr>
            <w:r w:rsidRPr="000C1EEF">
              <w:rPr>
                <w:highlight w:val="yellow"/>
              </w:rPr>
              <w:t>&lt;Solvent 1&gt;</w:t>
            </w:r>
          </w:p>
        </w:tc>
        <w:tc>
          <w:tcPr>
            <w:tcW w:w="639" w:type="pct"/>
            <w:tcBorders>
              <w:top w:val="single" w:sz="6" w:space="0" w:color="000000"/>
              <w:left w:val="single" w:sz="6" w:space="0" w:color="000000"/>
              <w:bottom w:val="single" w:sz="6" w:space="0" w:color="000000"/>
              <w:right w:val="single" w:sz="6" w:space="0" w:color="000000"/>
            </w:tcBorders>
            <w:vAlign w:val="center"/>
          </w:tcPr>
          <w:p w14:paraId="60CF2669" w14:textId="77777777" w:rsidR="004D60D1" w:rsidRPr="009429F3" w:rsidRDefault="004D60D1" w:rsidP="001126CF">
            <w:pPr>
              <w:pStyle w:val="Paragraph"/>
              <w:spacing w:after="0"/>
              <w:ind w:left="-120" w:right="-107"/>
              <w:jc w:val="center"/>
              <w:rPr>
                <w:sz w:val="22"/>
                <w:szCs w:val="22"/>
                <w:highlight w:val="yellow"/>
              </w:rPr>
            </w:pPr>
            <w:r w:rsidRPr="009429F3">
              <w:rPr>
                <w:sz w:val="22"/>
                <w:szCs w:val="22"/>
                <w:highlight w:val="yellow"/>
              </w:rPr>
              <w:t>&lt;Manufacturer’s Name&gt;</w:t>
            </w:r>
          </w:p>
        </w:tc>
        <w:tc>
          <w:tcPr>
            <w:tcW w:w="542" w:type="pct"/>
            <w:tcBorders>
              <w:top w:val="single" w:sz="6" w:space="0" w:color="000000"/>
              <w:left w:val="single" w:sz="6" w:space="0" w:color="000000"/>
              <w:bottom w:val="single" w:sz="6" w:space="0" w:color="000000"/>
              <w:right w:val="single" w:sz="6" w:space="0" w:color="000000"/>
            </w:tcBorders>
            <w:vAlign w:val="center"/>
          </w:tcPr>
          <w:p w14:paraId="06018149" w14:textId="77777777" w:rsidR="004D60D1" w:rsidRPr="00A82514" w:rsidRDefault="004D60D1" w:rsidP="001126CF">
            <w:pPr>
              <w:pStyle w:val="Paragraph"/>
              <w:spacing w:after="0"/>
              <w:ind w:left="-120" w:right="-107"/>
              <w:jc w:val="center"/>
              <w:rPr>
                <w:sz w:val="22"/>
                <w:szCs w:val="22"/>
              </w:rPr>
            </w:pPr>
            <w:r w:rsidRPr="00A82514">
              <w:rPr>
                <w:sz w:val="22"/>
                <w:szCs w:val="22"/>
              </w:rPr>
              <w:t xml:space="preserve">NMT </w:t>
            </w:r>
            <w:r w:rsidRPr="009429F3">
              <w:rPr>
                <w:sz w:val="22"/>
                <w:szCs w:val="22"/>
                <w:highlight w:val="yellow"/>
              </w:rPr>
              <w:t xml:space="preserve">XXX </w:t>
            </w:r>
            <w:r>
              <w:rPr>
                <w:sz w:val="22"/>
                <w:szCs w:val="22"/>
              </w:rPr>
              <w:t>ppm</w:t>
            </w:r>
          </w:p>
        </w:tc>
        <w:tc>
          <w:tcPr>
            <w:tcW w:w="1225" w:type="pct"/>
            <w:tcBorders>
              <w:top w:val="single" w:sz="6" w:space="0" w:color="000000"/>
              <w:left w:val="single" w:sz="6" w:space="0" w:color="000000"/>
              <w:bottom w:val="single" w:sz="6" w:space="0" w:color="000000"/>
              <w:right w:val="single" w:sz="6" w:space="0" w:color="000000"/>
            </w:tcBorders>
            <w:vAlign w:val="center"/>
          </w:tcPr>
          <w:p w14:paraId="02C979A8" w14:textId="77777777" w:rsidR="004D60D1" w:rsidRPr="00494E67" w:rsidRDefault="004D60D1" w:rsidP="001126CF">
            <w:pPr>
              <w:pStyle w:val="Paragraph"/>
              <w:spacing w:after="0"/>
              <w:ind w:left="-120" w:right="-107"/>
              <w:jc w:val="center"/>
              <w:rPr>
                <w:rFonts w:eastAsia="Times New Roman"/>
                <w:color w:val="000000"/>
                <w:sz w:val="22"/>
                <w:szCs w:val="22"/>
              </w:rPr>
            </w:pPr>
            <w:r w:rsidRPr="00A82514">
              <w:rPr>
                <w:sz w:val="22"/>
                <w:szCs w:val="22"/>
              </w:rPr>
              <w:t xml:space="preserve">NMT </w:t>
            </w:r>
            <w:r w:rsidRPr="009429F3">
              <w:rPr>
                <w:sz w:val="22"/>
                <w:szCs w:val="22"/>
                <w:highlight w:val="yellow"/>
              </w:rPr>
              <w:t xml:space="preserve">XXX </w:t>
            </w:r>
            <w:r>
              <w:rPr>
                <w:sz w:val="22"/>
                <w:szCs w:val="22"/>
              </w:rPr>
              <w:t>ppm</w:t>
            </w:r>
          </w:p>
        </w:tc>
        <w:tc>
          <w:tcPr>
            <w:tcW w:w="593" w:type="pct"/>
            <w:tcBorders>
              <w:top w:val="single" w:sz="6" w:space="0" w:color="000000"/>
              <w:left w:val="single" w:sz="6" w:space="0" w:color="000000"/>
              <w:bottom w:val="single" w:sz="6" w:space="0" w:color="000000"/>
              <w:right w:val="single" w:sz="6" w:space="0" w:color="000000"/>
            </w:tcBorders>
          </w:tcPr>
          <w:p w14:paraId="064CD4FD" w14:textId="77777777" w:rsidR="004D60D1" w:rsidRPr="00494E67" w:rsidRDefault="004D60D1" w:rsidP="001126CF">
            <w:pPr>
              <w:ind w:left="-86" w:right="-104" w:hanging="12"/>
              <w:jc w:val="center"/>
              <w:rPr>
                <w:rFonts w:eastAsia="Times New Roman"/>
                <w:color w:val="000000"/>
                <w:sz w:val="22"/>
                <w:szCs w:val="22"/>
              </w:rPr>
            </w:pPr>
          </w:p>
        </w:tc>
        <w:tc>
          <w:tcPr>
            <w:tcW w:w="593" w:type="pct"/>
            <w:tcBorders>
              <w:top w:val="single" w:sz="6" w:space="0" w:color="000000"/>
              <w:left w:val="single" w:sz="6" w:space="0" w:color="000000"/>
              <w:bottom w:val="single" w:sz="6" w:space="0" w:color="000000"/>
              <w:right w:val="single" w:sz="6" w:space="0" w:color="000000"/>
            </w:tcBorders>
          </w:tcPr>
          <w:p w14:paraId="4C938ECE" w14:textId="77777777" w:rsidR="004D60D1" w:rsidRPr="00494E67" w:rsidRDefault="004D60D1" w:rsidP="001126CF">
            <w:pPr>
              <w:ind w:left="-86" w:right="-104" w:hanging="12"/>
              <w:jc w:val="center"/>
              <w:rPr>
                <w:rFonts w:eastAsia="Times New Roman"/>
                <w:color w:val="000000"/>
                <w:sz w:val="22"/>
                <w:szCs w:val="22"/>
              </w:rPr>
            </w:pPr>
          </w:p>
        </w:tc>
        <w:tc>
          <w:tcPr>
            <w:tcW w:w="595" w:type="pct"/>
            <w:tcBorders>
              <w:top w:val="single" w:sz="6" w:space="0" w:color="000000"/>
              <w:left w:val="single" w:sz="6" w:space="0" w:color="000000"/>
              <w:bottom w:val="single" w:sz="6" w:space="0" w:color="000000"/>
              <w:right w:val="single" w:sz="6" w:space="0" w:color="000000"/>
            </w:tcBorders>
          </w:tcPr>
          <w:p w14:paraId="53DA5BB4" w14:textId="77777777" w:rsidR="004D60D1" w:rsidRPr="00494E67" w:rsidRDefault="004D60D1" w:rsidP="001126CF">
            <w:pPr>
              <w:ind w:left="-86" w:right="-104" w:hanging="12"/>
              <w:jc w:val="center"/>
              <w:rPr>
                <w:rFonts w:eastAsia="Times New Roman"/>
                <w:color w:val="000000"/>
                <w:sz w:val="22"/>
                <w:szCs w:val="22"/>
              </w:rPr>
            </w:pPr>
          </w:p>
        </w:tc>
      </w:tr>
    </w:tbl>
    <w:p w14:paraId="5277237E" w14:textId="77777777" w:rsidR="00B45594" w:rsidRDefault="00B45594" w:rsidP="00B45594">
      <w:pPr>
        <w:pStyle w:val="Paragraph"/>
        <w:spacing w:after="0"/>
      </w:pPr>
    </w:p>
    <w:p w14:paraId="3F997E9A" w14:textId="77777777" w:rsidR="00B45594" w:rsidRDefault="00B45594" w:rsidP="003A2065">
      <w:pPr>
        <w:pStyle w:val="Paragraph"/>
        <w:spacing w:line="360" w:lineRule="auto"/>
        <w:jc w:val="both"/>
      </w:pPr>
    </w:p>
    <w:p w14:paraId="7E9AAE03" w14:textId="77777777" w:rsidR="00B45594" w:rsidRPr="00B45594" w:rsidRDefault="00B45594" w:rsidP="00B45594">
      <w:pPr>
        <w:pStyle w:val="Heading2"/>
        <w:tabs>
          <w:tab w:val="clear" w:pos="720"/>
          <w:tab w:val="left" w:pos="426"/>
        </w:tabs>
        <w:spacing w:before="240"/>
        <w:rPr>
          <w:rFonts w:ascii="Times New Roman" w:hAnsi="Times New Roman" w:cs="Times New Roman"/>
          <w:sz w:val="24"/>
          <w:szCs w:val="24"/>
        </w:rPr>
      </w:pPr>
      <w:bookmarkStart w:id="58" w:name="_Toc202346830"/>
      <w:bookmarkStart w:id="59" w:name="_Toc214110866"/>
      <w:r w:rsidRPr="00B45594">
        <w:rPr>
          <w:rFonts w:ascii="Times New Roman" w:hAnsi="Times New Roman" w:cs="Times New Roman"/>
          <w:sz w:val="24"/>
          <w:szCs w:val="24"/>
        </w:rPr>
        <w:t xml:space="preserve">Elemental Impurities in </w:t>
      </w:r>
      <w:r w:rsidRPr="00BE02A3">
        <w:rPr>
          <w:rFonts w:ascii="Times New Roman" w:hAnsi="Times New Roman" w:cs="Times New Roman"/>
          <w:sz w:val="24"/>
          <w:szCs w:val="24"/>
          <w:highlight w:val="yellow"/>
        </w:rPr>
        <w:t>Drug Product</w:t>
      </w:r>
      <w:bookmarkEnd w:id="58"/>
      <w:bookmarkEnd w:id="59"/>
    </w:p>
    <w:p w14:paraId="0F12A1A7" w14:textId="77777777" w:rsidR="00B45594" w:rsidRPr="00B45594" w:rsidRDefault="00B45594" w:rsidP="009429F3">
      <w:pPr>
        <w:autoSpaceDE w:val="0"/>
        <w:autoSpaceDN w:val="0"/>
        <w:adjustRightInd w:val="0"/>
        <w:spacing w:line="360" w:lineRule="auto"/>
        <w:jc w:val="both"/>
        <w:rPr>
          <w:rFonts w:eastAsia="Times New Roman"/>
        </w:rPr>
      </w:pPr>
      <w:r w:rsidRPr="00102AE1">
        <w:rPr>
          <w:rFonts w:eastAsia="Times New Roman"/>
        </w:rPr>
        <w:t xml:space="preserve">As recommended by the FDA’s guidance on </w:t>
      </w:r>
      <w:r w:rsidRPr="00102AE1">
        <w:rPr>
          <w:rFonts w:eastAsia="Times New Roman"/>
          <w:i/>
          <w:iCs/>
        </w:rPr>
        <w:t>Elemental Impurities in Drug product</w:t>
      </w:r>
      <w:r w:rsidRPr="00102AE1">
        <w:rPr>
          <w:rFonts w:eastAsia="Times New Roman"/>
        </w:rPr>
        <w:t xml:space="preserve">, </w:t>
      </w:r>
      <w:r w:rsidR="009429F3" w:rsidRPr="009429F3">
        <w:rPr>
          <w:rFonts w:eastAsia="Times New Roman"/>
          <w:highlight w:val="yellow"/>
        </w:rPr>
        <w:t>Company name</w:t>
      </w:r>
      <w:r w:rsidRPr="00102AE1">
        <w:rPr>
          <w:rFonts w:eastAsia="Times New Roman"/>
        </w:rPr>
        <w:t xml:space="preserve"> has performed the Risk-assessment for Elemental impurities likely to be present in </w:t>
      </w:r>
      <w:r w:rsidR="009429F3" w:rsidRPr="009429F3">
        <w:rPr>
          <w:rFonts w:eastAsia="Times New Roman"/>
          <w:highlight w:val="yellow"/>
        </w:rPr>
        <w:t>Company name</w:t>
      </w:r>
      <w:r>
        <w:rPr>
          <w:rFonts w:eastAsia="Times New Roman"/>
        </w:rPr>
        <w:t>’s</w:t>
      </w:r>
      <w:r w:rsidRPr="00102AE1">
        <w:rPr>
          <w:rFonts w:eastAsia="Times New Roman"/>
        </w:rPr>
        <w:t xml:space="preserve"> proposed drug </w:t>
      </w:r>
      <w:r w:rsidRPr="00620DF2">
        <w:rPr>
          <w:rFonts w:eastAsia="Times New Roman"/>
        </w:rPr>
        <w:t xml:space="preserve">product – </w:t>
      </w:r>
      <w:r w:rsidR="009429F3" w:rsidRPr="009429F3">
        <w:rPr>
          <w:rFonts w:eastAsia="Times New Roman"/>
          <w:highlight w:val="yellow"/>
        </w:rPr>
        <w:t>Product Name</w:t>
      </w:r>
      <w:r w:rsidRPr="00620DF2">
        <w:rPr>
          <w:rFonts w:eastAsia="Times New Roman"/>
        </w:rPr>
        <w:t xml:space="preserve">. Please refer to </w:t>
      </w:r>
      <w:r w:rsidRPr="00620DF2">
        <w:rPr>
          <w:rFonts w:eastAsia="Times New Roman"/>
          <w:b/>
        </w:rPr>
        <w:t xml:space="preserve">Module </w:t>
      </w:r>
      <w:proofErr w:type="gramStart"/>
      <w:r w:rsidRPr="00620DF2">
        <w:rPr>
          <w:rFonts w:eastAsia="Times New Roman"/>
          <w:b/>
        </w:rPr>
        <w:t>3.2.P</w:t>
      </w:r>
      <w:proofErr w:type="gramEnd"/>
      <w:r w:rsidRPr="00620DF2">
        <w:rPr>
          <w:rFonts w:eastAsia="Times New Roman"/>
          <w:b/>
        </w:rPr>
        <w:t>.</w:t>
      </w:r>
      <w:r>
        <w:rPr>
          <w:rFonts w:eastAsia="Times New Roman"/>
          <w:b/>
        </w:rPr>
        <w:t>2</w:t>
      </w:r>
      <w:r w:rsidRPr="00620DF2">
        <w:rPr>
          <w:rFonts w:eastAsia="Times New Roman"/>
        </w:rPr>
        <w:t xml:space="preserve"> for</w:t>
      </w:r>
      <w:r w:rsidRPr="00102AE1">
        <w:rPr>
          <w:rFonts w:eastAsia="Times New Roman"/>
        </w:rPr>
        <w:t xml:space="preserve"> the Elemental impurity risk assessment </w:t>
      </w:r>
      <w:r>
        <w:rPr>
          <w:rFonts w:eastAsia="Times New Roman"/>
        </w:rPr>
        <w:t>of</w:t>
      </w:r>
      <w:r w:rsidRPr="00102AE1">
        <w:rPr>
          <w:rFonts w:eastAsia="Times New Roman"/>
        </w:rPr>
        <w:t xml:space="preserve"> </w:t>
      </w:r>
      <w:r w:rsidR="009429F3" w:rsidRPr="009429F3">
        <w:rPr>
          <w:rFonts w:eastAsia="Times New Roman"/>
          <w:highlight w:val="yellow"/>
        </w:rPr>
        <w:t>Product Name</w:t>
      </w:r>
      <w:r>
        <w:rPr>
          <w:rFonts w:eastAsia="Times New Roman"/>
        </w:rPr>
        <w:t xml:space="preserve">. </w:t>
      </w:r>
      <w:r w:rsidRPr="00102AE1">
        <w:rPr>
          <w:rFonts w:eastAsia="Times New Roman"/>
        </w:rPr>
        <w:t xml:space="preserve">The overall risk assessment indicates that </w:t>
      </w:r>
      <w:proofErr w:type="gramStart"/>
      <w:r w:rsidRPr="00102AE1">
        <w:rPr>
          <w:rFonts w:eastAsia="Times New Roman"/>
        </w:rPr>
        <w:t>none</w:t>
      </w:r>
      <w:proofErr w:type="gramEnd"/>
      <w:r w:rsidRPr="00102AE1">
        <w:rPr>
          <w:rFonts w:eastAsia="Times New Roman"/>
        </w:rPr>
        <w:t xml:space="preserve"> of the Class 1</w:t>
      </w:r>
      <w:r>
        <w:rPr>
          <w:rFonts w:eastAsia="Times New Roman"/>
        </w:rPr>
        <w:t>,</w:t>
      </w:r>
      <w:r w:rsidRPr="00102AE1">
        <w:rPr>
          <w:rFonts w:eastAsia="Times New Roman"/>
        </w:rPr>
        <w:t xml:space="preserve"> Class 2A </w:t>
      </w:r>
      <w:r>
        <w:rPr>
          <w:rFonts w:eastAsia="Times New Roman"/>
        </w:rPr>
        <w:t xml:space="preserve">and Class 3 </w:t>
      </w:r>
      <w:r w:rsidRPr="00102AE1">
        <w:rPr>
          <w:rFonts w:eastAsia="Times New Roman"/>
        </w:rPr>
        <w:t xml:space="preserve">elements found </w:t>
      </w:r>
      <w:r w:rsidR="004D60D1" w:rsidRPr="004D60D1">
        <w:rPr>
          <w:rFonts w:eastAsia="Times New Roman"/>
          <w:highlight w:val="yellow"/>
        </w:rPr>
        <w:t>above</w:t>
      </w:r>
      <w:r w:rsidRPr="004D60D1">
        <w:rPr>
          <w:rFonts w:eastAsia="Times New Roman"/>
          <w:highlight w:val="yellow"/>
        </w:rPr>
        <w:t xml:space="preserve"> controlled threshold (30%</w:t>
      </w:r>
      <w:r w:rsidRPr="00102AE1">
        <w:rPr>
          <w:rFonts w:eastAsia="Times New Roman"/>
        </w:rPr>
        <w:t xml:space="preserve"> of the permissible daily exposure limit). Therefore, no further monitoring of the elemental impurities in the drug product is required. </w:t>
      </w:r>
      <w:r w:rsidRPr="00312E12">
        <w:rPr>
          <w:rFonts w:eastAsia="Times New Roman"/>
        </w:rPr>
        <w:t xml:space="preserve">The drug product meets the requirement of USP &lt;232&gt; and ICH Q3D as per Option </w:t>
      </w:r>
      <w:r w:rsidR="009429F3" w:rsidRPr="009429F3">
        <w:rPr>
          <w:rFonts w:eastAsia="Times New Roman"/>
          <w:highlight w:val="yellow"/>
        </w:rPr>
        <w:t>XX</w:t>
      </w:r>
      <w:r w:rsidRPr="00312E12">
        <w:rPr>
          <w:rFonts w:eastAsia="Times New Roman"/>
        </w:rPr>
        <w:t xml:space="preserve"> of ICH Q3D guidance.</w:t>
      </w:r>
    </w:p>
    <w:sectPr w:rsidR="00B45594" w:rsidRPr="00B45594" w:rsidSect="00BE02A3">
      <w:headerReference w:type="default" r:id="rId11"/>
      <w:footerReference w:type="default" r:id="rId12"/>
      <w:headerReference w:type="first" r:id="rId13"/>
      <w:pgSz w:w="15840" w:h="12240" w:orient="landscape" w:code="1"/>
      <w:pgMar w:top="1560" w:right="1440" w:bottom="1440" w:left="1440"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B33B9" w14:textId="77777777" w:rsidR="00CC4D2E" w:rsidRDefault="00CC4D2E">
      <w:r>
        <w:separator/>
      </w:r>
    </w:p>
  </w:endnote>
  <w:endnote w:type="continuationSeparator" w:id="0">
    <w:p w14:paraId="2DBDA223" w14:textId="77777777" w:rsidR="00CC4D2E" w:rsidRDefault="00CC4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4C3DE" w14:textId="77777777" w:rsidR="00895350" w:rsidRPr="00090153" w:rsidRDefault="00895350" w:rsidP="00B45594">
    <w:pPr>
      <w:pStyle w:val="Footer"/>
      <w:pBdr>
        <w:top w:val="single" w:sz="4" w:space="1" w:color="auto"/>
      </w:pBdr>
    </w:pPr>
    <w:bookmarkStart w:id="0" w:name="ISISiteFooterStd"/>
    <w:r>
      <w:t>C</w:t>
    </w:r>
    <w:r w:rsidRPr="00B3386E">
      <w:t>onfidential</w:t>
    </w:r>
    <w:r w:rsidRPr="00665E79">
      <w:rPr>
        <w:caps/>
      </w:rPr>
      <w:tab/>
    </w:r>
    <w:r w:rsidR="00B45594">
      <w:rPr>
        <w:caps/>
      </w:rPr>
      <w:tab/>
    </w:r>
    <w:r>
      <w:t xml:space="preserve">Page </w:t>
    </w:r>
    <w:r>
      <w:rPr>
        <w:rStyle w:val="PageNumber"/>
      </w:rPr>
      <w:fldChar w:fldCharType="begin"/>
    </w:r>
    <w:r>
      <w:rPr>
        <w:rStyle w:val="PageNumber"/>
      </w:rPr>
      <w:instrText xml:space="preserve"> PAGE </w:instrText>
    </w:r>
    <w:r>
      <w:rPr>
        <w:rStyle w:val="PageNumber"/>
      </w:rPr>
      <w:fldChar w:fldCharType="separate"/>
    </w:r>
    <w:r w:rsidR="00DB7910">
      <w:rPr>
        <w:rStyle w:val="PageNumber"/>
        <w:noProof/>
      </w:rPr>
      <w:t>3</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DB7910">
      <w:rPr>
        <w:rStyle w:val="PageNumber"/>
        <w:noProof/>
      </w:rPr>
      <w:t>6</w:t>
    </w:r>
    <w:r>
      <w:rPr>
        <w:rStyle w:val="PageNumber"/>
      </w:rPr>
      <w:fldChar w:fldCharType="end"/>
    </w:r>
    <w:bookmarkEnd w:id="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DEF46" w14:textId="77777777" w:rsidR="00895350" w:rsidRPr="00B45594" w:rsidRDefault="00895350" w:rsidP="00B45594">
    <w:pPr>
      <w:pStyle w:val="FooterLandscape"/>
      <w:pBdr>
        <w:top w:val="single" w:sz="4" w:space="1" w:color="auto"/>
      </w:pBdr>
      <w:tabs>
        <w:tab w:val="clear" w:pos="6307"/>
        <w:tab w:val="center" w:pos="4332"/>
      </w:tabs>
      <w:rPr>
        <w:caps/>
      </w:rPr>
    </w:pPr>
    <w:r>
      <w:t>C</w:t>
    </w:r>
    <w:r w:rsidRPr="00B3386E">
      <w:t>onfidential</w:t>
    </w:r>
    <w:r w:rsidRPr="00665E79">
      <w:rPr>
        <w:caps/>
      </w:rPr>
      <w:tab/>
    </w:r>
    <w:r w:rsidR="00B45594">
      <w:rPr>
        <w:caps/>
      </w:rPr>
      <w:tab/>
    </w:r>
    <w:r>
      <w:t xml:space="preserve">Page </w:t>
    </w:r>
    <w:r>
      <w:rPr>
        <w:rStyle w:val="PageNumber"/>
      </w:rPr>
      <w:fldChar w:fldCharType="begin"/>
    </w:r>
    <w:r>
      <w:rPr>
        <w:rStyle w:val="PageNumber"/>
      </w:rPr>
      <w:instrText xml:space="preserve"> PAGE </w:instrText>
    </w:r>
    <w:r>
      <w:rPr>
        <w:rStyle w:val="PageNumber"/>
      </w:rPr>
      <w:fldChar w:fldCharType="separate"/>
    </w:r>
    <w:r w:rsidR="00DB7910">
      <w:rPr>
        <w:rStyle w:val="PageNumber"/>
        <w:noProof/>
      </w:rPr>
      <w:t>6</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DB7910">
      <w:rPr>
        <w:rStyle w:val="PageNumber"/>
        <w:noProof/>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186C9" w14:textId="77777777" w:rsidR="00CC4D2E" w:rsidRDefault="00CC4D2E">
      <w:r>
        <w:separator/>
      </w:r>
    </w:p>
  </w:footnote>
  <w:footnote w:type="continuationSeparator" w:id="0">
    <w:p w14:paraId="26C4327F" w14:textId="77777777" w:rsidR="00CC4D2E" w:rsidRDefault="00CC4D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B4172" w14:textId="77777777" w:rsidR="0029226E" w:rsidRPr="003D39BD" w:rsidRDefault="0029226E" w:rsidP="0029226E">
    <w:pPr>
      <w:pStyle w:val="Header"/>
      <w:tabs>
        <w:tab w:val="clear" w:pos="4507"/>
        <w:tab w:val="clear" w:pos="9000"/>
        <w:tab w:val="center" w:pos="3402"/>
        <w:tab w:val="right" w:pos="8364"/>
      </w:tabs>
      <w:jc w:val="center"/>
      <w:rPr>
        <w:sz w:val="22"/>
        <w:szCs w:val="22"/>
      </w:rPr>
    </w:pPr>
    <w:r w:rsidRPr="00AD3CF7">
      <w:rPr>
        <w:sz w:val="22"/>
        <w:szCs w:val="28"/>
        <w:highlight w:val="yellow"/>
      </w:rPr>
      <w:t xml:space="preserve">Company </w:t>
    </w:r>
    <w:r>
      <w:rPr>
        <w:sz w:val="22"/>
        <w:szCs w:val="28"/>
        <w:highlight w:val="yellow"/>
      </w:rPr>
      <w:t>Logo</w:t>
    </w:r>
    <w:r>
      <w:rPr>
        <w:sz w:val="22"/>
        <w:szCs w:val="28"/>
      </w:rPr>
      <w:tab/>
    </w:r>
    <w:r>
      <w:rPr>
        <w:sz w:val="22"/>
        <w:szCs w:val="28"/>
      </w:rPr>
      <w:tab/>
    </w:r>
    <w:r w:rsidRPr="003D39BD">
      <w:rPr>
        <w:sz w:val="22"/>
        <w:szCs w:val="22"/>
        <w:highlight w:val="yellow"/>
      </w:rPr>
      <w:t>P</w:t>
    </w:r>
    <w:r>
      <w:rPr>
        <w:sz w:val="22"/>
        <w:szCs w:val="22"/>
        <w:highlight w:val="yellow"/>
      </w:rPr>
      <w:t>roduct</w:t>
    </w:r>
    <w:r w:rsidRPr="003D39BD">
      <w:rPr>
        <w:sz w:val="22"/>
        <w:szCs w:val="22"/>
        <w:highlight w:val="yellow"/>
      </w:rPr>
      <w:t xml:space="preserve"> Name</w:t>
    </w:r>
  </w:p>
  <w:p w14:paraId="243A9ED6" w14:textId="77777777" w:rsidR="0029226E" w:rsidRPr="0079387B" w:rsidRDefault="0029226E" w:rsidP="0029226E">
    <w:pPr>
      <w:pStyle w:val="Header"/>
      <w:tabs>
        <w:tab w:val="left" w:pos="6030"/>
      </w:tabs>
      <w:jc w:val="right"/>
      <w:rPr>
        <w:noProof/>
        <w:sz w:val="6"/>
        <w:szCs w:val="6"/>
      </w:rPr>
    </w:pPr>
  </w:p>
  <w:p w14:paraId="77EC4B36" w14:textId="77777777" w:rsidR="0029226E" w:rsidRDefault="0029226E" w:rsidP="0029226E">
    <w:pPr>
      <w:pStyle w:val="Header"/>
      <w:pBdr>
        <w:bottom w:val="single" w:sz="4" w:space="1" w:color="auto"/>
      </w:pBdr>
      <w:jc w:val="right"/>
      <w:rPr>
        <w:sz w:val="22"/>
        <w:szCs w:val="22"/>
      </w:rPr>
    </w:pPr>
    <w:r w:rsidRPr="00B53FB6">
      <w:rPr>
        <w:sz w:val="22"/>
        <w:szCs w:val="22"/>
      </w:rPr>
      <w:t>3.2.P.</w:t>
    </w:r>
    <w:r>
      <w:rPr>
        <w:sz w:val="22"/>
        <w:szCs w:val="22"/>
      </w:rPr>
      <w:t>5</w:t>
    </w:r>
    <w:r w:rsidRPr="00B53FB6">
      <w:rPr>
        <w:sz w:val="22"/>
        <w:szCs w:val="22"/>
      </w:rPr>
      <w:t>.</w:t>
    </w:r>
    <w:r>
      <w:rPr>
        <w:sz w:val="22"/>
        <w:szCs w:val="22"/>
      </w:rPr>
      <w:t>5</w:t>
    </w:r>
    <w:r w:rsidRPr="00B53FB6">
      <w:rPr>
        <w:sz w:val="22"/>
        <w:szCs w:val="22"/>
      </w:rPr>
      <w:t xml:space="preserve"> </w:t>
    </w:r>
    <w:r>
      <w:rPr>
        <w:sz w:val="22"/>
        <w:szCs w:val="22"/>
      </w:rPr>
      <w:t>Characterization of Impurities</w:t>
    </w:r>
  </w:p>
  <w:p w14:paraId="3F0E3DCB" w14:textId="77777777" w:rsidR="0029226E" w:rsidRPr="0079387B" w:rsidRDefault="0029226E" w:rsidP="0029226E">
    <w:pPr>
      <w:pStyle w:val="Header"/>
      <w:pBdr>
        <w:bottom w:val="single" w:sz="4" w:space="1" w:color="auto"/>
      </w:pBdr>
      <w:jc w:val="right"/>
    </w:pPr>
  </w:p>
  <w:p w14:paraId="2065733C" w14:textId="77777777" w:rsidR="0029226E" w:rsidRPr="00F337A7" w:rsidRDefault="0029226E" w:rsidP="0029226E">
    <w:pPr>
      <w:pStyle w:val="Head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8F9E9" w14:textId="77777777" w:rsidR="00BE02A3" w:rsidRPr="003D39BD" w:rsidRDefault="00BE02A3" w:rsidP="0029226E">
    <w:pPr>
      <w:pStyle w:val="Header"/>
      <w:tabs>
        <w:tab w:val="clear" w:pos="4507"/>
        <w:tab w:val="clear" w:pos="9000"/>
        <w:tab w:val="center" w:pos="3402"/>
        <w:tab w:val="right" w:pos="8364"/>
      </w:tabs>
      <w:jc w:val="center"/>
      <w:rPr>
        <w:sz w:val="22"/>
        <w:szCs w:val="22"/>
      </w:rPr>
    </w:pPr>
    <w:r w:rsidRPr="00AD3CF7">
      <w:rPr>
        <w:sz w:val="22"/>
        <w:szCs w:val="28"/>
        <w:highlight w:val="yellow"/>
      </w:rPr>
      <w:t xml:space="preserve">Company </w:t>
    </w:r>
    <w:r>
      <w:rPr>
        <w:sz w:val="22"/>
        <w:szCs w:val="28"/>
        <w:highlight w:val="yellow"/>
      </w:rPr>
      <w:t>Logo</w:t>
    </w:r>
    <w:r>
      <w:rPr>
        <w:sz w:val="22"/>
        <w:szCs w:val="28"/>
      </w:rPr>
      <w:tab/>
    </w:r>
    <w:r>
      <w:rPr>
        <w:sz w:val="22"/>
        <w:szCs w:val="28"/>
      </w:rPr>
      <w:tab/>
    </w:r>
    <w:r>
      <w:rPr>
        <w:sz w:val="22"/>
        <w:szCs w:val="28"/>
      </w:rPr>
      <w:tab/>
    </w:r>
    <w:r w:rsidRPr="003D39BD">
      <w:rPr>
        <w:sz w:val="22"/>
        <w:szCs w:val="22"/>
        <w:highlight w:val="yellow"/>
      </w:rPr>
      <w:t>P</w:t>
    </w:r>
    <w:r>
      <w:rPr>
        <w:sz w:val="22"/>
        <w:szCs w:val="22"/>
        <w:highlight w:val="yellow"/>
      </w:rPr>
      <w:t>roduct</w:t>
    </w:r>
    <w:r w:rsidRPr="003D39BD">
      <w:rPr>
        <w:sz w:val="22"/>
        <w:szCs w:val="22"/>
        <w:highlight w:val="yellow"/>
      </w:rPr>
      <w:t xml:space="preserve"> Name</w:t>
    </w:r>
  </w:p>
  <w:p w14:paraId="0F781BF7" w14:textId="77777777" w:rsidR="00BE02A3" w:rsidRPr="0079387B" w:rsidRDefault="00BE02A3" w:rsidP="0029226E">
    <w:pPr>
      <w:pStyle w:val="Header"/>
      <w:tabs>
        <w:tab w:val="left" w:pos="6030"/>
      </w:tabs>
      <w:jc w:val="right"/>
      <w:rPr>
        <w:noProof/>
        <w:sz w:val="6"/>
        <w:szCs w:val="6"/>
      </w:rPr>
    </w:pPr>
  </w:p>
  <w:p w14:paraId="0DD58EAD" w14:textId="77777777" w:rsidR="00BE02A3" w:rsidRDefault="00BE02A3" w:rsidP="0029226E">
    <w:pPr>
      <w:pStyle w:val="Header"/>
      <w:pBdr>
        <w:bottom w:val="single" w:sz="4" w:space="1" w:color="auto"/>
      </w:pBdr>
      <w:jc w:val="right"/>
      <w:rPr>
        <w:sz w:val="22"/>
        <w:szCs w:val="22"/>
      </w:rPr>
    </w:pPr>
    <w:r w:rsidRPr="00B53FB6">
      <w:rPr>
        <w:sz w:val="22"/>
        <w:szCs w:val="22"/>
      </w:rPr>
      <w:t>3.2.P.</w:t>
    </w:r>
    <w:r>
      <w:rPr>
        <w:sz w:val="22"/>
        <w:szCs w:val="22"/>
      </w:rPr>
      <w:t>5</w:t>
    </w:r>
    <w:r w:rsidRPr="00B53FB6">
      <w:rPr>
        <w:sz w:val="22"/>
        <w:szCs w:val="22"/>
      </w:rPr>
      <w:t>.</w:t>
    </w:r>
    <w:r>
      <w:rPr>
        <w:sz w:val="22"/>
        <w:szCs w:val="22"/>
      </w:rPr>
      <w:t>5</w:t>
    </w:r>
    <w:r w:rsidRPr="00B53FB6">
      <w:rPr>
        <w:sz w:val="22"/>
        <w:szCs w:val="22"/>
      </w:rPr>
      <w:t xml:space="preserve"> </w:t>
    </w:r>
    <w:r>
      <w:rPr>
        <w:sz w:val="22"/>
        <w:szCs w:val="22"/>
      </w:rPr>
      <w:t>Characterization of Impurities</w:t>
    </w:r>
  </w:p>
  <w:p w14:paraId="54CF4250" w14:textId="77777777" w:rsidR="00BE02A3" w:rsidRPr="0079387B" w:rsidRDefault="00BE02A3" w:rsidP="0029226E">
    <w:pPr>
      <w:pStyle w:val="Header"/>
      <w:pBdr>
        <w:bottom w:val="single" w:sz="4" w:space="1" w:color="auto"/>
      </w:pBdr>
      <w:jc w:val="right"/>
    </w:pPr>
  </w:p>
  <w:p w14:paraId="2E2FCB22" w14:textId="77777777" w:rsidR="00BE02A3" w:rsidRPr="00F337A7" w:rsidRDefault="00BE02A3" w:rsidP="0029226E">
    <w:pPr>
      <w:pStyle w:val="Header"/>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543AB" w14:textId="77777777" w:rsidR="0084430B" w:rsidRPr="003D39BD" w:rsidRDefault="0084430B" w:rsidP="009429F3">
    <w:pPr>
      <w:pStyle w:val="Header"/>
      <w:tabs>
        <w:tab w:val="clear" w:pos="4507"/>
        <w:tab w:val="clear" w:pos="9000"/>
        <w:tab w:val="center" w:pos="3402"/>
        <w:tab w:val="right" w:pos="7797"/>
      </w:tabs>
      <w:jc w:val="center"/>
      <w:rPr>
        <w:sz w:val="22"/>
        <w:szCs w:val="22"/>
      </w:rPr>
    </w:pPr>
    <w:r w:rsidRPr="00AD3CF7">
      <w:rPr>
        <w:sz w:val="22"/>
        <w:szCs w:val="28"/>
        <w:highlight w:val="yellow"/>
      </w:rPr>
      <w:t xml:space="preserve">Company </w:t>
    </w:r>
    <w:r>
      <w:rPr>
        <w:sz w:val="22"/>
        <w:szCs w:val="28"/>
        <w:highlight w:val="yellow"/>
      </w:rPr>
      <w:t>Logo</w:t>
    </w:r>
    <w:r>
      <w:rPr>
        <w:sz w:val="22"/>
        <w:szCs w:val="28"/>
      </w:rPr>
      <w:tab/>
    </w:r>
    <w:r>
      <w:rPr>
        <w:sz w:val="22"/>
        <w:szCs w:val="28"/>
      </w:rPr>
      <w:tab/>
    </w:r>
    <w:r>
      <w:rPr>
        <w:sz w:val="22"/>
        <w:szCs w:val="28"/>
      </w:rPr>
      <w:tab/>
    </w:r>
    <w:r>
      <w:rPr>
        <w:sz w:val="22"/>
        <w:szCs w:val="28"/>
      </w:rPr>
      <w:tab/>
    </w:r>
    <w:r>
      <w:rPr>
        <w:sz w:val="22"/>
        <w:szCs w:val="28"/>
      </w:rPr>
      <w:tab/>
    </w:r>
    <w:r>
      <w:rPr>
        <w:sz w:val="22"/>
        <w:szCs w:val="28"/>
      </w:rPr>
      <w:tab/>
    </w:r>
    <w:r>
      <w:rPr>
        <w:sz w:val="22"/>
        <w:szCs w:val="28"/>
      </w:rPr>
      <w:tab/>
    </w:r>
    <w:r>
      <w:rPr>
        <w:sz w:val="22"/>
        <w:szCs w:val="28"/>
      </w:rPr>
      <w:tab/>
    </w:r>
    <w:r>
      <w:rPr>
        <w:sz w:val="22"/>
        <w:szCs w:val="28"/>
      </w:rPr>
      <w:tab/>
    </w:r>
    <w:r w:rsidR="009429F3">
      <w:rPr>
        <w:sz w:val="22"/>
        <w:szCs w:val="28"/>
      </w:rPr>
      <w:tab/>
    </w:r>
    <w:r>
      <w:rPr>
        <w:sz w:val="22"/>
        <w:szCs w:val="28"/>
      </w:rPr>
      <w:tab/>
    </w:r>
    <w:r>
      <w:rPr>
        <w:sz w:val="22"/>
        <w:szCs w:val="28"/>
      </w:rPr>
      <w:tab/>
    </w:r>
    <w:r>
      <w:rPr>
        <w:sz w:val="22"/>
        <w:szCs w:val="28"/>
      </w:rPr>
      <w:tab/>
    </w:r>
    <w:r w:rsidRPr="003D39BD">
      <w:rPr>
        <w:sz w:val="22"/>
        <w:szCs w:val="22"/>
        <w:highlight w:val="yellow"/>
      </w:rPr>
      <w:t>P</w:t>
    </w:r>
    <w:r>
      <w:rPr>
        <w:sz w:val="22"/>
        <w:szCs w:val="22"/>
        <w:highlight w:val="yellow"/>
      </w:rPr>
      <w:t>roduct</w:t>
    </w:r>
    <w:r w:rsidRPr="003D39BD">
      <w:rPr>
        <w:sz w:val="22"/>
        <w:szCs w:val="22"/>
        <w:highlight w:val="yellow"/>
      </w:rPr>
      <w:t xml:space="preserve"> Name</w:t>
    </w:r>
  </w:p>
  <w:p w14:paraId="1CC1A880" w14:textId="77777777" w:rsidR="0084430B" w:rsidRPr="0079387B" w:rsidRDefault="0084430B" w:rsidP="0029226E">
    <w:pPr>
      <w:pStyle w:val="Header"/>
      <w:tabs>
        <w:tab w:val="left" w:pos="6030"/>
      </w:tabs>
      <w:jc w:val="right"/>
      <w:rPr>
        <w:noProof/>
        <w:sz w:val="6"/>
        <w:szCs w:val="6"/>
      </w:rPr>
    </w:pPr>
  </w:p>
  <w:p w14:paraId="4C6A04E0" w14:textId="77777777" w:rsidR="0084430B" w:rsidRDefault="0084430B" w:rsidP="0029226E">
    <w:pPr>
      <w:pStyle w:val="Header"/>
      <w:pBdr>
        <w:bottom w:val="single" w:sz="4" w:space="1" w:color="auto"/>
      </w:pBdr>
      <w:jc w:val="right"/>
      <w:rPr>
        <w:sz w:val="22"/>
        <w:szCs w:val="22"/>
      </w:rPr>
    </w:pPr>
    <w:r w:rsidRPr="00B53FB6">
      <w:rPr>
        <w:sz w:val="22"/>
        <w:szCs w:val="22"/>
      </w:rPr>
      <w:t>3.2.P.</w:t>
    </w:r>
    <w:r>
      <w:rPr>
        <w:sz w:val="22"/>
        <w:szCs w:val="22"/>
      </w:rPr>
      <w:t>5</w:t>
    </w:r>
    <w:r w:rsidRPr="00B53FB6">
      <w:rPr>
        <w:sz w:val="22"/>
        <w:szCs w:val="22"/>
      </w:rPr>
      <w:t>.</w:t>
    </w:r>
    <w:r>
      <w:rPr>
        <w:sz w:val="22"/>
        <w:szCs w:val="22"/>
      </w:rPr>
      <w:t>5</w:t>
    </w:r>
    <w:r w:rsidRPr="00B53FB6">
      <w:rPr>
        <w:sz w:val="22"/>
        <w:szCs w:val="22"/>
      </w:rPr>
      <w:t xml:space="preserve"> </w:t>
    </w:r>
    <w:r>
      <w:rPr>
        <w:sz w:val="22"/>
        <w:szCs w:val="22"/>
      </w:rPr>
      <w:t>Characterization of Impurities</w:t>
    </w:r>
  </w:p>
  <w:p w14:paraId="1A49DF11" w14:textId="77777777" w:rsidR="0084430B" w:rsidRPr="0079387B" w:rsidRDefault="0084430B" w:rsidP="0029226E">
    <w:pPr>
      <w:pStyle w:val="Header"/>
      <w:pBdr>
        <w:bottom w:val="single" w:sz="4" w:space="1" w:color="auto"/>
      </w:pBdr>
      <w:jc w:val="right"/>
    </w:pPr>
  </w:p>
  <w:p w14:paraId="1EFF52EA" w14:textId="77777777" w:rsidR="0084430B" w:rsidRPr="00F337A7" w:rsidRDefault="0084430B" w:rsidP="0029226E">
    <w:pPr>
      <w:pStyle w:val="Header"/>
      <w:rPr>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1791D" w14:textId="586C01D3" w:rsidR="00895350" w:rsidRPr="00CD6DFA" w:rsidRDefault="00A43E53" w:rsidP="00CD6DFA">
    <w:pPr>
      <w:pStyle w:val="Header"/>
      <w:jc w:val="right"/>
      <w:rPr>
        <w:sz w:val="22"/>
        <w:szCs w:val="22"/>
      </w:rPr>
    </w:pPr>
    <w:r w:rsidRPr="00CD6DFA">
      <w:rPr>
        <w:noProof/>
        <w:sz w:val="22"/>
        <w:szCs w:val="22"/>
      </w:rPr>
      <w:drawing>
        <wp:anchor distT="0" distB="0" distL="114300" distR="114300" simplePos="0" relativeHeight="251657728" behindDoc="1" locked="0" layoutInCell="1" allowOverlap="0" wp14:anchorId="12159856" wp14:editId="68712A2D">
          <wp:simplePos x="0" y="0"/>
          <wp:positionH relativeFrom="column">
            <wp:align>left</wp:align>
          </wp:positionH>
          <wp:positionV relativeFrom="paragraph">
            <wp:posOffset>-8890</wp:posOffset>
          </wp:positionV>
          <wp:extent cx="1714500" cy="514350"/>
          <wp:effectExtent l="0" t="0" r="0" b="0"/>
          <wp:wrapNone/>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4500" cy="514350"/>
                  </a:xfrm>
                  <a:prstGeom prst="rect">
                    <a:avLst/>
                  </a:prstGeom>
                  <a:noFill/>
                  <a:ln>
                    <a:noFill/>
                  </a:ln>
                </pic:spPr>
              </pic:pic>
            </a:graphicData>
          </a:graphic>
          <wp14:sizeRelH relativeFrom="page">
            <wp14:pctWidth>0</wp14:pctWidth>
          </wp14:sizeRelH>
          <wp14:sizeRelV relativeFrom="page">
            <wp14:pctHeight>0</wp14:pctHeight>
          </wp14:sizeRelV>
        </wp:anchor>
      </w:drawing>
    </w:r>
    <w:r w:rsidR="00895350">
      <w:rPr>
        <w:noProof/>
        <w:sz w:val="22"/>
        <w:szCs w:val="22"/>
      </w:rPr>
      <w:t>Oxycodone Hydrochloride Extended Release Tablets, USP, 10 mg, 15 mg, 20 mg, 30 mg, 40 mg, 60 mg and 80 mg</w:t>
    </w:r>
  </w:p>
  <w:p w14:paraId="17D0044F" w14:textId="77777777" w:rsidR="00895350" w:rsidRPr="00CD6DFA" w:rsidRDefault="00895350" w:rsidP="00CD6DFA">
    <w:pPr>
      <w:pStyle w:val="Header"/>
      <w:jc w:val="right"/>
      <w:rPr>
        <w:sz w:val="22"/>
        <w:szCs w:val="22"/>
      </w:rPr>
    </w:pPr>
    <w:r w:rsidRPr="00CD6DFA">
      <w:rPr>
        <w:sz w:val="22"/>
        <w:szCs w:val="22"/>
      </w:rPr>
      <w:t>3.2.P.5.5 Characterization of Impurities</w:t>
    </w:r>
  </w:p>
  <w:p w14:paraId="22421C13" w14:textId="77777777" w:rsidR="00895350" w:rsidRPr="00CD6DFA" w:rsidRDefault="00895350" w:rsidP="00CD6DFA">
    <w:pPr>
      <w:pStyle w:val="Header"/>
      <w:jc w:val="right"/>
      <w:rPr>
        <w:sz w:val="22"/>
        <w:szCs w:val="22"/>
      </w:rPr>
    </w:pPr>
    <w:r>
      <w:rPr>
        <w:sz w:val="22"/>
        <w:szCs w:val="22"/>
      </w:rPr>
      <w:t>June 3, 2011</w:t>
    </w:r>
  </w:p>
  <w:p w14:paraId="5D3BC26B" w14:textId="77777777" w:rsidR="00895350" w:rsidRPr="00CD6DFA" w:rsidRDefault="00895350" w:rsidP="00CD6DFA">
    <w:pPr>
      <w:pStyle w:val="Header"/>
      <w:jc w:val="center"/>
      <w:rPr>
        <w:sz w:val="22"/>
        <w:szCs w:val="22"/>
      </w:rPr>
    </w:pPr>
    <w:r w:rsidRPr="00CD6DFA">
      <w:rPr>
        <w:sz w:val="22"/>
        <w:szCs w:val="22"/>
      </w:rPr>
      <w:t>_________________________________________________________________________________</w:t>
    </w:r>
    <w:r>
      <w:rPr>
        <w:sz w:val="22"/>
        <w:szCs w:val="22"/>
      </w:rPr>
      <w:t>____________________________________</w:t>
    </w:r>
  </w:p>
  <w:p w14:paraId="589E6194" w14:textId="77777777" w:rsidR="00895350" w:rsidRPr="00CD6DFA" w:rsidRDefault="00895350" w:rsidP="00CD6DFA">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E37ED"/>
    <w:multiLevelType w:val="singleLevel"/>
    <w:tmpl w:val="ACE69E8A"/>
    <w:name w:val="WWre"/>
    <w:lvl w:ilvl="0">
      <w:start w:val="1"/>
      <w:numFmt w:val="decimal"/>
      <w:lvlRestart w:val="0"/>
      <w:pStyle w:val="References"/>
      <w:lvlText w:val="%1."/>
      <w:lvlJc w:val="left"/>
      <w:pPr>
        <w:tabs>
          <w:tab w:val="num" w:pos="360"/>
        </w:tabs>
        <w:ind w:left="360" w:hanging="360"/>
      </w:pPr>
      <w:rPr>
        <w:rFonts w:ascii="Times New Roman" w:hAnsi="Times New Roman" w:cs="Times New Roman"/>
        <w:b w:val="0"/>
        <w:i w:val="0"/>
        <w:caps w:val="0"/>
        <w:smallCaps w:val="0"/>
        <w:sz w:val="24"/>
        <w:u w:val="none"/>
        <w:vertAlign w:val="baseline"/>
      </w:rPr>
    </w:lvl>
  </w:abstractNum>
  <w:abstractNum w:abstractNumId="1" w15:restartNumberingAfterBreak="0">
    <w:nsid w:val="0A4777E1"/>
    <w:multiLevelType w:val="singleLevel"/>
    <w:tmpl w:val="50007B44"/>
    <w:name w:val="MyH"/>
    <w:lvl w:ilvl="0">
      <w:start w:val="1"/>
      <w:numFmt w:val="bullet"/>
      <w:lvlText w:val="◦"/>
      <w:lvlJc w:val="left"/>
      <w:pPr>
        <w:tabs>
          <w:tab w:val="num" w:pos="1080"/>
        </w:tabs>
        <w:ind w:left="1080" w:hanging="360"/>
      </w:pPr>
      <w:rPr>
        <w:rFonts w:ascii="Times New Roman" w:hAnsi="Times New Roman" w:cs="Times New Roman"/>
        <w:b w:val="0"/>
        <w:i w:val="0"/>
        <w:caps w:val="0"/>
        <w:sz w:val="24"/>
        <w:u w:val="none"/>
      </w:rPr>
    </w:lvl>
  </w:abstractNum>
  <w:abstractNum w:abstractNumId="2" w15:restartNumberingAfterBreak="0">
    <w:nsid w:val="19423EDD"/>
    <w:multiLevelType w:val="singleLevel"/>
    <w:tmpl w:val="BBF8BFFA"/>
    <w:name w:val="wwlb3"/>
    <w:styleLink w:val="1ai"/>
    <w:lvl w:ilvl="0">
      <w:start w:val="1"/>
      <w:numFmt w:val="bullet"/>
      <w:pStyle w:val="ListBullet3"/>
      <w:lvlText w:val="◦"/>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3" w15:restartNumberingAfterBreak="0">
    <w:nsid w:val="2ED615EF"/>
    <w:multiLevelType w:val="singleLevel"/>
    <w:tmpl w:val="BD48E62A"/>
    <w:lvl w:ilvl="0">
      <w:start w:val="1"/>
      <w:numFmt w:val="decimal"/>
      <w:pStyle w:val="Appendix"/>
      <w:lvlText w:val="Appendix %1"/>
      <w:lvlJc w:val="left"/>
      <w:pPr>
        <w:tabs>
          <w:tab w:val="num" w:pos="2160"/>
        </w:tabs>
        <w:ind w:left="2160" w:hanging="2160"/>
      </w:pPr>
      <w:rPr>
        <w:rFonts w:ascii="Times New Roman" w:hAnsi="Times New Roman" w:cs="Times New Roman" w:hint="default"/>
        <w:b/>
        <w:i w:val="0"/>
        <w:caps w:val="0"/>
        <w:sz w:val="26"/>
        <w:u w:val="none"/>
        <w:vertAlign w:val="baseline"/>
      </w:rPr>
    </w:lvl>
  </w:abstractNum>
  <w:abstractNum w:abstractNumId="4" w15:restartNumberingAfterBreak="0">
    <w:nsid w:val="3DF826F7"/>
    <w:multiLevelType w:val="singleLevel"/>
    <w:tmpl w:val="91168AB8"/>
    <w:name w:val="WWat"/>
    <w:lvl w:ilvl="0">
      <w:start w:val="1"/>
      <w:numFmt w:val="bullet"/>
      <w:pStyle w:val="ListBullet"/>
      <w:lvlText w:val=""/>
      <w:lvlJc w:val="left"/>
      <w:pPr>
        <w:tabs>
          <w:tab w:val="num" w:pos="360"/>
        </w:tabs>
        <w:ind w:left="360" w:hanging="360"/>
      </w:pPr>
      <w:rPr>
        <w:rFonts w:ascii="Symbol" w:hAnsi="Symbol" w:cs="Times New Roman" w:hint="default"/>
        <w:b w:val="0"/>
        <w:i w:val="0"/>
        <w:caps w:val="0"/>
        <w:sz w:val="24"/>
        <w:u w:val="none"/>
        <w:vertAlign w:val="baseline"/>
      </w:rPr>
    </w:lvl>
  </w:abstractNum>
  <w:abstractNum w:abstractNumId="5" w15:restartNumberingAfterBreak="0">
    <w:nsid w:val="425A3A67"/>
    <w:multiLevelType w:val="singleLevel"/>
    <w:tmpl w:val="5AD07682"/>
    <w:name w:val="Myll"/>
    <w:lvl w:ilvl="0">
      <w:start w:val="1"/>
      <w:numFmt w:val="decimal"/>
      <w:pStyle w:val="ListNumber2"/>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6" w15:restartNumberingAfterBreak="0">
    <w:nsid w:val="44D0260C"/>
    <w:multiLevelType w:val="multilevel"/>
    <w:tmpl w:val="0409001F"/>
    <w:name w:val="WWlb"/>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4BB65441"/>
    <w:multiLevelType w:val="singleLevel"/>
    <w:tmpl w:val="32AE8AF0"/>
    <w:name w:val="WWln2"/>
    <w:lvl w:ilvl="0">
      <w:start w:val="1"/>
      <w:numFmt w:val="decimal"/>
      <w:pStyle w:val="TableFootnote"/>
      <w:lvlText w:val="%1"/>
      <w:lvlJc w:val="left"/>
      <w:pPr>
        <w:tabs>
          <w:tab w:val="num" w:pos="360"/>
        </w:tabs>
        <w:ind w:left="360" w:hanging="360"/>
      </w:pPr>
      <w:rPr>
        <w:rFonts w:ascii="Times New Roman" w:hAnsi="Times New Roman" w:cs="Times New Roman"/>
        <w:b w:val="0"/>
        <w:i w:val="0"/>
        <w:caps w:val="0"/>
        <w:sz w:val="18"/>
        <w:u w:val="none"/>
        <w:vertAlign w:val="superscript"/>
      </w:rPr>
    </w:lvl>
  </w:abstractNum>
  <w:abstractNum w:abstractNumId="8" w15:restartNumberingAfterBreak="0">
    <w:nsid w:val="5BFD38A0"/>
    <w:multiLevelType w:val="singleLevel"/>
    <w:tmpl w:val="47A87BD2"/>
    <w:lvl w:ilvl="0">
      <w:start w:val="1"/>
      <w:numFmt w:val="lowerLetter"/>
      <w:pStyle w:val="ListLetter3"/>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9" w15:restartNumberingAfterBreak="0">
    <w:nsid w:val="5C823DEC"/>
    <w:multiLevelType w:val="singleLevel"/>
    <w:tmpl w:val="F5903772"/>
    <w:name w:val="Mylh"/>
    <w:lvl w:ilvl="0">
      <w:start w:val="1"/>
      <w:numFmt w:val="lowerLetter"/>
      <w:pStyle w:val="ListLetter2"/>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10" w15:restartNumberingAfterBreak="0">
    <w:nsid w:val="5ED734D5"/>
    <w:multiLevelType w:val="multilevel"/>
    <w:tmpl w:val="1CD207C4"/>
    <w:name w:val="Myln"/>
    <w:styleLink w:val="ArticleSection"/>
    <w:lvl w:ilvl="0">
      <w:start w:val="1"/>
      <w:numFmt w:val="decimal"/>
      <w:lvlRestart w:val="0"/>
      <w:pStyle w:val="Heading1"/>
      <w:lvlText w:val="%1"/>
      <w:lvlJc w:val="left"/>
      <w:pPr>
        <w:tabs>
          <w:tab w:val="num" w:pos="0"/>
        </w:tabs>
        <w:ind w:left="0" w:firstLine="0"/>
      </w:pPr>
      <w:rPr>
        <w:rFonts w:ascii="Arial" w:hAnsi="Arial" w:cs="Arial"/>
        <w:b/>
        <w:i w:val="0"/>
        <w:caps/>
        <w:smallCaps w:val="0"/>
        <w:sz w:val="28"/>
        <w:u w:val="none"/>
        <w:vertAlign w:val="baseline"/>
      </w:rPr>
    </w:lvl>
    <w:lvl w:ilvl="1">
      <w:start w:val="1"/>
      <w:numFmt w:val="decimal"/>
      <w:pStyle w:val="Heading2"/>
      <w:lvlText w:val="%1.%2"/>
      <w:lvlJc w:val="left"/>
      <w:pPr>
        <w:tabs>
          <w:tab w:val="num" w:pos="0"/>
        </w:tabs>
        <w:ind w:left="0" w:firstLine="0"/>
      </w:pPr>
      <w:rPr>
        <w:rFonts w:ascii="Arial" w:hAnsi="Arial" w:cs="Arial"/>
        <w:b/>
        <w:i w:val="0"/>
        <w:caps w:val="0"/>
        <w:sz w:val="26"/>
        <w:u w:val="none"/>
        <w:vertAlign w:val="baseline"/>
      </w:rPr>
    </w:lvl>
    <w:lvl w:ilvl="2">
      <w:start w:val="1"/>
      <w:numFmt w:val="decimal"/>
      <w:pStyle w:val="Heading3"/>
      <w:lvlText w:val="%1.%2.%3"/>
      <w:lvlJc w:val="left"/>
      <w:pPr>
        <w:tabs>
          <w:tab w:val="num" w:pos="0"/>
        </w:tabs>
        <w:ind w:left="0" w:firstLine="0"/>
      </w:pPr>
      <w:rPr>
        <w:rFonts w:ascii="Arial" w:hAnsi="Arial" w:cs="Arial"/>
        <w:b w:val="0"/>
        <w:i w:val="0"/>
        <w:caps w:val="0"/>
        <w:sz w:val="24"/>
        <w:u w:val="none"/>
        <w:vertAlign w:val="baseline"/>
      </w:rPr>
    </w:lvl>
    <w:lvl w:ilvl="3">
      <w:start w:val="1"/>
      <w:numFmt w:val="decimal"/>
      <w:pStyle w:val="Heading4"/>
      <w:lvlText w:val="%1.%2.%3.%4"/>
      <w:lvlJc w:val="left"/>
      <w:pPr>
        <w:tabs>
          <w:tab w:val="num" w:pos="0"/>
        </w:tabs>
        <w:ind w:left="0" w:firstLine="0"/>
      </w:pPr>
      <w:rPr>
        <w:rFonts w:ascii="Arial" w:hAnsi="Arial" w:cs="Arial"/>
        <w:b w:val="0"/>
        <w:i w:val="0"/>
        <w:caps w:val="0"/>
        <w:sz w:val="22"/>
        <w:u w:val="none"/>
        <w:vertAlign w:val="baseline"/>
      </w:rPr>
    </w:lvl>
    <w:lvl w:ilvl="4">
      <w:start w:val="1"/>
      <w:numFmt w:val="none"/>
      <w:pStyle w:val="Heading5"/>
      <w:suff w:val="nothing"/>
      <w:lvlText w:val=""/>
      <w:lvlJc w:val="left"/>
      <w:pPr>
        <w:tabs>
          <w:tab w:val="num" w:pos="0"/>
        </w:tabs>
        <w:ind w:left="0" w:firstLine="0"/>
      </w:pPr>
      <w:rPr>
        <w:rFonts w:ascii="Arial" w:hAnsi="Arial" w:cs="Arial"/>
        <w:b/>
        <w:i w:val="0"/>
        <w:caps w:val="0"/>
        <w:sz w:val="22"/>
        <w:u w:val="none"/>
        <w:vertAlign w:val="baseline"/>
      </w:rPr>
    </w:lvl>
    <w:lvl w:ilvl="5">
      <w:start w:val="1"/>
      <w:numFmt w:val="none"/>
      <w:pStyle w:val="Heading6"/>
      <w:suff w:val="nothing"/>
      <w:lvlText w:val=""/>
      <w:lvlJc w:val="left"/>
      <w:pPr>
        <w:tabs>
          <w:tab w:val="num" w:pos="0"/>
        </w:tabs>
        <w:ind w:left="0" w:firstLine="0"/>
      </w:pPr>
      <w:rPr>
        <w:rFonts w:ascii="Arial" w:hAnsi="Arial" w:cs="Arial"/>
        <w:b/>
        <w:i w:val="0"/>
        <w:caps w:val="0"/>
        <w:sz w:val="22"/>
        <w:u w:val="none"/>
        <w:vertAlign w:val="baseline"/>
      </w:rPr>
    </w:lvl>
    <w:lvl w:ilvl="6">
      <w:start w:val="1"/>
      <w:numFmt w:val="none"/>
      <w:pStyle w:val="Heading7"/>
      <w:suff w:val="nothing"/>
      <w:lvlText w:val=""/>
      <w:lvlJc w:val="left"/>
      <w:pPr>
        <w:tabs>
          <w:tab w:val="num" w:pos="0"/>
        </w:tabs>
        <w:ind w:left="0" w:firstLine="0"/>
      </w:pPr>
      <w:rPr>
        <w:rFonts w:ascii="Arial" w:hAnsi="Arial" w:cs="Arial"/>
        <w:b w:val="0"/>
        <w:i/>
        <w:caps w:val="0"/>
        <w:sz w:val="22"/>
        <w:u w:val="none"/>
        <w:vertAlign w:val="baseline"/>
      </w:rPr>
    </w:lvl>
    <w:lvl w:ilvl="7">
      <w:start w:val="1"/>
      <w:numFmt w:val="none"/>
      <w:pStyle w:val="Heading8"/>
      <w:suff w:val="nothing"/>
      <w:lvlText w:val=""/>
      <w:lvlJc w:val="left"/>
      <w:pPr>
        <w:tabs>
          <w:tab w:val="num" w:pos="0"/>
        </w:tabs>
        <w:ind w:left="0" w:firstLine="0"/>
      </w:pPr>
      <w:rPr>
        <w:rFonts w:ascii="Arial" w:hAnsi="Arial" w:cs="Arial"/>
        <w:b w:val="0"/>
        <w:i/>
        <w:caps w:val="0"/>
        <w:sz w:val="22"/>
        <w:u w:val="none"/>
        <w:vertAlign w:val="baseline"/>
      </w:rPr>
    </w:lvl>
    <w:lvl w:ilvl="8">
      <w:start w:val="1"/>
      <w:numFmt w:val="none"/>
      <w:pStyle w:val="Heading9"/>
      <w:suff w:val="nothing"/>
      <w:lvlText w:val=""/>
      <w:lvlJc w:val="left"/>
      <w:pPr>
        <w:tabs>
          <w:tab w:val="num" w:pos="0"/>
        </w:tabs>
        <w:ind w:left="0" w:firstLine="0"/>
      </w:pPr>
      <w:rPr>
        <w:rFonts w:ascii="Arial" w:hAnsi="Arial" w:cs="Arial"/>
        <w:b w:val="0"/>
        <w:i/>
        <w:caps w:val="0"/>
        <w:sz w:val="22"/>
        <w:u w:val="none"/>
        <w:vertAlign w:val="baseline"/>
      </w:rPr>
    </w:lvl>
  </w:abstractNum>
  <w:abstractNum w:abstractNumId="11" w15:restartNumberingAfterBreak="0">
    <w:nsid w:val="5FFF111A"/>
    <w:multiLevelType w:val="singleLevel"/>
    <w:tmpl w:val="E4EA9558"/>
    <w:name w:val="WWtf"/>
    <w:lvl w:ilvl="0">
      <w:start w:val="1"/>
      <w:numFmt w:val="decimal"/>
      <w:pStyle w:val="ListNumber"/>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12" w15:restartNumberingAfterBreak="0">
    <w:nsid w:val="61C16C76"/>
    <w:multiLevelType w:val="singleLevel"/>
    <w:tmpl w:val="3828BDE6"/>
    <w:lvl w:ilvl="0">
      <w:start w:val="1"/>
      <w:numFmt w:val="lowerLetter"/>
      <w:pStyle w:val="ListLetter"/>
      <w:lvlText w:val="%1."/>
      <w:lvlJc w:val="left"/>
      <w:pPr>
        <w:tabs>
          <w:tab w:val="num" w:pos="360"/>
        </w:tabs>
        <w:ind w:left="360" w:hanging="360"/>
      </w:pPr>
      <w:rPr>
        <w:rFonts w:ascii="Times New Roman" w:hAnsi="Times New Roman" w:cs="Times New Roman" w:hint="default"/>
        <w:b w:val="0"/>
        <w:i w:val="0"/>
        <w:caps w:val="0"/>
        <w:sz w:val="24"/>
        <w:u w:val="none"/>
        <w:vertAlign w:val="baseline"/>
      </w:rPr>
    </w:lvl>
  </w:abstractNum>
  <w:abstractNum w:abstractNumId="13" w15:restartNumberingAfterBreak="0">
    <w:nsid w:val="6A7A0CD8"/>
    <w:multiLevelType w:val="singleLevel"/>
    <w:tmpl w:val="6262BCB0"/>
    <w:name w:val="Wwll3"/>
    <w:lvl w:ilvl="0">
      <w:start w:val="1"/>
      <w:numFmt w:val="bullet"/>
      <w:lvlText w:val="-"/>
      <w:lvlJc w:val="left"/>
      <w:pPr>
        <w:tabs>
          <w:tab w:val="num" w:pos="720"/>
        </w:tabs>
        <w:ind w:left="720" w:hanging="360"/>
      </w:pPr>
      <w:rPr>
        <w:rFonts w:ascii="Times New Roman" w:hAnsi="Times New Roman" w:cs="Times New Roman"/>
        <w:b w:val="0"/>
        <w:i w:val="0"/>
        <w:caps w:val="0"/>
        <w:sz w:val="24"/>
        <w:u w:val="none"/>
      </w:rPr>
    </w:lvl>
  </w:abstractNum>
  <w:abstractNum w:abstractNumId="14" w15:restartNumberingAfterBreak="0">
    <w:nsid w:val="6B514F8E"/>
    <w:multiLevelType w:val="singleLevel"/>
    <w:tmpl w:val="B2B8DD6A"/>
    <w:name w:val="Wwll2"/>
    <w:lvl w:ilvl="0">
      <w:start w:val="1"/>
      <w:numFmt w:val="bullet"/>
      <w:pStyle w:val="ListHyphen"/>
      <w:lvlText w:val="-"/>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15" w15:restartNumberingAfterBreak="0">
    <w:nsid w:val="76090B43"/>
    <w:multiLevelType w:val="singleLevel"/>
    <w:tmpl w:val="85069CD0"/>
    <w:name w:val="WWH"/>
    <w:lvl w:ilvl="0">
      <w:start w:val="1"/>
      <w:numFmt w:val="lowerLetter"/>
      <w:pStyle w:val="TableFootnoteLetter"/>
      <w:lvlText w:val="%1"/>
      <w:lvlJc w:val="left"/>
      <w:pPr>
        <w:tabs>
          <w:tab w:val="num" w:pos="360"/>
        </w:tabs>
        <w:ind w:left="360" w:hanging="360"/>
      </w:pPr>
      <w:rPr>
        <w:rFonts w:ascii="Times New Roman" w:hAnsi="Times New Roman" w:cs="Times New Roman"/>
        <w:b w:val="0"/>
        <w:i w:val="0"/>
        <w:caps w:val="0"/>
        <w:sz w:val="18"/>
        <w:u w:val="none"/>
        <w:vertAlign w:val="superscript"/>
      </w:rPr>
    </w:lvl>
  </w:abstractNum>
  <w:abstractNum w:abstractNumId="16" w15:restartNumberingAfterBreak="0">
    <w:nsid w:val="7B8626B6"/>
    <w:multiLevelType w:val="singleLevel"/>
    <w:tmpl w:val="2E34E584"/>
    <w:name w:val="WWln"/>
    <w:lvl w:ilvl="0">
      <w:start w:val="1"/>
      <w:numFmt w:val="bullet"/>
      <w:pStyle w:val="ListBullet2"/>
      <w:lvlText w:val="-"/>
      <w:lvlJc w:val="left"/>
      <w:pPr>
        <w:tabs>
          <w:tab w:val="num" w:pos="720"/>
        </w:tabs>
        <w:ind w:left="720" w:hanging="360"/>
      </w:pPr>
      <w:rPr>
        <w:rFonts w:ascii="Times New Roman" w:hAnsi="Times New Roman" w:cs="Times New Roman"/>
        <w:b w:val="0"/>
        <w:i w:val="0"/>
        <w:caps w:val="0"/>
        <w:sz w:val="24"/>
        <w:u w:val="none"/>
        <w:vertAlign w:val="superscript"/>
      </w:rPr>
    </w:lvl>
  </w:abstractNum>
  <w:abstractNum w:abstractNumId="17" w15:restartNumberingAfterBreak="0">
    <w:nsid w:val="7C8010E3"/>
    <w:multiLevelType w:val="singleLevel"/>
    <w:tmpl w:val="EA2E80AE"/>
    <w:name w:val="Wwll"/>
    <w:lvl w:ilvl="0">
      <w:start w:val="1"/>
      <w:numFmt w:val="decimal"/>
      <w:pStyle w:val="ListNumber3"/>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18" w15:restartNumberingAfterBreak="0">
    <w:nsid w:val="7FCD3C0E"/>
    <w:multiLevelType w:val="singleLevel"/>
    <w:tmpl w:val="B1B29096"/>
    <w:name w:val="Mylb"/>
    <w:lvl w:ilvl="0">
      <w:start w:val="1"/>
      <w:numFmt w:val="decimal"/>
      <w:suff w:val="nothing"/>
      <w:lvlText w:val="Attachment %1"/>
      <w:lvlJc w:val="left"/>
      <w:pPr>
        <w:tabs>
          <w:tab w:val="num" w:pos="0"/>
        </w:tabs>
        <w:ind w:left="0" w:firstLine="0"/>
      </w:pPr>
      <w:rPr>
        <w:rFonts w:ascii="Times New Roman Bold" w:hAnsi="Times New Roman Bold"/>
        <w:b/>
        <w:i w:val="0"/>
        <w:caps/>
        <w:smallCaps w:val="0"/>
        <w:sz w:val="24"/>
        <w:u w:val="none"/>
      </w:rPr>
    </w:lvl>
  </w:abstractNum>
  <w:num w:numId="1" w16cid:durableId="1971403352">
    <w:abstractNumId w:val="6"/>
  </w:num>
  <w:num w:numId="2" w16cid:durableId="2125538373">
    <w:abstractNumId w:val="2"/>
  </w:num>
  <w:num w:numId="3" w16cid:durableId="773477599">
    <w:abstractNumId w:val="10"/>
    <w:lvlOverride w:ilvl="0">
      <w:lvl w:ilvl="0">
        <w:start w:val="1"/>
        <w:numFmt w:val="decimal"/>
        <w:lvlRestart w:val="0"/>
        <w:pStyle w:val="Heading1"/>
        <w:lvlText w:val="%1"/>
        <w:lvlJc w:val="left"/>
        <w:pPr>
          <w:tabs>
            <w:tab w:val="num" w:pos="0"/>
          </w:tabs>
          <w:ind w:left="0" w:firstLine="0"/>
        </w:pPr>
        <w:rPr>
          <w:rFonts w:ascii="Times New Roman" w:hAnsi="Times New Roman" w:cs="Times New Roman" w:hint="default"/>
          <w:b/>
          <w:i w:val="0"/>
          <w:caps/>
          <w:smallCaps w:val="0"/>
          <w:sz w:val="24"/>
          <w:szCs w:val="24"/>
          <w:u w:val="none"/>
          <w:vertAlign w:val="baseline"/>
        </w:rPr>
      </w:lvl>
    </w:lvlOverride>
    <w:lvlOverride w:ilvl="1">
      <w:lvl w:ilvl="1">
        <w:start w:val="1"/>
        <w:numFmt w:val="decimal"/>
        <w:pStyle w:val="Heading2"/>
        <w:lvlText w:val="%1.%2"/>
        <w:lvlJc w:val="left"/>
        <w:pPr>
          <w:tabs>
            <w:tab w:val="num" w:pos="0"/>
          </w:tabs>
          <w:ind w:left="0" w:firstLine="0"/>
        </w:pPr>
        <w:rPr>
          <w:rFonts w:ascii="Times New Roman" w:hAnsi="Times New Roman" w:cs="Times New Roman" w:hint="default"/>
          <w:b/>
          <w:i w:val="0"/>
          <w:caps w:val="0"/>
          <w:sz w:val="24"/>
          <w:szCs w:val="24"/>
          <w:u w:val="none"/>
          <w:vertAlign w:val="baseline"/>
        </w:rPr>
      </w:lvl>
    </w:lvlOverride>
    <w:lvlOverride w:ilvl="2">
      <w:lvl w:ilvl="2">
        <w:start w:val="1"/>
        <w:numFmt w:val="decimal"/>
        <w:pStyle w:val="Heading3"/>
        <w:lvlText w:val="%1.%2.%3"/>
        <w:lvlJc w:val="left"/>
        <w:pPr>
          <w:tabs>
            <w:tab w:val="num" w:pos="0"/>
          </w:tabs>
          <w:ind w:left="0" w:firstLine="0"/>
        </w:pPr>
        <w:rPr>
          <w:rFonts w:ascii="Times New Roman" w:hAnsi="Times New Roman" w:cs="Times New Roman" w:hint="default"/>
          <w:b w:val="0"/>
          <w:bCs/>
          <w:i w:val="0"/>
          <w:caps w:val="0"/>
          <w:sz w:val="24"/>
          <w:u w:val="none"/>
          <w:vertAlign w:val="baseline"/>
        </w:rPr>
      </w:lvl>
    </w:lvlOverride>
  </w:num>
  <w:num w:numId="4" w16cid:durableId="785394780">
    <w:abstractNumId w:val="11"/>
  </w:num>
  <w:num w:numId="5" w16cid:durableId="147284516">
    <w:abstractNumId w:val="14"/>
  </w:num>
  <w:num w:numId="6" w16cid:durableId="1543519557">
    <w:abstractNumId w:val="17"/>
  </w:num>
  <w:num w:numId="7" w16cid:durableId="1075590120">
    <w:abstractNumId w:val="4"/>
  </w:num>
  <w:num w:numId="8" w16cid:durableId="17779410">
    <w:abstractNumId w:val="12"/>
  </w:num>
  <w:num w:numId="9" w16cid:durableId="614991295">
    <w:abstractNumId w:val="16"/>
  </w:num>
  <w:num w:numId="10" w16cid:durableId="386148226">
    <w:abstractNumId w:val="0"/>
  </w:num>
  <w:num w:numId="11" w16cid:durableId="1936673769">
    <w:abstractNumId w:val="7"/>
  </w:num>
  <w:num w:numId="12" w16cid:durableId="1789275502">
    <w:abstractNumId w:val="3"/>
  </w:num>
  <w:num w:numId="13" w16cid:durableId="169025329">
    <w:abstractNumId w:val="5"/>
  </w:num>
  <w:num w:numId="14" w16cid:durableId="1615477788">
    <w:abstractNumId w:val="9"/>
  </w:num>
  <w:num w:numId="15" w16cid:durableId="1068042385">
    <w:abstractNumId w:val="8"/>
  </w:num>
  <w:num w:numId="16" w16cid:durableId="1414620921">
    <w:abstractNumId w:val="15"/>
  </w:num>
  <w:num w:numId="17" w16cid:durableId="1850488641">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360"/>
  <w:drawingGridHorizontalSpacing w:val="57"/>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pendixPageHiding" w:val="0"/>
    <w:docVar w:name="CaptionIndent" w:val="1"/>
    <w:docVar w:name="CaptionNumberMethod" w:val="1"/>
    <w:docVar w:name="CaptionSeparator" w:val="1"/>
    <w:docVar w:name="CaptionStyle" w:val="0"/>
    <w:docVar w:name="CitationStyle" w:val="1"/>
    <w:docVar w:name="ContentTemplate" w:val="0"/>
    <w:docVar w:name="ContentTemplateDate" w:val="12/17/2022 12:00:00 AM"/>
    <w:docVar w:name="CurrentVersion" w:val="3.1"/>
    <w:docVar w:name="DateFormat" w:val="dd mmmm yyyy"/>
    <w:docVar w:name="DefaultTableFont" w:val="Times New Roman"/>
    <w:docVar w:name="FieldList" w:val="DocumentType;Document Type|Sponsor|Product|Formulation|FinalDate;Final Date+D|"/>
    <w:docVar w:name="FigureCaptionAbove" w:val="0"/>
    <w:docVar w:name="HeaderType" w:val="0"/>
    <w:docVar w:name="HeadingLevels" w:val="4"/>
    <w:docVar w:name="PromptInformation" w:val="When Opened"/>
    <w:docVar w:name="RefListStyle" w:val="1"/>
    <w:docVar w:name="SiteTemplate" w:val="ISIWriter Site Template.doc"/>
    <w:docVar w:name="StartingNumber" w:val="1"/>
    <w:docVar w:name="TOCLevels" w:val="4"/>
  </w:docVars>
  <w:rsids>
    <w:rsidRoot w:val="00260509"/>
    <w:rsid w:val="0000130E"/>
    <w:rsid w:val="0000600A"/>
    <w:rsid w:val="0000670F"/>
    <w:rsid w:val="00006B00"/>
    <w:rsid w:val="00007DDF"/>
    <w:rsid w:val="000104D1"/>
    <w:rsid w:val="00011792"/>
    <w:rsid w:val="00011ECE"/>
    <w:rsid w:val="0001268B"/>
    <w:rsid w:val="00012D65"/>
    <w:rsid w:val="00015E4B"/>
    <w:rsid w:val="00015F03"/>
    <w:rsid w:val="0001605D"/>
    <w:rsid w:val="000172BE"/>
    <w:rsid w:val="0002000B"/>
    <w:rsid w:val="000213A7"/>
    <w:rsid w:val="000231BF"/>
    <w:rsid w:val="00024F0F"/>
    <w:rsid w:val="0002583D"/>
    <w:rsid w:val="00030EB7"/>
    <w:rsid w:val="000330AF"/>
    <w:rsid w:val="000349F1"/>
    <w:rsid w:val="00036189"/>
    <w:rsid w:val="00036238"/>
    <w:rsid w:val="00041A2F"/>
    <w:rsid w:val="000440E0"/>
    <w:rsid w:val="00050236"/>
    <w:rsid w:val="00063C16"/>
    <w:rsid w:val="00065654"/>
    <w:rsid w:val="00066C92"/>
    <w:rsid w:val="0006753E"/>
    <w:rsid w:val="00067E10"/>
    <w:rsid w:val="000701A2"/>
    <w:rsid w:val="000706EB"/>
    <w:rsid w:val="00071320"/>
    <w:rsid w:val="00071FAF"/>
    <w:rsid w:val="0007571E"/>
    <w:rsid w:val="00077985"/>
    <w:rsid w:val="00077EE4"/>
    <w:rsid w:val="00080C9F"/>
    <w:rsid w:val="00082D40"/>
    <w:rsid w:val="000831B6"/>
    <w:rsid w:val="00083443"/>
    <w:rsid w:val="000866EC"/>
    <w:rsid w:val="00090084"/>
    <w:rsid w:val="00090153"/>
    <w:rsid w:val="00090981"/>
    <w:rsid w:val="000925E7"/>
    <w:rsid w:val="00092F9F"/>
    <w:rsid w:val="000932D0"/>
    <w:rsid w:val="00095115"/>
    <w:rsid w:val="0009525C"/>
    <w:rsid w:val="00096D90"/>
    <w:rsid w:val="00097BA6"/>
    <w:rsid w:val="000A2C99"/>
    <w:rsid w:val="000A4155"/>
    <w:rsid w:val="000A55A4"/>
    <w:rsid w:val="000B212E"/>
    <w:rsid w:val="000B420F"/>
    <w:rsid w:val="000B4CF3"/>
    <w:rsid w:val="000B5254"/>
    <w:rsid w:val="000B7E9B"/>
    <w:rsid w:val="000C1EEF"/>
    <w:rsid w:val="000C5B0C"/>
    <w:rsid w:val="000C70D9"/>
    <w:rsid w:val="000C7745"/>
    <w:rsid w:val="000D0541"/>
    <w:rsid w:val="000D2135"/>
    <w:rsid w:val="000D3C86"/>
    <w:rsid w:val="000D4C99"/>
    <w:rsid w:val="000D725D"/>
    <w:rsid w:val="000D7819"/>
    <w:rsid w:val="000D7F0E"/>
    <w:rsid w:val="000E2934"/>
    <w:rsid w:val="000E4D1E"/>
    <w:rsid w:val="000E50B1"/>
    <w:rsid w:val="000E7692"/>
    <w:rsid w:val="000F18CD"/>
    <w:rsid w:val="000F3C8C"/>
    <w:rsid w:val="0010075F"/>
    <w:rsid w:val="00101F44"/>
    <w:rsid w:val="00101FAF"/>
    <w:rsid w:val="00102AE1"/>
    <w:rsid w:val="00106188"/>
    <w:rsid w:val="001071BA"/>
    <w:rsid w:val="00107E4E"/>
    <w:rsid w:val="001126CF"/>
    <w:rsid w:val="00114953"/>
    <w:rsid w:val="001220B2"/>
    <w:rsid w:val="00122EA7"/>
    <w:rsid w:val="00122FE2"/>
    <w:rsid w:val="00123ED1"/>
    <w:rsid w:val="00125A21"/>
    <w:rsid w:val="001270D5"/>
    <w:rsid w:val="00130938"/>
    <w:rsid w:val="00131220"/>
    <w:rsid w:val="001322E0"/>
    <w:rsid w:val="001371EB"/>
    <w:rsid w:val="00144479"/>
    <w:rsid w:val="001456AC"/>
    <w:rsid w:val="00146429"/>
    <w:rsid w:val="001470B4"/>
    <w:rsid w:val="00150109"/>
    <w:rsid w:val="0015442F"/>
    <w:rsid w:val="001563E5"/>
    <w:rsid w:val="00161FF9"/>
    <w:rsid w:val="00164101"/>
    <w:rsid w:val="00166137"/>
    <w:rsid w:val="001707D7"/>
    <w:rsid w:val="00172D06"/>
    <w:rsid w:val="00180E6D"/>
    <w:rsid w:val="0018674B"/>
    <w:rsid w:val="00187AE8"/>
    <w:rsid w:val="00187D8D"/>
    <w:rsid w:val="00190C9A"/>
    <w:rsid w:val="00191D55"/>
    <w:rsid w:val="001932B4"/>
    <w:rsid w:val="001969B8"/>
    <w:rsid w:val="001972A6"/>
    <w:rsid w:val="001A141A"/>
    <w:rsid w:val="001A2A27"/>
    <w:rsid w:val="001A7DDD"/>
    <w:rsid w:val="001B18A7"/>
    <w:rsid w:val="001B250C"/>
    <w:rsid w:val="001B26B7"/>
    <w:rsid w:val="001B54A0"/>
    <w:rsid w:val="001C6182"/>
    <w:rsid w:val="001C6A21"/>
    <w:rsid w:val="001C7E70"/>
    <w:rsid w:val="001D1374"/>
    <w:rsid w:val="001D6584"/>
    <w:rsid w:val="001D711B"/>
    <w:rsid w:val="001D7720"/>
    <w:rsid w:val="001E1E9F"/>
    <w:rsid w:val="001E236B"/>
    <w:rsid w:val="001E4BDF"/>
    <w:rsid w:val="001E640D"/>
    <w:rsid w:val="001E719A"/>
    <w:rsid w:val="001F0431"/>
    <w:rsid w:val="001F25BF"/>
    <w:rsid w:val="001F48E9"/>
    <w:rsid w:val="001F5816"/>
    <w:rsid w:val="001F5B91"/>
    <w:rsid w:val="00203362"/>
    <w:rsid w:val="00207D38"/>
    <w:rsid w:val="00212CFF"/>
    <w:rsid w:val="00213962"/>
    <w:rsid w:val="00220115"/>
    <w:rsid w:val="002226D6"/>
    <w:rsid w:val="00222757"/>
    <w:rsid w:val="002233A4"/>
    <w:rsid w:val="0022488D"/>
    <w:rsid w:val="00224DA3"/>
    <w:rsid w:val="00227191"/>
    <w:rsid w:val="00227BB4"/>
    <w:rsid w:val="0023066F"/>
    <w:rsid w:val="00230F15"/>
    <w:rsid w:val="00233175"/>
    <w:rsid w:val="002362FF"/>
    <w:rsid w:val="00237B0B"/>
    <w:rsid w:val="002404F3"/>
    <w:rsid w:val="00245645"/>
    <w:rsid w:val="00245FA7"/>
    <w:rsid w:val="00247311"/>
    <w:rsid w:val="00247CF9"/>
    <w:rsid w:val="00250F47"/>
    <w:rsid w:val="0025242F"/>
    <w:rsid w:val="00256350"/>
    <w:rsid w:val="00260509"/>
    <w:rsid w:val="002615E4"/>
    <w:rsid w:val="00261752"/>
    <w:rsid w:val="002621BE"/>
    <w:rsid w:val="00264E2B"/>
    <w:rsid w:val="00265F17"/>
    <w:rsid w:val="00271927"/>
    <w:rsid w:val="00272CEF"/>
    <w:rsid w:val="00272F8E"/>
    <w:rsid w:val="00274818"/>
    <w:rsid w:val="00274CA6"/>
    <w:rsid w:val="00275D1A"/>
    <w:rsid w:val="00276A21"/>
    <w:rsid w:val="00282E7F"/>
    <w:rsid w:val="00283718"/>
    <w:rsid w:val="00285265"/>
    <w:rsid w:val="002864A0"/>
    <w:rsid w:val="00290C8A"/>
    <w:rsid w:val="0029226E"/>
    <w:rsid w:val="00292DA4"/>
    <w:rsid w:val="00294673"/>
    <w:rsid w:val="0029473D"/>
    <w:rsid w:val="00296B3B"/>
    <w:rsid w:val="002A2440"/>
    <w:rsid w:val="002A4F8F"/>
    <w:rsid w:val="002A5D59"/>
    <w:rsid w:val="002A6C50"/>
    <w:rsid w:val="002B1A1A"/>
    <w:rsid w:val="002B48E5"/>
    <w:rsid w:val="002B62B8"/>
    <w:rsid w:val="002B6932"/>
    <w:rsid w:val="002B7C5D"/>
    <w:rsid w:val="002C001E"/>
    <w:rsid w:val="002C0BEC"/>
    <w:rsid w:val="002C678F"/>
    <w:rsid w:val="002D0F96"/>
    <w:rsid w:val="002D1625"/>
    <w:rsid w:val="002D23C0"/>
    <w:rsid w:val="002D43CA"/>
    <w:rsid w:val="002D7A7D"/>
    <w:rsid w:val="002E0B53"/>
    <w:rsid w:val="002F3785"/>
    <w:rsid w:val="002F3AD4"/>
    <w:rsid w:val="002F40D0"/>
    <w:rsid w:val="002F5B41"/>
    <w:rsid w:val="002F5D49"/>
    <w:rsid w:val="003009AD"/>
    <w:rsid w:val="00300FE8"/>
    <w:rsid w:val="003018BE"/>
    <w:rsid w:val="003023A9"/>
    <w:rsid w:val="003027FA"/>
    <w:rsid w:val="00302F4C"/>
    <w:rsid w:val="00310897"/>
    <w:rsid w:val="00310EA3"/>
    <w:rsid w:val="003110E9"/>
    <w:rsid w:val="00311252"/>
    <w:rsid w:val="003115EC"/>
    <w:rsid w:val="00312E12"/>
    <w:rsid w:val="003173F1"/>
    <w:rsid w:val="003239F6"/>
    <w:rsid w:val="00323D75"/>
    <w:rsid w:val="00324ACA"/>
    <w:rsid w:val="003259B0"/>
    <w:rsid w:val="00326A60"/>
    <w:rsid w:val="00331408"/>
    <w:rsid w:val="0033329C"/>
    <w:rsid w:val="0033623F"/>
    <w:rsid w:val="0034122A"/>
    <w:rsid w:val="00342353"/>
    <w:rsid w:val="0034303F"/>
    <w:rsid w:val="00343288"/>
    <w:rsid w:val="00344640"/>
    <w:rsid w:val="0034503E"/>
    <w:rsid w:val="00350A40"/>
    <w:rsid w:val="00350F8A"/>
    <w:rsid w:val="00351639"/>
    <w:rsid w:val="00352FA4"/>
    <w:rsid w:val="0035314F"/>
    <w:rsid w:val="00355740"/>
    <w:rsid w:val="00361EF8"/>
    <w:rsid w:val="00362C2D"/>
    <w:rsid w:val="0036395D"/>
    <w:rsid w:val="00363BB4"/>
    <w:rsid w:val="0036730E"/>
    <w:rsid w:val="0037347B"/>
    <w:rsid w:val="0037460D"/>
    <w:rsid w:val="003766F9"/>
    <w:rsid w:val="00376998"/>
    <w:rsid w:val="0038558F"/>
    <w:rsid w:val="003870A8"/>
    <w:rsid w:val="0039186B"/>
    <w:rsid w:val="00395B10"/>
    <w:rsid w:val="00397D6E"/>
    <w:rsid w:val="003A2065"/>
    <w:rsid w:val="003A3F9A"/>
    <w:rsid w:val="003A3FD5"/>
    <w:rsid w:val="003A4613"/>
    <w:rsid w:val="003A46C1"/>
    <w:rsid w:val="003A4B5E"/>
    <w:rsid w:val="003A6020"/>
    <w:rsid w:val="003A7662"/>
    <w:rsid w:val="003B0A56"/>
    <w:rsid w:val="003B1F5E"/>
    <w:rsid w:val="003B44F0"/>
    <w:rsid w:val="003B7830"/>
    <w:rsid w:val="003C1403"/>
    <w:rsid w:val="003C569D"/>
    <w:rsid w:val="003C6D13"/>
    <w:rsid w:val="003D0814"/>
    <w:rsid w:val="003D5D5D"/>
    <w:rsid w:val="003E329C"/>
    <w:rsid w:val="003E7A5F"/>
    <w:rsid w:val="003F262C"/>
    <w:rsid w:val="003F4033"/>
    <w:rsid w:val="003F65DE"/>
    <w:rsid w:val="003F747A"/>
    <w:rsid w:val="003F7F6B"/>
    <w:rsid w:val="004002FC"/>
    <w:rsid w:val="004014E2"/>
    <w:rsid w:val="00401916"/>
    <w:rsid w:val="004070D8"/>
    <w:rsid w:val="00407B0A"/>
    <w:rsid w:val="00411C47"/>
    <w:rsid w:val="0041283E"/>
    <w:rsid w:val="0041422D"/>
    <w:rsid w:val="00415BA3"/>
    <w:rsid w:val="0041652E"/>
    <w:rsid w:val="004203D2"/>
    <w:rsid w:val="00421714"/>
    <w:rsid w:val="00423B56"/>
    <w:rsid w:val="00425DA9"/>
    <w:rsid w:val="00426838"/>
    <w:rsid w:val="0043019B"/>
    <w:rsid w:val="004311FB"/>
    <w:rsid w:val="004329B2"/>
    <w:rsid w:val="00433446"/>
    <w:rsid w:val="0043345B"/>
    <w:rsid w:val="00436422"/>
    <w:rsid w:val="00437C75"/>
    <w:rsid w:val="00442C98"/>
    <w:rsid w:val="00443573"/>
    <w:rsid w:val="00450DD8"/>
    <w:rsid w:val="00450E2A"/>
    <w:rsid w:val="00451A6A"/>
    <w:rsid w:val="00452B84"/>
    <w:rsid w:val="00453F28"/>
    <w:rsid w:val="0045515D"/>
    <w:rsid w:val="00457D79"/>
    <w:rsid w:val="00460770"/>
    <w:rsid w:val="00460A8C"/>
    <w:rsid w:val="00461E1C"/>
    <w:rsid w:val="00463787"/>
    <w:rsid w:val="00463A77"/>
    <w:rsid w:val="004648D7"/>
    <w:rsid w:val="00464B87"/>
    <w:rsid w:val="00467C22"/>
    <w:rsid w:val="00472040"/>
    <w:rsid w:val="004724D1"/>
    <w:rsid w:val="0047472B"/>
    <w:rsid w:val="004747DA"/>
    <w:rsid w:val="00480139"/>
    <w:rsid w:val="0048076B"/>
    <w:rsid w:val="00480C2E"/>
    <w:rsid w:val="00490DA1"/>
    <w:rsid w:val="00493EDA"/>
    <w:rsid w:val="004967FC"/>
    <w:rsid w:val="004A1069"/>
    <w:rsid w:val="004A18B1"/>
    <w:rsid w:val="004A2DA9"/>
    <w:rsid w:val="004A48DF"/>
    <w:rsid w:val="004A60E2"/>
    <w:rsid w:val="004B1DE1"/>
    <w:rsid w:val="004B4438"/>
    <w:rsid w:val="004B6AA9"/>
    <w:rsid w:val="004B6BD4"/>
    <w:rsid w:val="004B705D"/>
    <w:rsid w:val="004B7A0C"/>
    <w:rsid w:val="004C13A8"/>
    <w:rsid w:val="004C2186"/>
    <w:rsid w:val="004C3BDC"/>
    <w:rsid w:val="004D0983"/>
    <w:rsid w:val="004D60D1"/>
    <w:rsid w:val="004E0F6D"/>
    <w:rsid w:val="004E225B"/>
    <w:rsid w:val="004E4BE9"/>
    <w:rsid w:val="004E4E8F"/>
    <w:rsid w:val="004E5F7B"/>
    <w:rsid w:val="004F05F4"/>
    <w:rsid w:val="004F2780"/>
    <w:rsid w:val="004F3C00"/>
    <w:rsid w:val="004F6C83"/>
    <w:rsid w:val="004F7C70"/>
    <w:rsid w:val="00501A49"/>
    <w:rsid w:val="0050388F"/>
    <w:rsid w:val="00504CE4"/>
    <w:rsid w:val="005069E4"/>
    <w:rsid w:val="00510646"/>
    <w:rsid w:val="0051090F"/>
    <w:rsid w:val="00512C25"/>
    <w:rsid w:val="0051331F"/>
    <w:rsid w:val="00516FAD"/>
    <w:rsid w:val="00521F44"/>
    <w:rsid w:val="0052403B"/>
    <w:rsid w:val="00524723"/>
    <w:rsid w:val="00524C9B"/>
    <w:rsid w:val="00525E9F"/>
    <w:rsid w:val="005264DF"/>
    <w:rsid w:val="00527F28"/>
    <w:rsid w:val="005326D4"/>
    <w:rsid w:val="00535617"/>
    <w:rsid w:val="00535A55"/>
    <w:rsid w:val="00535F9C"/>
    <w:rsid w:val="00540A2F"/>
    <w:rsid w:val="005414CE"/>
    <w:rsid w:val="00543397"/>
    <w:rsid w:val="00545458"/>
    <w:rsid w:val="00545BE3"/>
    <w:rsid w:val="0054778A"/>
    <w:rsid w:val="005534A0"/>
    <w:rsid w:val="005545BF"/>
    <w:rsid w:val="00560E5D"/>
    <w:rsid w:val="0056138A"/>
    <w:rsid w:val="00564E5A"/>
    <w:rsid w:val="00565309"/>
    <w:rsid w:val="0057167E"/>
    <w:rsid w:val="00571DD2"/>
    <w:rsid w:val="00572622"/>
    <w:rsid w:val="0057412E"/>
    <w:rsid w:val="005846F2"/>
    <w:rsid w:val="00586267"/>
    <w:rsid w:val="00590111"/>
    <w:rsid w:val="005903CC"/>
    <w:rsid w:val="005906A5"/>
    <w:rsid w:val="0059204D"/>
    <w:rsid w:val="00596F7A"/>
    <w:rsid w:val="005A0008"/>
    <w:rsid w:val="005A17C4"/>
    <w:rsid w:val="005A219A"/>
    <w:rsid w:val="005A29F2"/>
    <w:rsid w:val="005A5C3C"/>
    <w:rsid w:val="005A6661"/>
    <w:rsid w:val="005B36CA"/>
    <w:rsid w:val="005B39CF"/>
    <w:rsid w:val="005B5D9B"/>
    <w:rsid w:val="005C19DA"/>
    <w:rsid w:val="005C1F48"/>
    <w:rsid w:val="005C43D4"/>
    <w:rsid w:val="005C6001"/>
    <w:rsid w:val="005D07DB"/>
    <w:rsid w:val="005D0BC7"/>
    <w:rsid w:val="005F0E6E"/>
    <w:rsid w:val="005F3331"/>
    <w:rsid w:val="005F4EAC"/>
    <w:rsid w:val="005F6A18"/>
    <w:rsid w:val="00601CA0"/>
    <w:rsid w:val="00604F16"/>
    <w:rsid w:val="0061013F"/>
    <w:rsid w:val="006155AD"/>
    <w:rsid w:val="00616127"/>
    <w:rsid w:val="00620DF2"/>
    <w:rsid w:val="00624A0B"/>
    <w:rsid w:val="00624BF3"/>
    <w:rsid w:val="006313F7"/>
    <w:rsid w:val="00632555"/>
    <w:rsid w:val="00632870"/>
    <w:rsid w:val="006335D0"/>
    <w:rsid w:val="00633BD8"/>
    <w:rsid w:val="0063491B"/>
    <w:rsid w:val="006354EF"/>
    <w:rsid w:val="00640D95"/>
    <w:rsid w:val="006427B1"/>
    <w:rsid w:val="00644104"/>
    <w:rsid w:val="00647EBC"/>
    <w:rsid w:val="00650CEE"/>
    <w:rsid w:val="006523F1"/>
    <w:rsid w:val="006524B3"/>
    <w:rsid w:val="0065434B"/>
    <w:rsid w:val="00657935"/>
    <w:rsid w:val="00661A31"/>
    <w:rsid w:val="00663B67"/>
    <w:rsid w:val="00667FC4"/>
    <w:rsid w:val="00670AE8"/>
    <w:rsid w:val="00672E48"/>
    <w:rsid w:val="00673711"/>
    <w:rsid w:val="00676400"/>
    <w:rsid w:val="00677894"/>
    <w:rsid w:val="00677D4B"/>
    <w:rsid w:val="00682786"/>
    <w:rsid w:val="006836B2"/>
    <w:rsid w:val="006863E7"/>
    <w:rsid w:val="00686DB6"/>
    <w:rsid w:val="00693FF0"/>
    <w:rsid w:val="00694B76"/>
    <w:rsid w:val="00696C02"/>
    <w:rsid w:val="00696EC0"/>
    <w:rsid w:val="0069728F"/>
    <w:rsid w:val="006A0FC0"/>
    <w:rsid w:val="006A52C9"/>
    <w:rsid w:val="006A58DB"/>
    <w:rsid w:val="006B07FA"/>
    <w:rsid w:val="006B142F"/>
    <w:rsid w:val="006B3BC3"/>
    <w:rsid w:val="006B3D33"/>
    <w:rsid w:val="006B429E"/>
    <w:rsid w:val="006B6364"/>
    <w:rsid w:val="006C0E75"/>
    <w:rsid w:val="006C2162"/>
    <w:rsid w:val="006C26A9"/>
    <w:rsid w:val="006C5F68"/>
    <w:rsid w:val="006D0481"/>
    <w:rsid w:val="006D1C00"/>
    <w:rsid w:val="006D21DB"/>
    <w:rsid w:val="006D2824"/>
    <w:rsid w:val="006D2D19"/>
    <w:rsid w:val="006D37AD"/>
    <w:rsid w:val="006D3F5D"/>
    <w:rsid w:val="006E126A"/>
    <w:rsid w:val="006E4A22"/>
    <w:rsid w:val="006E7A23"/>
    <w:rsid w:val="006F0563"/>
    <w:rsid w:val="006F3C14"/>
    <w:rsid w:val="006F58CB"/>
    <w:rsid w:val="006F6DB1"/>
    <w:rsid w:val="00702FC7"/>
    <w:rsid w:val="007035FB"/>
    <w:rsid w:val="0070498E"/>
    <w:rsid w:val="00706D08"/>
    <w:rsid w:val="00706F1A"/>
    <w:rsid w:val="00711FA0"/>
    <w:rsid w:val="00712DB4"/>
    <w:rsid w:val="00712DC9"/>
    <w:rsid w:val="00715CE8"/>
    <w:rsid w:val="0071760D"/>
    <w:rsid w:val="007179DF"/>
    <w:rsid w:val="007212C1"/>
    <w:rsid w:val="0072156B"/>
    <w:rsid w:val="007234C2"/>
    <w:rsid w:val="00723987"/>
    <w:rsid w:val="007241A2"/>
    <w:rsid w:val="00732E35"/>
    <w:rsid w:val="00733A71"/>
    <w:rsid w:val="007370D6"/>
    <w:rsid w:val="0074019B"/>
    <w:rsid w:val="0074133A"/>
    <w:rsid w:val="00741E6F"/>
    <w:rsid w:val="00743437"/>
    <w:rsid w:val="0074355D"/>
    <w:rsid w:val="00746B6C"/>
    <w:rsid w:val="00747C8C"/>
    <w:rsid w:val="007524B9"/>
    <w:rsid w:val="0075534B"/>
    <w:rsid w:val="0076490A"/>
    <w:rsid w:val="007649CC"/>
    <w:rsid w:val="00767037"/>
    <w:rsid w:val="007751CB"/>
    <w:rsid w:val="007756E1"/>
    <w:rsid w:val="0077638E"/>
    <w:rsid w:val="00776639"/>
    <w:rsid w:val="007773CE"/>
    <w:rsid w:val="00783DBF"/>
    <w:rsid w:val="00786697"/>
    <w:rsid w:val="00787D17"/>
    <w:rsid w:val="00790296"/>
    <w:rsid w:val="007934AD"/>
    <w:rsid w:val="007937DE"/>
    <w:rsid w:val="00793D33"/>
    <w:rsid w:val="007958FD"/>
    <w:rsid w:val="0079656F"/>
    <w:rsid w:val="007A6F4B"/>
    <w:rsid w:val="007A7FC6"/>
    <w:rsid w:val="007B0CEE"/>
    <w:rsid w:val="007B1AC0"/>
    <w:rsid w:val="007B30DB"/>
    <w:rsid w:val="007B4B3E"/>
    <w:rsid w:val="007B7A50"/>
    <w:rsid w:val="007C3FCA"/>
    <w:rsid w:val="007C62AC"/>
    <w:rsid w:val="007D22B6"/>
    <w:rsid w:val="007D2B94"/>
    <w:rsid w:val="007D5B56"/>
    <w:rsid w:val="007D6F16"/>
    <w:rsid w:val="007E4275"/>
    <w:rsid w:val="007E46DB"/>
    <w:rsid w:val="007F4053"/>
    <w:rsid w:val="007F4430"/>
    <w:rsid w:val="007F6E7D"/>
    <w:rsid w:val="00804CA7"/>
    <w:rsid w:val="0080558B"/>
    <w:rsid w:val="00806252"/>
    <w:rsid w:val="008078B3"/>
    <w:rsid w:val="00812015"/>
    <w:rsid w:val="008147D4"/>
    <w:rsid w:val="00817A8F"/>
    <w:rsid w:val="00820A2A"/>
    <w:rsid w:val="008215B0"/>
    <w:rsid w:val="008218BF"/>
    <w:rsid w:val="00823F36"/>
    <w:rsid w:val="00825B9D"/>
    <w:rsid w:val="00832092"/>
    <w:rsid w:val="00832670"/>
    <w:rsid w:val="008435D1"/>
    <w:rsid w:val="0084430B"/>
    <w:rsid w:val="008447FD"/>
    <w:rsid w:val="00845EA6"/>
    <w:rsid w:val="008462BA"/>
    <w:rsid w:val="0085677C"/>
    <w:rsid w:val="00862077"/>
    <w:rsid w:val="008634BD"/>
    <w:rsid w:val="00865C6F"/>
    <w:rsid w:val="00870401"/>
    <w:rsid w:val="0087105C"/>
    <w:rsid w:val="00871407"/>
    <w:rsid w:val="00872EA7"/>
    <w:rsid w:val="0087453E"/>
    <w:rsid w:val="00875272"/>
    <w:rsid w:val="008815A5"/>
    <w:rsid w:val="00884408"/>
    <w:rsid w:val="0088641B"/>
    <w:rsid w:val="00886DB1"/>
    <w:rsid w:val="00886DB9"/>
    <w:rsid w:val="008875AE"/>
    <w:rsid w:val="00887F39"/>
    <w:rsid w:val="00895350"/>
    <w:rsid w:val="008A0B63"/>
    <w:rsid w:val="008A4C20"/>
    <w:rsid w:val="008A537B"/>
    <w:rsid w:val="008A579E"/>
    <w:rsid w:val="008B0A5D"/>
    <w:rsid w:val="008B23F0"/>
    <w:rsid w:val="008B5BD8"/>
    <w:rsid w:val="008B6861"/>
    <w:rsid w:val="008C0998"/>
    <w:rsid w:val="008C22A3"/>
    <w:rsid w:val="008C2EEB"/>
    <w:rsid w:val="008C4B2F"/>
    <w:rsid w:val="008C62D8"/>
    <w:rsid w:val="008C756D"/>
    <w:rsid w:val="008D1137"/>
    <w:rsid w:val="008D1335"/>
    <w:rsid w:val="008D25AF"/>
    <w:rsid w:val="008D7026"/>
    <w:rsid w:val="008D7217"/>
    <w:rsid w:val="008D732E"/>
    <w:rsid w:val="008E707C"/>
    <w:rsid w:val="008F124A"/>
    <w:rsid w:val="008F386F"/>
    <w:rsid w:val="008F5B1B"/>
    <w:rsid w:val="008F743D"/>
    <w:rsid w:val="008F76EE"/>
    <w:rsid w:val="00903ED9"/>
    <w:rsid w:val="009071A3"/>
    <w:rsid w:val="009115F8"/>
    <w:rsid w:val="00911C16"/>
    <w:rsid w:val="00922D2B"/>
    <w:rsid w:val="00924397"/>
    <w:rsid w:val="00930069"/>
    <w:rsid w:val="009300CB"/>
    <w:rsid w:val="00930175"/>
    <w:rsid w:val="00934BE8"/>
    <w:rsid w:val="00937C78"/>
    <w:rsid w:val="00942263"/>
    <w:rsid w:val="009429F3"/>
    <w:rsid w:val="00943E57"/>
    <w:rsid w:val="00944962"/>
    <w:rsid w:val="00947308"/>
    <w:rsid w:val="00947C61"/>
    <w:rsid w:val="00947D8F"/>
    <w:rsid w:val="00951BDE"/>
    <w:rsid w:val="00953650"/>
    <w:rsid w:val="00954E37"/>
    <w:rsid w:val="009555C1"/>
    <w:rsid w:val="009605D5"/>
    <w:rsid w:val="00960C33"/>
    <w:rsid w:val="00961223"/>
    <w:rsid w:val="009619EB"/>
    <w:rsid w:val="00963ED4"/>
    <w:rsid w:val="00964786"/>
    <w:rsid w:val="009662CF"/>
    <w:rsid w:val="00966500"/>
    <w:rsid w:val="00970A25"/>
    <w:rsid w:val="00972B37"/>
    <w:rsid w:val="0097366D"/>
    <w:rsid w:val="00975605"/>
    <w:rsid w:val="00976325"/>
    <w:rsid w:val="00977E42"/>
    <w:rsid w:val="00980448"/>
    <w:rsid w:val="0098139A"/>
    <w:rsid w:val="00983288"/>
    <w:rsid w:val="00984BD0"/>
    <w:rsid w:val="00990BA2"/>
    <w:rsid w:val="0099132D"/>
    <w:rsid w:val="009913E1"/>
    <w:rsid w:val="00991872"/>
    <w:rsid w:val="00994D93"/>
    <w:rsid w:val="009965E1"/>
    <w:rsid w:val="009A12C5"/>
    <w:rsid w:val="009A26D1"/>
    <w:rsid w:val="009A2821"/>
    <w:rsid w:val="009A2974"/>
    <w:rsid w:val="009A3892"/>
    <w:rsid w:val="009B42C5"/>
    <w:rsid w:val="009B57D2"/>
    <w:rsid w:val="009C1262"/>
    <w:rsid w:val="009C2F61"/>
    <w:rsid w:val="009C5D35"/>
    <w:rsid w:val="009C75D2"/>
    <w:rsid w:val="009D336D"/>
    <w:rsid w:val="009D382B"/>
    <w:rsid w:val="009D3D3D"/>
    <w:rsid w:val="009D41EC"/>
    <w:rsid w:val="009D5B33"/>
    <w:rsid w:val="009D5D35"/>
    <w:rsid w:val="009E0EBC"/>
    <w:rsid w:val="009E2FFF"/>
    <w:rsid w:val="009E3920"/>
    <w:rsid w:val="009E39C0"/>
    <w:rsid w:val="009E3BFD"/>
    <w:rsid w:val="009E3DCA"/>
    <w:rsid w:val="009F1A85"/>
    <w:rsid w:val="009F3AA9"/>
    <w:rsid w:val="009F4DC7"/>
    <w:rsid w:val="00A05DE2"/>
    <w:rsid w:val="00A0629B"/>
    <w:rsid w:val="00A06715"/>
    <w:rsid w:val="00A10C39"/>
    <w:rsid w:val="00A12558"/>
    <w:rsid w:val="00A12875"/>
    <w:rsid w:val="00A12AD7"/>
    <w:rsid w:val="00A139EB"/>
    <w:rsid w:val="00A17006"/>
    <w:rsid w:val="00A20236"/>
    <w:rsid w:val="00A20F7C"/>
    <w:rsid w:val="00A21668"/>
    <w:rsid w:val="00A224E4"/>
    <w:rsid w:val="00A244EA"/>
    <w:rsid w:val="00A26000"/>
    <w:rsid w:val="00A27FF5"/>
    <w:rsid w:val="00A300E4"/>
    <w:rsid w:val="00A3063D"/>
    <w:rsid w:val="00A33017"/>
    <w:rsid w:val="00A367A0"/>
    <w:rsid w:val="00A43A04"/>
    <w:rsid w:val="00A43E53"/>
    <w:rsid w:val="00A44161"/>
    <w:rsid w:val="00A463A9"/>
    <w:rsid w:val="00A506DD"/>
    <w:rsid w:val="00A51D35"/>
    <w:rsid w:val="00A5518D"/>
    <w:rsid w:val="00A61E34"/>
    <w:rsid w:val="00A62D4B"/>
    <w:rsid w:val="00A644F0"/>
    <w:rsid w:val="00A656CD"/>
    <w:rsid w:val="00A65D68"/>
    <w:rsid w:val="00A70220"/>
    <w:rsid w:val="00A72777"/>
    <w:rsid w:val="00A73CA0"/>
    <w:rsid w:val="00A74174"/>
    <w:rsid w:val="00A74625"/>
    <w:rsid w:val="00A779B4"/>
    <w:rsid w:val="00A80798"/>
    <w:rsid w:val="00A80DA3"/>
    <w:rsid w:val="00A86CDA"/>
    <w:rsid w:val="00A87B22"/>
    <w:rsid w:val="00A87B7D"/>
    <w:rsid w:val="00A9328D"/>
    <w:rsid w:val="00A952C2"/>
    <w:rsid w:val="00A95D22"/>
    <w:rsid w:val="00AA1F0B"/>
    <w:rsid w:val="00AA1F8F"/>
    <w:rsid w:val="00AA4D96"/>
    <w:rsid w:val="00AA675D"/>
    <w:rsid w:val="00AA6BDA"/>
    <w:rsid w:val="00AA7770"/>
    <w:rsid w:val="00AB0191"/>
    <w:rsid w:val="00AB3050"/>
    <w:rsid w:val="00AB7E63"/>
    <w:rsid w:val="00AB7E80"/>
    <w:rsid w:val="00AC41BE"/>
    <w:rsid w:val="00AC4678"/>
    <w:rsid w:val="00AC7DBA"/>
    <w:rsid w:val="00AD5915"/>
    <w:rsid w:val="00AE5AD8"/>
    <w:rsid w:val="00AF1D53"/>
    <w:rsid w:val="00AF2EA4"/>
    <w:rsid w:val="00AF4FD7"/>
    <w:rsid w:val="00B036EC"/>
    <w:rsid w:val="00B03981"/>
    <w:rsid w:val="00B04FF7"/>
    <w:rsid w:val="00B07618"/>
    <w:rsid w:val="00B11537"/>
    <w:rsid w:val="00B116BA"/>
    <w:rsid w:val="00B13E55"/>
    <w:rsid w:val="00B142F8"/>
    <w:rsid w:val="00B1527A"/>
    <w:rsid w:val="00B17DD4"/>
    <w:rsid w:val="00B20CAE"/>
    <w:rsid w:val="00B258BC"/>
    <w:rsid w:val="00B25D4E"/>
    <w:rsid w:val="00B25F0C"/>
    <w:rsid w:val="00B26897"/>
    <w:rsid w:val="00B273A4"/>
    <w:rsid w:val="00B3089C"/>
    <w:rsid w:val="00B314EF"/>
    <w:rsid w:val="00B317B4"/>
    <w:rsid w:val="00B32189"/>
    <w:rsid w:val="00B3351E"/>
    <w:rsid w:val="00B3386E"/>
    <w:rsid w:val="00B36D78"/>
    <w:rsid w:val="00B36F48"/>
    <w:rsid w:val="00B402E1"/>
    <w:rsid w:val="00B41BBF"/>
    <w:rsid w:val="00B41C40"/>
    <w:rsid w:val="00B43AFC"/>
    <w:rsid w:val="00B44588"/>
    <w:rsid w:val="00B4530C"/>
    <w:rsid w:val="00B45594"/>
    <w:rsid w:val="00B50386"/>
    <w:rsid w:val="00B514FA"/>
    <w:rsid w:val="00B56B4B"/>
    <w:rsid w:val="00B57FAE"/>
    <w:rsid w:val="00B6261E"/>
    <w:rsid w:val="00B666C0"/>
    <w:rsid w:val="00B72911"/>
    <w:rsid w:val="00B73D3B"/>
    <w:rsid w:val="00B73DB6"/>
    <w:rsid w:val="00B76663"/>
    <w:rsid w:val="00B836C9"/>
    <w:rsid w:val="00B87DE5"/>
    <w:rsid w:val="00B9384B"/>
    <w:rsid w:val="00B93BBC"/>
    <w:rsid w:val="00B94F99"/>
    <w:rsid w:val="00BA0841"/>
    <w:rsid w:val="00BA3022"/>
    <w:rsid w:val="00BA3030"/>
    <w:rsid w:val="00BA56D3"/>
    <w:rsid w:val="00BA6604"/>
    <w:rsid w:val="00BB4587"/>
    <w:rsid w:val="00BB487D"/>
    <w:rsid w:val="00BB59C1"/>
    <w:rsid w:val="00BB59C3"/>
    <w:rsid w:val="00BB7CC6"/>
    <w:rsid w:val="00BC11FE"/>
    <w:rsid w:val="00BC2614"/>
    <w:rsid w:val="00BD1AE2"/>
    <w:rsid w:val="00BD289B"/>
    <w:rsid w:val="00BD57FE"/>
    <w:rsid w:val="00BD5EC0"/>
    <w:rsid w:val="00BE02A3"/>
    <w:rsid w:val="00BE2358"/>
    <w:rsid w:val="00BE2B5E"/>
    <w:rsid w:val="00BE4B15"/>
    <w:rsid w:val="00BE4C41"/>
    <w:rsid w:val="00BF091A"/>
    <w:rsid w:val="00BF1934"/>
    <w:rsid w:val="00BF27C9"/>
    <w:rsid w:val="00BF3592"/>
    <w:rsid w:val="00BF370D"/>
    <w:rsid w:val="00BF48FB"/>
    <w:rsid w:val="00C012CB"/>
    <w:rsid w:val="00C01BC9"/>
    <w:rsid w:val="00C02560"/>
    <w:rsid w:val="00C04E48"/>
    <w:rsid w:val="00C06E74"/>
    <w:rsid w:val="00C07E4D"/>
    <w:rsid w:val="00C105DB"/>
    <w:rsid w:val="00C11A4E"/>
    <w:rsid w:val="00C13190"/>
    <w:rsid w:val="00C20931"/>
    <w:rsid w:val="00C22782"/>
    <w:rsid w:val="00C23127"/>
    <w:rsid w:val="00C2550A"/>
    <w:rsid w:val="00C27A64"/>
    <w:rsid w:val="00C3577D"/>
    <w:rsid w:val="00C4182C"/>
    <w:rsid w:val="00C44096"/>
    <w:rsid w:val="00C44110"/>
    <w:rsid w:val="00C4494E"/>
    <w:rsid w:val="00C472F9"/>
    <w:rsid w:val="00C4759A"/>
    <w:rsid w:val="00C538DD"/>
    <w:rsid w:val="00C56734"/>
    <w:rsid w:val="00C57E7B"/>
    <w:rsid w:val="00C62752"/>
    <w:rsid w:val="00C71188"/>
    <w:rsid w:val="00C72A18"/>
    <w:rsid w:val="00C73B03"/>
    <w:rsid w:val="00C745F0"/>
    <w:rsid w:val="00C7497B"/>
    <w:rsid w:val="00C74EC0"/>
    <w:rsid w:val="00C77140"/>
    <w:rsid w:val="00C86DBA"/>
    <w:rsid w:val="00C910F5"/>
    <w:rsid w:val="00C9190F"/>
    <w:rsid w:val="00C93849"/>
    <w:rsid w:val="00C9583E"/>
    <w:rsid w:val="00C96DD7"/>
    <w:rsid w:val="00CA090F"/>
    <w:rsid w:val="00CA41D0"/>
    <w:rsid w:val="00CA444B"/>
    <w:rsid w:val="00CA4EFD"/>
    <w:rsid w:val="00CA519E"/>
    <w:rsid w:val="00CA583E"/>
    <w:rsid w:val="00CA59EC"/>
    <w:rsid w:val="00CA6FEF"/>
    <w:rsid w:val="00CB0484"/>
    <w:rsid w:val="00CB3AF3"/>
    <w:rsid w:val="00CB5B1F"/>
    <w:rsid w:val="00CB5D9E"/>
    <w:rsid w:val="00CB68E6"/>
    <w:rsid w:val="00CC1824"/>
    <w:rsid w:val="00CC2466"/>
    <w:rsid w:val="00CC2B61"/>
    <w:rsid w:val="00CC35AF"/>
    <w:rsid w:val="00CC4059"/>
    <w:rsid w:val="00CC4D2E"/>
    <w:rsid w:val="00CC5EBD"/>
    <w:rsid w:val="00CC7885"/>
    <w:rsid w:val="00CC79A6"/>
    <w:rsid w:val="00CC7ED8"/>
    <w:rsid w:val="00CD4139"/>
    <w:rsid w:val="00CD5827"/>
    <w:rsid w:val="00CD5E29"/>
    <w:rsid w:val="00CD6B05"/>
    <w:rsid w:val="00CD6DFA"/>
    <w:rsid w:val="00CD77EB"/>
    <w:rsid w:val="00CE2084"/>
    <w:rsid w:val="00CE38B8"/>
    <w:rsid w:val="00CF378A"/>
    <w:rsid w:val="00D00E3F"/>
    <w:rsid w:val="00D01D00"/>
    <w:rsid w:val="00D03367"/>
    <w:rsid w:val="00D04A70"/>
    <w:rsid w:val="00D06D22"/>
    <w:rsid w:val="00D10C9D"/>
    <w:rsid w:val="00D110C9"/>
    <w:rsid w:val="00D14D87"/>
    <w:rsid w:val="00D161F0"/>
    <w:rsid w:val="00D206F9"/>
    <w:rsid w:val="00D22A71"/>
    <w:rsid w:val="00D2427D"/>
    <w:rsid w:val="00D266B3"/>
    <w:rsid w:val="00D27627"/>
    <w:rsid w:val="00D32414"/>
    <w:rsid w:val="00D32FAF"/>
    <w:rsid w:val="00D35359"/>
    <w:rsid w:val="00D415CB"/>
    <w:rsid w:val="00D44BB4"/>
    <w:rsid w:val="00D461D1"/>
    <w:rsid w:val="00D46779"/>
    <w:rsid w:val="00D50CE6"/>
    <w:rsid w:val="00D52689"/>
    <w:rsid w:val="00D52858"/>
    <w:rsid w:val="00D54ADA"/>
    <w:rsid w:val="00D6455F"/>
    <w:rsid w:val="00D64743"/>
    <w:rsid w:val="00D65FE0"/>
    <w:rsid w:val="00D66A44"/>
    <w:rsid w:val="00D6756F"/>
    <w:rsid w:val="00D70FFC"/>
    <w:rsid w:val="00D71315"/>
    <w:rsid w:val="00D74384"/>
    <w:rsid w:val="00D820A0"/>
    <w:rsid w:val="00D82D2D"/>
    <w:rsid w:val="00D874A8"/>
    <w:rsid w:val="00D90A24"/>
    <w:rsid w:val="00D923EC"/>
    <w:rsid w:val="00D9376B"/>
    <w:rsid w:val="00DA065C"/>
    <w:rsid w:val="00DA34E6"/>
    <w:rsid w:val="00DA3C3E"/>
    <w:rsid w:val="00DA3DA8"/>
    <w:rsid w:val="00DB12B7"/>
    <w:rsid w:val="00DB299F"/>
    <w:rsid w:val="00DB3DE8"/>
    <w:rsid w:val="00DB7910"/>
    <w:rsid w:val="00DC2D06"/>
    <w:rsid w:val="00DC30DB"/>
    <w:rsid w:val="00DC54F7"/>
    <w:rsid w:val="00DD1150"/>
    <w:rsid w:val="00DD7215"/>
    <w:rsid w:val="00DD7CA7"/>
    <w:rsid w:val="00DE603D"/>
    <w:rsid w:val="00DF0A53"/>
    <w:rsid w:val="00E01494"/>
    <w:rsid w:val="00E03300"/>
    <w:rsid w:val="00E0474E"/>
    <w:rsid w:val="00E04BD5"/>
    <w:rsid w:val="00E059C9"/>
    <w:rsid w:val="00E06294"/>
    <w:rsid w:val="00E07BC4"/>
    <w:rsid w:val="00E10453"/>
    <w:rsid w:val="00E1075E"/>
    <w:rsid w:val="00E11E73"/>
    <w:rsid w:val="00E14051"/>
    <w:rsid w:val="00E163F6"/>
    <w:rsid w:val="00E2281E"/>
    <w:rsid w:val="00E235BE"/>
    <w:rsid w:val="00E24C1C"/>
    <w:rsid w:val="00E25A39"/>
    <w:rsid w:val="00E25DF6"/>
    <w:rsid w:val="00E25FD2"/>
    <w:rsid w:val="00E26564"/>
    <w:rsid w:val="00E26834"/>
    <w:rsid w:val="00E269F0"/>
    <w:rsid w:val="00E26D14"/>
    <w:rsid w:val="00E273FA"/>
    <w:rsid w:val="00E278B6"/>
    <w:rsid w:val="00E27A2E"/>
    <w:rsid w:val="00E30A62"/>
    <w:rsid w:val="00E31E67"/>
    <w:rsid w:val="00E32435"/>
    <w:rsid w:val="00E3295C"/>
    <w:rsid w:val="00E32A31"/>
    <w:rsid w:val="00E3302E"/>
    <w:rsid w:val="00E35265"/>
    <w:rsid w:val="00E352E9"/>
    <w:rsid w:val="00E35DE0"/>
    <w:rsid w:val="00E36BFC"/>
    <w:rsid w:val="00E37A44"/>
    <w:rsid w:val="00E40715"/>
    <w:rsid w:val="00E43804"/>
    <w:rsid w:val="00E4570B"/>
    <w:rsid w:val="00E52734"/>
    <w:rsid w:val="00E5473C"/>
    <w:rsid w:val="00E62976"/>
    <w:rsid w:val="00E63B12"/>
    <w:rsid w:val="00E6624E"/>
    <w:rsid w:val="00E70E39"/>
    <w:rsid w:val="00E7352B"/>
    <w:rsid w:val="00E76701"/>
    <w:rsid w:val="00E81857"/>
    <w:rsid w:val="00E81D53"/>
    <w:rsid w:val="00E82240"/>
    <w:rsid w:val="00E9080E"/>
    <w:rsid w:val="00E92337"/>
    <w:rsid w:val="00E9548B"/>
    <w:rsid w:val="00E95B68"/>
    <w:rsid w:val="00EA114F"/>
    <w:rsid w:val="00EA2C77"/>
    <w:rsid w:val="00EA4B7A"/>
    <w:rsid w:val="00EA7948"/>
    <w:rsid w:val="00EB1C0B"/>
    <w:rsid w:val="00EB23BC"/>
    <w:rsid w:val="00EB427B"/>
    <w:rsid w:val="00EB44FC"/>
    <w:rsid w:val="00EC07EB"/>
    <w:rsid w:val="00EC2A69"/>
    <w:rsid w:val="00ED095A"/>
    <w:rsid w:val="00ED1E2F"/>
    <w:rsid w:val="00ED274D"/>
    <w:rsid w:val="00ED4779"/>
    <w:rsid w:val="00ED7C37"/>
    <w:rsid w:val="00EE114F"/>
    <w:rsid w:val="00EE358F"/>
    <w:rsid w:val="00EE399A"/>
    <w:rsid w:val="00EE7EDD"/>
    <w:rsid w:val="00EF2D2A"/>
    <w:rsid w:val="00EF56D9"/>
    <w:rsid w:val="00EF66D0"/>
    <w:rsid w:val="00EF6FAA"/>
    <w:rsid w:val="00F0092B"/>
    <w:rsid w:val="00F029C2"/>
    <w:rsid w:val="00F118F8"/>
    <w:rsid w:val="00F1256E"/>
    <w:rsid w:val="00F12B16"/>
    <w:rsid w:val="00F169D6"/>
    <w:rsid w:val="00F16C25"/>
    <w:rsid w:val="00F2272B"/>
    <w:rsid w:val="00F22FE3"/>
    <w:rsid w:val="00F308E4"/>
    <w:rsid w:val="00F31B53"/>
    <w:rsid w:val="00F36BA4"/>
    <w:rsid w:val="00F41C07"/>
    <w:rsid w:val="00F42B17"/>
    <w:rsid w:val="00F449E3"/>
    <w:rsid w:val="00F570B7"/>
    <w:rsid w:val="00F576B5"/>
    <w:rsid w:val="00F61D4E"/>
    <w:rsid w:val="00F664E7"/>
    <w:rsid w:val="00F7041C"/>
    <w:rsid w:val="00F7169D"/>
    <w:rsid w:val="00F731D1"/>
    <w:rsid w:val="00F73CDA"/>
    <w:rsid w:val="00F766E9"/>
    <w:rsid w:val="00F80081"/>
    <w:rsid w:val="00F80CFA"/>
    <w:rsid w:val="00F811FE"/>
    <w:rsid w:val="00F83CCE"/>
    <w:rsid w:val="00F85ACC"/>
    <w:rsid w:val="00F85B8C"/>
    <w:rsid w:val="00F908A0"/>
    <w:rsid w:val="00F90AEE"/>
    <w:rsid w:val="00F95081"/>
    <w:rsid w:val="00F959C9"/>
    <w:rsid w:val="00F96712"/>
    <w:rsid w:val="00FA344F"/>
    <w:rsid w:val="00FA4285"/>
    <w:rsid w:val="00FA635D"/>
    <w:rsid w:val="00FA6802"/>
    <w:rsid w:val="00FA6A28"/>
    <w:rsid w:val="00FB01EE"/>
    <w:rsid w:val="00FB1009"/>
    <w:rsid w:val="00FB1724"/>
    <w:rsid w:val="00FB19AB"/>
    <w:rsid w:val="00FC49C6"/>
    <w:rsid w:val="00FC747B"/>
    <w:rsid w:val="00FD0492"/>
    <w:rsid w:val="00FD2821"/>
    <w:rsid w:val="00FD5F30"/>
    <w:rsid w:val="00FD75A7"/>
    <w:rsid w:val="00FE00F5"/>
    <w:rsid w:val="00FE0461"/>
    <w:rsid w:val="00FE09A3"/>
    <w:rsid w:val="00FE3487"/>
    <w:rsid w:val="00FE3F29"/>
    <w:rsid w:val="00FF122A"/>
    <w:rsid w:val="00FF157E"/>
    <w:rsid w:val="00FF3A03"/>
    <w:rsid w:val="00FF4CCC"/>
    <w:rsid w:val="00FF5489"/>
    <w:rsid w:val="00FF57E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86E6A"/>
  <w15:chartTrackingRefBased/>
  <w15:docId w15:val="{28FAF56C-ABDB-428A-9216-9055A4A48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foot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AEE"/>
    <w:rPr>
      <w:rFonts w:eastAsia="Arial Unicode MS"/>
      <w:sz w:val="24"/>
      <w:szCs w:val="24"/>
      <w:lang w:val="en-US" w:eastAsia="en-US"/>
    </w:rPr>
  </w:style>
  <w:style w:type="paragraph" w:styleId="Heading1">
    <w:name w:val="heading 1"/>
    <w:next w:val="Paragraph"/>
    <w:qFormat/>
    <w:rsid w:val="00F90AEE"/>
    <w:pPr>
      <w:keepNext/>
      <w:keepLines/>
      <w:numPr>
        <w:numId w:val="3"/>
      </w:numPr>
      <w:tabs>
        <w:tab w:val="left" w:pos="480"/>
      </w:tabs>
      <w:spacing w:after="240"/>
      <w:outlineLvl w:val="0"/>
    </w:pPr>
    <w:rPr>
      <w:rFonts w:ascii="Arial" w:hAnsi="Arial" w:cs="Arial"/>
      <w:b/>
      <w:bCs/>
      <w:caps/>
      <w:kern w:val="32"/>
      <w:sz w:val="28"/>
      <w:szCs w:val="28"/>
      <w:lang w:val="en-US" w:eastAsia="en-US"/>
    </w:rPr>
  </w:style>
  <w:style w:type="paragraph" w:styleId="Heading2">
    <w:name w:val="heading 2"/>
    <w:next w:val="Paragraph"/>
    <w:qFormat/>
    <w:rsid w:val="00F90AEE"/>
    <w:pPr>
      <w:keepNext/>
      <w:keepLines/>
      <w:numPr>
        <w:ilvl w:val="1"/>
        <w:numId w:val="3"/>
      </w:numPr>
      <w:tabs>
        <w:tab w:val="left" w:pos="720"/>
      </w:tabs>
      <w:spacing w:after="240"/>
      <w:outlineLvl w:val="1"/>
    </w:pPr>
    <w:rPr>
      <w:rFonts w:ascii="Arial" w:hAnsi="Arial" w:cs="Arial"/>
      <w:b/>
      <w:bCs/>
      <w:iCs/>
      <w:sz w:val="26"/>
      <w:szCs w:val="26"/>
      <w:lang w:val="en-US" w:eastAsia="en-US"/>
    </w:rPr>
  </w:style>
  <w:style w:type="paragraph" w:styleId="Heading3">
    <w:name w:val="heading 3"/>
    <w:next w:val="Paragraph"/>
    <w:qFormat/>
    <w:rsid w:val="00F90AEE"/>
    <w:pPr>
      <w:keepNext/>
      <w:keepLines/>
      <w:numPr>
        <w:ilvl w:val="2"/>
        <w:numId w:val="3"/>
      </w:numPr>
      <w:tabs>
        <w:tab w:val="clear" w:pos="0"/>
        <w:tab w:val="left" w:pos="960"/>
      </w:tabs>
      <w:spacing w:after="240"/>
      <w:ind w:left="960" w:hanging="960"/>
      <w:outlineLvl w:val="2"/>
    </w:pPr>
    <w:rPr>
      <w:rFonts w:ascii="Arial" w:hAnsi="Arial" w:cs="Arial"/>
      <w:bCs/>
      <w:sz w:val="24"/>
      <w:szCs w:val="24"/>
      <w:lang w:val="en-US" w:eastAsia="en-US"/>
    </w:rPr>
  </w:style>
  <w:style w:type="paragraph" w:styleId="Heading4">
    <w:name w:val="heading 4"/>
    <w:next w:val="Paragraph"/>
    <w:qFormat/>
    <w:rsid w:val="00F90AEE"/>
    <w:pPr>
      <w:keepNext/>
      <w:keepLines/>
      <w:numPr>
        <w:ilvl w:val="3"/>
        <w:numId w:val="3"/>
      </w:numPr>
      <w:tabs>
        <w:tab w:val="clear" w:pos="0"/>
        <w:tab w:val="left" w:pos="1200"/>
      </w:tabs>
      <w:spacing w:after="240"/>
      <w:ind w:left="1200" w:hanging="1200"/>
      <w:outlineLvl w:val="3"/>
    </w:pPr>
    <w:rPr>
      <w:rFonts w:ascii="Arial" w:hAnsi="Arial"/>
      <w:bCs/>
      <w:sz w:val="22"/>
      <w:szCs w:val="22"/>
      <w:lang w:val="en-US" w:eastAsia="en-US"/>
    </w:rPr>
  </w:style>
  <w:style w:type="paragraph" w:styleId="Heading5">
    <w:name w:val="heading 5"/>
    <w:next w:val="Paragraph"/>
    <w:qFormat/>
    <w:rsid w:val="00F90AEE"/>
    <w:pPr>
      <w:keepNext/>
      <w:keepLines/>
      <w:numPr>
        <w:ilvl w:val="4"/>
        <w:numId w:val="3"/>
      </w:numPr>
      <w:tabs>
        <w:tab w:val="clear" w:pos="0"/>
      </w:tabs>
      <w:spacing w:after="240"/>
      <w:outlineLvl w:val="4"/>
    </w:pPr>
    <w:rPr>
      <w:rFonts w:ascii="Arial" w:hAnsi="Arial" w:cs="Arial"/>
      <w:b/>
      <w:bCs/>
      <w:iCs/>
      <w:smallCaps/>
      <w:sz w:val="22"/>
      <w:szCs w:val="22"/>
      <w:lang w:val="en-US" w:eastAsia="en-US"/>
    </w:rPr>
  </w:style>
  <w:style w:type="paragraph" w:styleId="Heading6">
    <w:name w:val="heading 6"/>
    <w:next w:val="Paragraph"/>
    <w:qFormat/>
    <w:rsid w:val="00F90AEE"/>
    <w:pPr>
      <w:keepNext/>
      <w:keepLines/>
      <w:numPr>
        <w:ilvl w:val="5"/>
        <w:numId w:val="3"/>
      </w:numPr>
      <w:tabs>
        <w:tab w:val="clear" w:pos="0"/>
      </w:tabs>
      <w:spacing w:after="240"/>
      <w:outlineLvl w:val="5"/>
    </w:pPr>
    <w:rPr>
      <w:rFonts w:ascii="Arial" w:hAnsi="Arial" w:cs="Arial"/>
      <w:b/>
      <w:bCs/>
      <w:sz w:val="22"/>
      <w:szCs w:val="22"/>
      <w:lang w:val="en-US" w:eastAsia="en-US"/>
    </w:rPr>
  </w:style>
  <w:style w:type="paragraph" w:styleId="Heading7">
    <w:name w:val="heading 7"/>
    <w:next w:val="Paragraph"/>
    <w:qFormat/>
    <w:rsid w:val="00F90AEE"/>
    <w:pPr>
      <w:keepNext/>
      <w:keepLines/>
      <w:numPr>
        <w:ilvl w:val="6"/>
        <w:numId w:val="3"/>
      </w:numPr>
      <w:tabs>
        <w:tab w:val="clear" w:pos="0"/>
      </w:tabs>
      <w:spacing w:after="240"/>
      <w:outlineLvl w:val="6"/>
    </w:pPr>
    <w:rPr>
      <w:rFonts w:ascii="Arial" w:hAnsi="Arial" w:cs="Arial"/>
      <w:i/>
      <w:sz w:val="22"/>
      <w:szCs w:val="24"/>
      <w:lang w:val="en-US" w:eastAsia="en-US"/>
    </w:rPr>
  </w:style>
  <w:style w:type="paragraph" w:styleId="Heading8">
    <w:name w:val="heading 8"/>
    <w:next w:val="Paragraph"/>
    <w:qFormat/>
    <w:rsid w:val="00F90AEE"/>
    <w:pPr>
      <w:keepNext/>
      <w:keepLines/>
      <w:numPr>
        <w:ilvl w:val="7"/>
        <w:numId w:val="3"/>
      </w:numPr>
      <w:tabs>
        <w:tab w:val="clear" w:pos="0"/>
      </w:tabs>
      <w:spacing w:after="240"/>
      <w:outlineLvl w:val="7"/>
    </w:pPr>
    <w:rPr>
      <w:rFonts w:ascii="Arial" w:hAnsi="Arial" w:cs="Arial"/>
      <w:i/>
      <w:iCs/>
      <w:sz w:val="22"/>
      <w:szCs w:val="24"/>
      <w:lang w:val="en-US" w:eastAsia="en-US"/>
    </w:rPr>
  </w:style>
  <w:style w:type="paragraph" w:styleId="Heading9">
    <w:name w:val="heading 9"/>
    <w:next w:val="Paragraph"/>
    <w:qFormat/>
    <w:rsid w:val="00F90AEE"/>
    <w:pPr>
      <w:keepNext/>
      <w:keepLines/>
      <w:numPr>
        <w:ilvl w:val="8"/>
        <w:numId w:val="3"/>
      </w:numPr>
      <w:tabs>
        <w:tab w:val="clear" w:pos="0"/>
      </w:tabs>
      <w:spacing w:after="240"/>
      <w:outlineLvl w:val="8"/>
    </w:pPr>
    <w:rPr>
      <w:rFonts w:ascii="Arial" w:hAnsi="Arial" w:cs="Arial"/>
      <w:i/>
      <w:sz w:val="22"/>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endix">
    <w:name w:val="Appendix"/>
    <w:basedOn w:val="Heading2NoTOC"/>
    <w:next w:val="Paragraph"/>
    <w:rsid w:val="00F90AEE"/>
    <w:pPr>
      <w:numPr>
        <w:numId w:val="12"/>
      </w:numPr>
    </w:pPr>
  </w:style>
  <w:style w:type="character" w:styleId="PageNumber">
    <w:name w:val="page number"/>
    <w:basedOn w:val="DefaultParagraphFont"/>
    <w:semiHidden/>
    <w:rsid w:val="00F90AEE"/>
  </w:style>
  <w:style w:type="paragraph" w:styleId="Title">
    <w:name w:val="Title"/>
    <w:qFormat/>
    <w:rsid w:val="00F90AEE"/>
    <w:pPr>
      <w:spacing w:before="240" w:after="240"/>
      <w:jc w:val="center"/>
    </w:pPr>
    <w:rPr>
      <w:rFonts w:ascii="Arial" w:hAnsi="Arial" w:cs="Arial"/>
      <w:b/>
      <w:bCs/>
      <w:kern w:val="28"/>
      <w:sz w:val="32"/>
      <w:szCs w:val="32"/>
      <w:lang w:val="en-US" w:eastAsia="en-US"/>
    </w:rPr>
  </w:style>
  <w:style w:type="paragraph" w:customStyle="1" w:styleId="TableRowHead">
    <w:name w:val="Table Row Head"/>
    <w:basedOn w:val="TableLeft"/>
    <w:semiHidden/>
    <w:rsid w:val="00F90AEE"/>
    <w:pPr>
      <w:tabs>
        <w:tab w:val="left" w:pos="360"/>
      </w:tabs>
    </w:pPr>
  </w:style>
  <w:style w:type="paragraph" w:customStyle="1" w:styleId="TableCenter">
    <w:name w:val="Table Center"/>
    <w:link w:val="TableCenterChar"/>
    <w:qFormat/>
    <w:rsid w:val="00F90AEE"/>
    <w:pPr>
      <w:spacing w:after="60"/>
      <w:jc w:val="center"/>
    </w:pPr>
    <w:rPr>
      <w:rFonts w:eastAsia="Arial Unicode MS"/>
      <w:sz w:val="24"/>
      <w:szCs w:val="24"/>
      <w:lang w:val="en-US" w:eastAsia="en-US"/>
    </w:rPr>
  </w:style>
  <w:style w:type="paragraph" w:customStyle="1" w:styleId="TableFootnote">
    <w:name w:val="Table Footnote"/>
    <w:basedOn w:val="TableText"/>
    <w:rsid w:val="00F90AEE"/>
    <w:pPr>
      <w:numPr>
        <w:numId w:val="11"/>
      </w:numPr>
      <w:jc w:val="left"/>
    </w:pPr>
    <w:rPr>
      <w:sz w:val="18"/>
    </w:rPr>
  </w:style>
  <w:style w:type="paragraph" w:customStyle="1" w:styleId="TableLeft">
    <w:name w:val="Table Left"/>
    <w:basedOn w:val="TableText"/>
    <w:rsid w:val="00F90AEE"/>
    <w:pPr>
      <w:jc w:val="left"/>
    </w:pPr>
  </w:style>
  <w:style w:type="paragraph" w:customStyle="1" w:styleId="TableHead">
    <w:name w:val="Table Head"/>
    <w:link w:val="TableHeadChar1"/>
    <w:uiPriority w:val="99"/>
    <w:rsid w:val="00F90AEE"/>
    <w:pPr>
      <w:spacing w:after="60"/>
      <w:jc w:val="center"/>
    </w:pPr>
    <w:rPr>
      <w:rFonts w:eastAsia="Arial Unicode MS"/>
      <w:b/>
      <w:sz w:val="24"/>
      <w:szCs w:val="24"/>
      <w:lang w:val="en-US" w:eastAsia="en-US"/>
    </w:rPr>
  </w:style>
  <w:style w:type="paragraph" w:customStyle="1" w:styleId="FigureTitle">
    <w:name w:val="Figure Title"/>
    <w:basedOn w:val="TableTitle"/>
    <w:next w:val="Paragraph"/>
    <w:rsid w:val="00F90AEE"/>
    <w:pPr>
      <w:keepNext w:val="0"/>
      <w:spacing w:after="240"/>
    </w:pPr>
  </w:style>
  <w:style w:type="paragraph" w:customStyle="1" w:styleId="TableText">
    <w:name w:val="Table Text"/>
    <w:semiHidden/>
    <w:rsid w:val="00F90AEE"/>
    <w:pPr>
      <w:spacing w:after="60"/>
      <w:jc w:val="center"/>
    </w:pPr>
    <w:rPr>
      <w:rFonts w:eastAsia="Arial Unicode MS"/>
      <w:sz w:val="24"/>
      <w:szCs w:val="24"/>
      <w:lang w:val="en-US" w:eastAsia="en-US"/>
    </w:rPr>
  </w:style>
  <w:style w:type="paragraph" w:customStyle="1" w:styleId="TableSummaryTitle">
    <w:name w:val="Table Summary Title"/>
    <w:basedOn w:val="TableTitle"/>
    <w:next w:val="TableHead"/>
    <w:semiHidden/>
    <w:rsid w:val="00F90AEE"/>
    <w:pPr>
      <w:pageBreakBefore/>
    </w:pPr>
  </w:style>
  <w:style w:type="paragraph" w:customStyle="1" w:styleId="TableSummaryHead">
    <w:name w:val="Table Summary Head"/>
    <w:basedOn w:val="TableCenter"/>
    <w:semiHidden/>
    <w:rsid w:val="00F90AEE"/>
  </w:style>
  <w:style w:type="paragraph" w:styleId="Header">
    <w:name w:val="header"/>
    <w:aliases w:val="Header Char Char,QOS En-tête,DO NOT USE,Header Char Char Char Char Char Char Char Char Char Char Char Char,Header Char Char Char Char Char Char Char,Header Char Char Char Char,Char Char Char,Char,Header Char Char Char Char Char Char"/>
    <w:link w:val="HeaderChar"/>
    <w:rsid w:val="00F90AEE"/>
    <w:pPr>
      <w:tabs>
        <w:tab w:val="center" w:pos="4507"/>
        <w:tab w:val="right" w:pos="9000"/>
      </w:tabs>
    </w:pPr>
    <w:rPr>
      <w:rFonts w:eastAsia="Arial Unicode MS"/>
      <w:lang w:val="en-US" w:eastAsia="en-US"/>
    </w:rPr>
  </w:style>
  <w:style w:type="paragraph" w:styleId="Footer">
    <w:name w:val="footer"/>
    <w:basedOn w:val="Header"/>
    <w:link w:val="FooterChar"/>
    <w:uiPriority w:val="99"/>
    <w:rsid w:val="00F90AEE"/>
  </w:style>
  <w:style w:type="paragraph" w:customStyle="1" w:styleId="FigureSummaryTitle">
    <w:name w:val="Figure Summary Title"/>
    <w:basedOn w:val="FigureTitle"/>
    <w:next w:val="Paragraph"/>
    <w:semiHidden/>
    <w:rsid w:val="00F90AEE"/>
  </w:style>
  <w:style w:type="character" w:customStyle="1" w:styleId="Instructions">
    <w:name w:val="Instructions"/>
    <w:rsid w:val="00F90AEE"/>
    <w:rPr>
      <w:i/>
      <w:vanish/>
      <w:color w:val="008080"/>
    </w:rPr>
  </w:style>
  <w:style w:type="paragraph" w:customStyle="1" w:styleId="TOCTitle">
    <w:name w:val="TOC Title"/>
    <w:basedOn w:val="Title"/>
    <w:next w:val="TOC1"/>
    <w:rsid w:val="00F90AEE"/>
    <w:pPr>
      <w:pageBreakBefore/>
    </w:pPr>
    <w:rPr>
      <w:caps/>
      <w:sz w:val="28"/>
      <w:szCs w:val="28"/>
    </w:rPr>
  </w:style>
  <w:style w:type="paragraph" w:styleId="TOC1">
    <w:name w:val="toc 1"/>
    <w:next w:val="Paragraph"/>
    <w:uiPriority w:val="39"/>
    <w:rsid w:val="00F90AEE"/>
    <w:pPr>
      <w:tabs>
        <w:tab w:val="left" w:pos="480"/>
        <w:tab w:val="right" w:leader="dot" w:pos="9000"/>
      </w:tabs>
      <w:spacing w:before="60"/>
      <w:ind w:left="480" w:right="360" w:hanging="480"/>
    </w:pPr>
    <w:rPr>
      <w:rFonts w:eastAsia="Arial Unicode MS"/>
      <w:caps/>
      <w:sz w:val="24"/>
      <w:szCs w:val="24"/>
      <w:lang w:val="en-US" w:eastAsia="en-US"/>
    </w:rPr>
  </w:style>
  <w:style w:type="paragraph" w:customStyle="1" w:styleId="TableFixedWidth">
    <w:name w:val="Table Fixed Width"/>
    <w:rsid w:val="00F90AEE"/>
    <w:rPr>
      <w:rFonts w:ascii="Courier New" w:hAnsi="Courier New"/>
      <w:lang w:val="en-US" w:eastAsia="en-US"/>
    </w:rPr>
  </w:style>
  <w:style w:type="paragraph" w:customStyle="1" w:styleId="Confidentiality">
    <w:name w:val="Confidentiality"/>
    <w:next w:val="Paragraph"/>
    <w:rsid w:val="00F90AEE"/>
    <w:pPr>
      <w:ind w:left="720" w:right="720"/>
    </w:pPr>
    <w:rPr>
      <w:rFonts w:eastAsia="Arial Unicode MS"/>
      <w:lang w:val="en-US" w:eastAsia="en-US"/>
    </w:rPr>
  </w:style>
  <w:style w:type="paragraph" w:styleId="TOC5">
    <w:name w:val="toc 5"/>
    <w:basedOn w:val="TOC1"/>
    <w:next w:val="Paragraph"/>
    <w:rsid w:val="00F90AEE"/>
    <w:pPr>
      <w:tabs>
        <w:tab w:val="clear" w:pos="480"/>
      </w:tabs>
      <w:ind w:left="2880" w:hanging="1440"/>
    </w:pPr>
    <w:rPr>
      <w:caps w:val="0"/>
    </w:rPr>
  </w:style>
  <w:style w:type="paragraph" w:styleId="TOC2">
    <w:name w:val="toc 2"/>
    <w:basedOn w:val="TOC1"/>
    <w:next w:val="Paragraph"/>
    <w:uiPriority w:val="39"/>
    <w:rsid w:val="00F90AEE"/>
    <w:pPr>
      <w:tabs>
        <w:tab w:val="clear" w:pos="480"/>
        <w:tab w:val="left" w:pos="1080"/>
      </w:tabs>
      <w:ind w:left="1080" w:hanging="720"/>
    </w:pPr>
    <w:rPr>
      <w:caps w:val="0"/>
    </w:rPr>
  </w:style>
  <w:style w:type="paragraph" w:styleId="TOC3">
    <w:name w:val="toc 3"/>
    <w:basedOn w:val="TOC1"/>
    <w:next w:val="Paragraph"/>
    <w:uiPriority w:val="39"/>
    <w:rsid w:val="00F90AEE"/>
    <w:pPr>
      <w:tabs>
        <w:tab w:val="clear" w:pos="480"/>
        <w:tab w:val="left" w:pos="1680"/>
      </w:tabs>
      <w:ind w:left="1680" w:hanging="960"/>
    </w:pPr>
    <w:rPr>
      <w:caps w:val="0"/>
    </w:rPr>
  </w:style>
  <w:style w:type="paragraph" w:styleId="TOC4">
    <w:name w:val="toc 4"/>
    <w:basedOn w:val="TOC1"/>
    <w:next w:val="Paragraph"/>
    <w:uiPriority w:val="39"/>
    <w:rsid w:val="00F90AEE"/>
    <w:pPr>
      <w:tabs>
        <w:tab w:val="clear" w:pos="480"/>
        <w:tab w:val="left" w:pos="2280"/>
      </w:tabs>
      <w:ind w:left="2280" w:hanging="1200"/>
    </w:pPr>
    <w:rPr>
      <w:caps w:val="0"/>
    </w:rPr>
  </w:style>
  <w:style w:type="paragraph" w:styleId="TOC6">
    <w:name w:val="toc 6"/>
    <w:basedOn w:val="TOC1"/>
    <w:next w:val="Paragraph"/>
    <w:rsid w:val="00F90AEE"/>
    <w:pPr>
      <w:tabs>
        <w:tab w:val="clear" w:pos="480"/>
      </w:tabs>
      <w:ind w:left="3485" w:hanging="1685"/>
    </w:pPr>
    <w:rPr>
      <w:caps w:val="0"/>
    </w:rPr>
  </w:style>
  <w:style w:type="paragraph" w:styleId="TOC7">
    <w:name w:val="toc 7"/>
    <w:basedOn w:val="TOC1"/>
    <w:next w:val="Paragraph"/>
    <w:rsid w:val="00F90AEE"/>
    <w:pPr>
      <w:tabs>
        <w:tab w:val="clear" w:pos="480"/>
      </w:tabs>
      <w:ind w:left="4075" w:hanging="1915"/>
    </w:pPr>
    <w:rPr>
      <w:caps w:val="0"/>
    </w:rPr>
  </w:style>
  <w:style w:type="paragraph" w:styleId="TOC8">
    <w:name w:val="toc 8"/>
    <w:basedOn w:val="TOC1"/>
    <w:next w:val="Paragraph"/>
    <w:rsid w:val="00F90AEE"/>
    <w:pPr>
      <w:tabs>
        <w:tab w:val="clear" w:pos="480"/>
      </w:tabs>
      <w:ind w:left="4680" w:hanging="2160"/>
    </w:pPr>
    <w:rPr>
      <w:caps w:val="0"/>
    </w:rPr>
  </w:style>
  <w:style w:type="paragraph" w:styleId="TOC9">
    <w:name w:val="toc 9"/>
    <w:basedOn w:val="TOC1"/>
    <w:next w:val="Paragraph"/>
    <w:rsid w:val="00F90AEE"/>
    <w:pPr>
      <w:tabs>
        <w:tab w:val="clear" w:pos="480"/>
      </w:tabs>
      <w:ind w:left="5285" w:hanging="2405"/>
    </w:pPr>
    <w:rPr>
      <w:caps w:val="0"/>
    </w:rPr>
  </w:style>
  <w:style w:type="paragraph" w:styleId="Caption">
    <w:name w:val="caption"/>
    <w:basedOn w:val="Normal"/>
    <w:next w:val="Normal"/>
    <w:qFormat/>
    <w:rsid w:val="00F90AEE"/>
    <w:pPr>
      <w:spacing w:before="120" w:after="120"/>
    </w:pPr>
    <w:rPr>
      <w:b/>
      <w:bCs/>
      <w:sz w:val="20"/>
      <w:szCs w:val="20"/>
    </w:rPr>
  </w:style>
  <w:style w:type="character" w:styleId="Hyperlink">
    <w:name w:val="Hyperlink"/>
    <w:uiPriority w:val="99"/>
    <w:rsid w:val="00F90AEE"/>
    <w:rPr>
      <w:color w:val="0000FF"/>
      <w:u w:val="none"/>
    </w:rPr>
  </w:style>
  <w:style w:type="paragraph" w:customStyle="1" w:styleId="HeaderLandscape">
    <w:name w:val="HeaderLandscape"/>
    <w:rsid w:val="00F90AEE"/>
    <w:pPr>
      <w:tabs>
        <w:tab w:val="center" w:pos="6480"/>
        <w:tab w:val="right" w:pos="12960"/>
      </w:tabs>
    </w:pPr>
    <w:rPr>
      <w:rFonts w:eastAsia="Arial Unicode MS"/>
      <w:lang w:val="en-US" w:eastAsia="en-US"/>
    </w:rPr>
  </w:style>
  <w:style w:type="character" w:customStyle="1" w:styleId="FileName">
    <w:name w:val="FileName"/>
    <w:semiHidden/>
    <w:rsid w:val="00F90AEE"/>
    <w:rPr>
      <w:rFonts w:ascii="Times New Roman" w:hAnsi="Times New Roman"/>
      <w:sz w:val="16"/>
    </w:rPr>
  </w:style>
  <w:style w:type="paragraph" w:styleId="ListBullet">
    <w:name w:val="List Bullet"/>
    <w:rsid w:val="00F90AEE"/>
    <w:pPr>
      <w:numPr>
        <w:numId w:val="7"/>
      </w:numPr>
    </w:pPr>
    <w:rPr>
      <w:rFonts w:eastAsia="Arial Unicode MS"/>
      <w:sz w:val="24"/>
      <w:szCs w:val="24"/>
      <w:lang w:val="en-US" w:eastAsia="en-US"/>
    </w:rPr>
  </w:style>
  <w:style w:type="paragraph" w:styleId="ListNumber">
    <w:name w:val="List Number"/>
    <w:rsid w:val="00F90AEE"/>
    <w:pPr>
      <w:numPr>
        <w:numId w:val="4"/>
      </w:numPr>
    </w:pPr>
    <w:rPr>
      <w:rFonts w:eastAsia="Arial Unicode MS"/>
      <w:sz w:val="24"/>
      <w:szCs w:val="24"/>
      <w:lang w:val="en-US" w:eastAsia="en-US"/>
    </w:rPr>
  </w:style>
  <w:style w:type="paragraph" w:customStyle="1" w:styleId="References">
    <w:name w:val="References"/>
    <w:rsid w:val="00F90AEE"/>
    <w:pPr>
      <w:numPr>
        <w:numId w:val="10"/>
      </w:numPr>
      <w:spacing w:after="240"/>
    </w:pPr>
    <w:rPr>
      <w:rFonts w:eastAsia="Arial Unicode MS"/>
      <w:sz w:val="24"/>
      <w:szCs w:val="24"/>
      <w:lang w:val="en-US" w:eastAsia="en-US"/>
    </w:rPr>
  </w:style>
  <w:style w:type="paragraph" w:customStyle="1" w:styleId="Heading1Unnumbered">
    <w:name w:val="Heading 1 Unnumbered"/>
    <w:basedOn w:val="Heading1"/>
    <w:next w:val="Paragraph"/>
    <w:rsid w:val="00F90AEE"/>
    <w:pPr>
      <w:numPr>
        <w:numId w:val="0"/>
      </w:numPr>
    </w:pPr>
  </w:style>
  <w:style w:type="paragraph" w:customStyle="1" w:styleId="ListHyphen">
    <w:name w:val="List Hyphen"/>
    <w:basedOn w:val="ListBullet2"/>
    <w:semiHidden/>
    <w:rsid w:val="00F90AEE"/>
    <w:pPr>
      <w:numPr>
        <w:numId w:val="5"/>
      </w:numPr>
    </w:pPr>
  </w:style>
  <w:style w:type="paragraph" w:customStyle="1" w:styleId="ListEnd">
    <w:name w:val="List End"/>
    <w:basedOn w:val="ListBullet"/>
    <w:next w:val="Paragraph"/>
    <w:rsid w:val="00F90AEE"/>
    <w:pPr>
      <w:numPr>
        <w:numId w:val="0"/>
      </w:numPr>
    </w:pPr>
  </w:style>
  <w:style w:type="character" w:styleId="EndnoteReference">
    <w:name w:val="endnote reference"/>
    <w:semiHidden/>
    <w:rsid w:val="00F90AEE"/>
    <w:rPr>
      <w:vertAlign w:val="baseline"/>
    </w:rPr>
  </w:style>
  <w:style w:type="paragraph" w:styleId="EndnoteText">
    <w:name w:val="endnote text"/>
    <w:semiHidden/>
    <w:rsid w:val="00F90AEE"/>
    <w:pPr>
      <w:tabs>
        <w:tab w:val="left" w:pos="360"/>
      </w:tabs>
    </w:pPr>
    <w:rPr>
      <w:rFonts w:eastAsia="Arial Unicode MS"/>
      <w:sz w:val="24"/>
      <w:szCs w:val="24"/>
      <w:lang w:val="en-US" w:eastAsia="en-US"/>
    </w:rPr>
  </w:style>
  <w:style w:type="paragraph" w:customStyle="1" w:styleId="Figure">
    <w:name w:val="Figure"/>
    <w:next w:val="Paragraph"/>
    <w:rsid w:val="00F90AEE"/>
    <w:pPr>
      <w:keepNext/>
      <w:keepLines/>
      <w:spacing w:after="120"/>
      <w:jc w:val="center"/>
    </w:pPr>
    <w:rPr>
      <w:rFonts w:eastAsia="Arial Unicode MS"/>
      <w:sz w:val="24"/>
      <w:szCs w:val="24"/>
      <w:lang w:val="en-US" w:eastAsia="en-US"/>
    </w:rPr>
  </w:style>
  <w:style w:type="paragraph" w:customStyle="1" w:styleId="ListLetter">
    <w:name w:val="List Letter"/>
    <w:rsid w:val="00F90AEE"/>
    <w:pPr>
      <w:numPr>
        <w:numId w:val="8"/>
      </w:numPr>
    </w:pPr>
    <w:rPr>
      <w:rFonts w:eastAsia="Arial Unicode MS"/>
      <w:sz w:val="24"/>
      <w:szCs w:val="24"/>
      <w:lang w:val="en-US" w:eastAsia="en-US"/>
    </w:rPr>
  </w:style>
  <w:style w:type="paragraph" w:customStyle="1" w:styleId="FooterLandscape">
    <w:name w:val="FooterLandscape"/>
    <w:basedOn w:val="HeaderLandscape"/>
    <w:rsid w:val="00F90AEE"/>
    <w:pPr>
      <w:tabs>
        <w:tab w:val="clear" w:pos="6480"/>
        <w:tab w:val="clear" w:pos="12960"/>
        <w:tab w:val="center" w:pos="6307"/>
        <w:tab w:val="right" w:pos="12600"/>
      </w:tabs>
    </w:pPr>
  </w:style>
  <w:style w:type="paragraph" w:customStyle="1" w:styleId="Approval">
    <w:name w:val="Approval"/>
    <w:rsid w:val="00F90AEE"/>
    <w:pPr>
      <w:tabs>
        <w:tab w:val="left" w:pos="1080"/>
        <w:tab w:val="left" w:pos="5040"/>
        <w:tab w:val="left" w:pos="5760"/>
        <w:tab w:val="left" w:pos="6480"/>
        <w:tab w:val="left" w:pos="8640"/>
      </w:tabs>
    </w:pPr>
    <w:rPr>
      <w:rFonts w:eastAsia="Arial Unicode MS"/>
      <w:sz w:val="24"/>
      <w:szCs w:val="24"/>
      <w:lang w:val="en-US" w:eastAsia="en-US"/>
    </w:rPr>
  </w:style>
  <w:style w:type="table" w:styleId="TableGrid">
    <w:name w:val="Table Grid"/>
    <w:basedOn w:val="TableNormal"/>
    <w:semiHidden/>
    <w:rsid w:val="00AB01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semiHidden/>
    <w:rsid w:val="00AB0191"/>
    <w:pPr>
      <w:numPr>
        <w:numId w:val="1"/>
      </w:numPr>
    </w:pPr>
  </w:style>
  <w:style w:type="numbering" w:styleId="1ai">
    <w:name w:val="Outline List 1"/>
    <w:basedOn w:val="NoList"/>
    <w:semiHidden/>
    <w:rsid w:val="00AB0191"/>
    <w:pPr>
      <w:numPr>
        <w:numId w:val="2"/>
      </w:numPr>
    </w:pPr>
  </w:style>
  <w:style w:type="numbering" w:styleId="ArticleSection">
    <w:name w:val="Outline List 3"/>
    <w:basedOn w:val="NoList"/>
    <w:semiHidden/>
    <w:rsid w:val="00AB0191"/>
    <w:pPr>
      <w:numPr>
        <w:numId w:val="17"/>
      </w:numPr>
    </w:pPr>
  </w:style>
  <w:style w:type="paragraph" w:styleId="BalloonText">
    <w:name w:val="Balloon Text"/>
    <w:basedOn w:val="Normal"/>
    <w:semiHidden/>
    <w:rsid w:val="00F90AEE"/>
    <w:rPr>
      <w:rFonts w:ascii="Tahoma" w:hAnsi="Tahoma" w:cs="Tahoma"/>
      <w:sz w:val="16"/>
      <w:szCs w:val="16"/>
    </w:rPr>
  </w:style>
  <w:style w:type="paragraph" w:styleId="BlockText">
    <w:name w:val="Block Text"/>
    <w:basedOn w:val="Normal"/>
    <w:semiHidden/>
    <w:rsid w:val="003870A8"/>
    <w:pPr>
      <w:spacing w:after="120"/>
      <w:ind w:left="1440" w:right="1440"/>
    </w:pPr>
  </w:style>
  <w:style w:type="paragraph" w:styleId="BodyText">
    <w:name w:val="Body Text"/>
    <w:basedOn w:val="Normal"/>
    <w:semiHidden/>
    <w:rsid w:val="00F90AEE"/>
    <w:pPr>
      <w:spacing w:after="120"/>
    </w:pPr>
  </w:style>
  <w:style w:type="paragraph" w:styleId="BodyText2">
    <w:name w:val="Body Text 2"/>
    <w:basedOn w:val="Normal"/>
    <w:semiHidden/>
    <w:rsid w:val="00F90AEE"/>
    <w:pPr>
      <w:spacing w:after="120" w:line="480" w:lineRule="auto"/>
    </w:pPr>
  </w:style>
  <w:style w:type="paragraph" w:styleId="BodyText3">
    <w:name w:val="Body Text 3"/>
    <w:basedOn w:val="Normal"/>
    <w:semiHidden/>
    <w:rsid w:val="00F90AEE"/>
    <w:pPr>
      <w:spacing w:after="120"/>
    </w:pPr>
    <w:rPr>
      <w:sz w:val="16"/>
      <w:szCs w:val="16"/>
    </w:rPr>
  </w:style>
  <w:style w:type="paragraph" w:styleId="BodyTextFirstIndent">
    <w:name w:val="Body Text First Indent"/>
    <w:basedOn w:val="BodyText"/>
    <w:semiHidden/>
    <w:rsid w:val="00F90AEE"/>
    <w:pPr>
      <w:ind w:firstLine="210"/>
    </w:pPr>
  </w:style>
  <w:style w:type="paragraph" w:styleId="BodyTextIndent">
    <w:name w:val="Body Text Indent"/>
    <w:basedOn w:val="Normal"/>
    <w:semiHidden/>
    <w:rsid w:val="00F90AEE"/>
    <w:pPr>
      <w:spacing w:after="120"/>
      <w:ind w:left="360"/>
    </w:pPr>
  </w:style>
  <w:style w:type="paragraph" w:styleId="BodyTextFirstIndent2">
    <w:name w:val="Body Text First Indent 2"/>
    <w:basedOn w:val="BodyTextIndent"/>
    <w:semiHidden/>
    <w:rsid w:val="00F90AEE"/>
    <w:pPr>
      <w:ind w:firstLine="210"/>
    </w:pPr>
  </w:style>
  <w:style w:type="paragraph" w:styleId="BodyTextIndent2">
    <w:name w:val="Body Text Indent 2"/>
    <w:basedOn w:val="Normal"/>
    <w:semiHidden/>
    <w:rsid w:val="00F90AEE"/>
    <w:pPr>
      <w:spacing w:after="120" w:line="480" w:lineRule="auto"/>
      <w:ind w:left="360"/>
    </w:pPr>
  </w:style>
  <w:style w:type="paragraph" w:styleId="BodyTextIndent3">
    <w:name w:val="Body Text Indent 3"/>
    <w:basedOn w:val="Normal"/>
    <w:semiHidden/>
    <w:rsid w:val="00F90AEE"/>
    <w:pPr>
      <w:spacing w:after="120"/>
      <w:ind w:left="360"/>
    </w:pPr>
    <w:rPr>
      <w:sz w:val="16"/>
      <w:szCs w:val="16"/>
    </w:rPr>
  </w:style>
  <w:style w:type="paragraph" w:styleId="Closing">
    <w:name w:val="Closing"/>
    <w:basedOn w:val="Normal"/>
    <w:semiHidden/>
    <w:rsid w:val="00F90AEE"/>
    <w:pPr>
      <w:ind w:left="4320"/>
    </w:pPr>
  </w:style>
  <w:style w:type="character" w:styleId="CommentReference">
    <w:name w:val="annotation reference"/>
    <w:semiHidden/>
    <w:rsid w:val="00F90AEE"/>
    <w:rPr>
      <w:sz w:val="16"/>
      <w:szCs w:val="16"/>
    </w:rPr>
  </w:style>
  <w:style w:type="paragraph" w:styleId="CommentText">
    <w:name w:val="annotation text"/>
    <w:basedOn w:val="Normal"/>
    <w:semiHidden/>
    <w:rsid w:val="00F90AEE"/>
    <w:rPr>
      <w:sz w:val="20"/>
      <w:szCs w:val="20"/>
    </w:rPr>
  </w:style>
  <w:style w:type="paragraph" w:styleId="CommentSubject">
    <w:name w:val="annotation subject"/>
    <w:basedOn w:val="CommentText"/>
    <w:next w:val="CommentText"/>
    <w:semiHidden/>
    <w:rsid w:val="00F90AEE"/>
    <w:rPr>
      <w:b/>
      <w:bCs/>
    </w:rPr>
  </w:style>
  <w:style w:type="paragraph" w:styleId="Date">
    <w:name w:val="Date"/>
    <w:basedOn w:val="Normal"/>
    <w:next w:val="Normal"/>
    <w:semiHidden/>
    <w:rsid w:val="00F90AEE"/>
  </w:style>
  <w:style w:type="paragraph" w:styleId="DocumentMap">
    <w:name w:val="Document Map"/>
    <w:basedOn w:val="Normal"/>
    <w:semiHidden/>
    <w:rsid w:val="00F90AEE"/>
    <w:pPr>
      <w:shd w:val="clear" w:color="auto" w:fill="000080"/>
    </w:pPr>
    <w:rPr>
      <w:rFonts w:ascii="Tahoma" w:hAnsi="Tahoma" w:cs="Tahoma"/>
    </w:rPr>
  </w:style>
  <w:style w:type="paragraph" w:styleId="E-mailSignature">
    <w:name w:val="E-mail Signature"/>
    <w:basedOn w:val="Normal"/>
    <w:semiHidden/>
    <w:rsid w:val="00F90AEE"/>
  </w:style>
  <w:style w:type="character" w:styleId="Emphasis">
    <w:name w:val="Emphasis"/>
    <w:qFormat/>
    <w:rsid w:val="00F90AEE"/>
    <w:rPr>
      <w:i/>
      <w:iCs/>
    </w:rPr>
  </w:style>
  <w:style w:type="paragraph" w:styleId="EnvelopeAddress">
    <w:name w:val="envelope address"/>
    <w:basedOn w:val="Normal"/>
    <w:semiHidden/>
    <w:rsid w:val="00F90AEE"/>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F90AEE"/>
    <w:rPr>
      <w:rFonts w:ascii="Arial" w:hAnsi="Arial" w:cs="Arial"/>
      <w:sz w:val="20"/>
      <w:szCs w:val="20"/>
    </w:rPr>
  </w:style>
  <w:style w:type="character" w:styleId="FollowedHyperlink">
    <w:name w:val="FollowedHyperlink"/>
    <w:semiHidden/>
    <w:rsid w:val="00F90AEE"/>
    <w:rPr>
      <w:color w:val="0000FF"/>
      <w:u w:val="none"/>
    </w:rPr>
  </w:style>
  <w:style w:type="character" w:styleId="FootnoteReference">
    <w:name w:val="footnote reference"/>
    <w:semiHidden/>
    <w:rsid w:val="00F90AEE"/>
    <w:rPr>
      <w:vertAlign w:val="superscript"/>
    </w:rPr>
  </w:style>
  <w:style w:type="paragraph" w:styleId="FootnoteText">
    <w:name w:val="footnote text"/>
    <w:basedOn w:val="Normal"/>
    <w:semiHidden/>
    <w:rsid w:val="00F90AEE"/>
    <w:rPr>
      <w:sz w:val="20"/>
      <w:szCs w:val="20"/>
    </w:rPr>
  </w:style>
  <w:style w:type="character" w:styleId="HTMLAcronym">
    <w:name w:val="HTML Acronym"/>
    <w:basedOn w:val="DefaultParagraphFont"/>
    <w:semiHidden/>
    <w:rsid w:val="00F90AEE"/>
  </w:style>
  <w:style w:type="paragraph" w:styleId="HTMLAddress">
    <w:name w:val="HTML Address"/>
    <w:basedOn w:val="Normal"/>
    <w:semiHidden/>
    <w:rsid w:val="00F90AEE"/>
    <w:rPr>
      <w:i/>
      <w:iCs/>
    </w:rPr>
  </w:style>
  <w:style w:type="character" w:styleId="HTMLCite">
    <w:name w:val="HTML Cite"/>
    <w:semiHidden/>
    <w:rsid w:val="00F90AEE"/>
    <w:rPr>
      <w:i/>
      <w:iCs/>
    </w:rPr>
  </w:style>
  <w:style w:type="character" w:styleId="HTMLCode">
    <w:name w:val="HTML Code"/>
    <w:semiHidden/>
    <w:rsid w:val="00F90AEE"/>
    <w:rPr>
      <w:rFonts w:ascii="Courier New" w:hAnsi="Courier New" w:cs="Courier New"/>
      <w:sz w:val="20"/>
      <w:szCs w:val="20"/>
    </w:rPr>
  </w:style>
  <w:style w:type="character" w:styleId="HTMLDefinition">
    <w:name w:val="HTML Definition"/>
    <w:semiHidden/>
    <w:rsid w:val="00F90AEE"/>
    <w:rPr>
      <w:i/>
      <w:iCs/>
    </w:rPr>
  </w:style>
  <w:style w:type="character" w:styleId="HTMLKeyboard">
    <w:name w:val="HTML Keyboard"/>
    <w:semiHidden/>
    <w:rsid w:val="00F90AEE"/>
    <w:rPr>
      <w:rFonts w:ascii="Courier New" w:hAnsi="Courier New" w:cs="Courier New"/>
      <w:sz w:val="20"/>
      <w:szCs w:val="20"/>
    </w:rPr>
  </w:style>
  <w:style w:type="paragraph" w:styleId="HTMLPreformatted">
    <w:name w:val="HTML Preformatted"/>
    <w:basedOn w:val="Normal"/>
    <w:semiHidden/>
    <w:rsid w:val="00F90AEE"/>
    <w:rPr>
      <w:rFonts w:ascii="Courier New" w:hAnsi="Courier New" w:cs="Courier New"/>
      <w:sz w:val="20"/>
      <w:szCs w:val="20"/>
    </w:rPr>
  </w:style>
  <w:style w:type="character" w:styleId="HTMLSample">
    <w:name w:val="HTML Sample"/>
    <w:semiHidden/>
    <w:rsid w:val="00F90AEE"/>
    <w:rPr>
      <w:rFonts w:ascii="Courier New" w:hAnsi="Courier New" w:cs="Courier New"/>
    </w:rPr>
  </w:style>
  <w:style w:type="character" w:styleId="HTMLTypewriter">
    <w:name w:val="HTML Typewriter"/>
    <w:semiHidden/>
    <w:rsid w:val="00F90AEE"/>
    <w:rPr>
      <w:rFonts w:ascii="Courier New" w:hAnsi="Courier New" w:cs="Courier New"/>
      <w:sz w:val="20"/>
      <w:szCs w:val="20"/>
    </w:rPr>
  </w:style>
  <w:style w:type="character" w:styleId="HTMLVariable">
    <w:name w:val="HTML Variable"/>
    <w:semiHidden/>
    <w:rsid w:val="00F90AEE"/>
    <w:rPr>
      <w:i/>
      <w:iCs/>
    </w:rPr>
  </w:style>
  <w:style w:type="paragraph" w:styleId="Index1">
    <w:name w:val="index 1"/>
    <w:basedOn w:val="Normal"/>
    <w:next w:val="Normal"/>
    <w:semiHidden/>
    <w:rsid w:val="00F90AEE"/>
    <w:pPr>
      <w:ind w:left="240" w:hanging="240"/>
    </w:pPr>
  </w:style>
  <w:style w:type="paragraph" w:styleId="Index2">
    <w:name w:val="index 2"/>
    <w:basedOn w:val="Normal"/>
    <w:next w:val="Normal"/>
    <w:semiHidden/>
    <w:rsid w:val="00F90AEE"/>
    <w:pPr>
      <w:ind w:left="480" w:hanging="240"/>
    </w:pPr>
  </w:style>
  <w:style w:type="paragraph" w:styleId="Index3">
    <w:name w:val="index 3"/>
    <w:basedOn w:val="Normal"/>
    <w:next w:val="Normal"/>
    <w:semiHidden/>
    <w:rsid w:val="00F90AEE"/>
    <w:pPr>
      <w:ind w:left="720" w:hanging="240"/>
    </w:pPr>
  </w:style>
  <w:style w:type="paragraph" w:styleId="Index4">
    <w:name w:val="index 4"/>
    <w:basedOn w:val="Normal"/>
    <w:next w:val="Normal"/>
    <w:semiHidden/>
    <w:rsid w:val="00F90AEE"/>
    <w:pPr>
      <w:ind w:left="960" w:hanging="240"/>
    </w:pPr>
  </w:style>
  <w:style w:type="paragraph" w:styleId="Index5">
    <w:name w:val="index 5"/>
    <w:basedOn w:val="Normal"/>
    <w:next w:val="Normal"/>
    <w:semiHidden/>
    <w:rsid w:val="00F90AEE"/>
    <w:pPr>
      <w:ind w:left="1200" w:hanging="240"/>
    </w:pPr>
  </w:style>
  <w:style w:type="paragraph" w:styleId="Index6">
    <w:name w:val="index 6"/>
    <w:basedOn w:val="Normal"/>
    <w:next w:val="Normal"/>
    <w:semiHidden/>
    <w:rsid w:val="00F90AEE"/>
    <w:pPr>
      <w:ind w:left="1440" w:hanging="240"/>
    </w:pPr>
  </w:style>
  <w:style w:type="paragraph" w:styleId="Index7">
    <w:name w:val="index 7"/>
    <w:basedOn w:val="Normal"/>
    <w:next w:val="Normal"/>
    <w:semiHidden/>
    <w:rsid w:val="00F90AEE"/>
    <w:pPr>
      <w:ind w:left="1680" w:hanging="240"/>
    </w:pPr>
  </w:style>
  <w:style w:type="paragraph" w:styleId="Index8">
    <w:name w:val="index 8"/>
    <w:basedOn w:val="Normal"/>
    <w:next w:val="Normal"/>
    <w:semiHidden/>
    <w:rsid w:val="00F90AEE"/>
    <w:pPr>
      <w:ind w:left="1920" w:hanging="240"/>
    </w:pPr>
  </w:style>
  <w:style w:type="paragraph" w:styleId="Index9">
    <w:name w:val="index 9"/>
    <w:basedOn w:val="Normal"/>
    <w:next w:val="Normal"/>
    <w:semiHidden/>
    <w:rsid w:val="00F90AEE"/>
    <w:pPr>
      <w:ind w:left="2160" w:hanging="240"/>
    </w:pPr>
  </w:style>
  <w:style w:type="paragraph" w:styleId="IndexHeading">
    <w:name w:val="index heading"/>
    <w:basedOn w:val="Normal"/>
    <w:next w:val="Index1"/>
    <w:semiHidden/>
    <w:rsid w:val="00F90AEE"/>
    <w:rPr>
      <w:rFonts w:ascii="Arial" w:hAnsi="Arial" w:cs="Arial"/>
      <w:b/>
      <w:bCs/>
    </w:rPr>
  </w:style>
  <w:style w:type="character" w:styleId="LineNumber">
    <w:name w:val="line number"/>
    <w:basedOn w:val="DefaultParagraphFont"/>
    <w:semiHidden/>
    <w:rsid w:val="00F90AEE"/>
  </w:style>
  <w:style w:type="paragraph" w:styleId="List">
    <w:name w:val="List"/>
    <w:basedOn w:val="Normal"/>
    <w:semiHidden/>
    <w:rsid w:val="00F90AEE"/>
    <w:pPr>
      <w:ind w:left="360" w:hanging="360"/>
    </w:pPr>
  </w:style>
  <w:style w:type="paragraph" w:styleId="List2">
    <w:name w:val="List 2"/>
    <w:basedOn w:val="Normal"/>
    <w:semiHidden/>
    <w:rsid w:val="00F90AEE"/>
    <w:pPr>
      <w:ind w:left="720" w:hanging="360"/>
    </w:pPr>
  </w:style>
  <w:style w:type="paragraph" w:styleId="List3">
    <w:name w:val="List 3"/>
    <w:basedOn w:val="Normal"/>
    <w:semiHidden/>
    <w:rsid w:val="00F90AEE"/>
    <w:pPr>
      <w:ind w:left="1080" w:hanging="360"/>
    </w:pPr>
  </w:style>
  <w:style w:type="paragraph" w:styleId="List4">
    <w:name w:val="List 4"/>
    <w:basedOn w:val="Normal"/>
    <w:semiHidden/>
    <w:rsid w:val="00F90AEE"/>
    <w:pPr>
      <w:ind w:left="1440" w:hanging="360"/>
    </w:pPr>
  </w:style>
  <w:style w:type="paragraph" w:styleId="List5">
    <w:name w:val="List 5"/>
    <w:basedOn w:val="Normal"/>
    <w:semiHidden/>
    <w:rsid w:val="00F90AEE"/>
    <w:pPr>
      <w:ind w:left="1800" w:hanging="360"/>
    </w:pPr>
  </w:style>
  <w:style w:type="paragraph" w:styleId="ListBullet2">
    <w:name w:val="List Bullet 2"/>
    <w:basedOn w:val="ListBullet"/>
    <w:rsid w:val="00F90AEE"/>
    <w:pPr>
      <w:numPr>
        <w:numId w:val="9"/>
      </w:numPr>
    </w:pPr>
  </w:style>
  <w:style w:type="paragraph" w:styleId="ListBullet3">
    <w:name w:val="List Bullet 3"/>
    <w:basedOn w:val="ListBullet"/>
    <w:rsid w:val="00F90AEE"/>
    <w:pPr>
      <w:numPr>
        <w:numId w:val="2"/>
      </w:numPr>
    </w:pPr>
  </w:style>
  <w:style w:type="paragraph" w:styleId="ListBullet4">
    <w:name w:val="List Bullet 4"/>
    <w:basedOn w:val="Normal"/>
    <w:semiHidden/>
    <w:rsid w:val="00F90AEE"/>
  </w:style>
  <w:style w:type="paragraph" w:styleId="ListBullet5">
    <w:name w:val="List Bullet 5"/>
    <w:basedOn w:val="Normal"/>
    <w:semiHidden/>
    <w:rsid w:val="00F90AEE"/>
  </w:style>
  <w:style w:type="paragraph" w:styleId="ListContinue">
    <w:name w:val="List Continue"/>
    <w:basedOn w:val="Normal"/>
    <w:semiHidden/>
    <w:rsid w:val="00F90AEE"/>
    <w:pPr>
      <w:spacing w:after="120"/>
      <w:ind w:left="360"/>
    </w:pPr>
  </w:style>
  <w:style w:type="paragraph" w:styleId="ListContinue2">
    <w:name w:val="List Continue 2"/>
    <w:basedOn w:val="Normal"/>
    <w:semiHidden/>
    <w:rsid w:val="00F90AEE"/>
    <w:pPr>
      <w:spacing w:after="120"/>
      <w:ind w:left="720"/>
    </w:pPr>
  </w:style>
  <w:style w:type="paragraph" w:styleId="ListContinue3">
    <w:name w:val="List Continue 3"/>
    <w:basedOn w:val="Normal"/>
    <w:semiHidden/>
    <w:rsid w:val="00F90AEE"/>
    <w:pPr>
      <w:spacing w:after="120"/>
      <w:ind w:left="1080"/>
    </w:pPr>
  </w:style>
  <w:style w:type="paragraph" w:styleId="ListContinue4">
    <w:name w:val="List Continue 4"/>
    <w:basedOn w:val="Normal"/>
    <w:semiHidden/>
    <w:rsid w:val="00F90AEE"/>
    <w:pPr>
      <w:spacing w:after="120"/>
      <w:ind w:left="1440"/>
    </w:pPr>
  </w:style>
  <w:style w:type="paragraph" w:styleId="ListContinue5">
    <w:name w:val="List Continue 5"/>
    <w:basedOn w:val="Normal"/>
    <w:semiHidden/>
    <w:rsid w:val="00F90AEE"/>
    <w:pPr>
      <w:spacing w:after="120"/>
      <w:ind w:left="1800"/>
    </w:pPr>
  </w:style>
  <w:style w:type="paragraph" w:styleId="ListNumber2">
    <w:name w:val="List Number 2"/>
    <w:basedOn w:val="ListNumber"/>
    <w:semiHidden/>
    <w:rsid w:val="00F90AEE"/>
    <w:pPr>
      <w:numPr>
        <w:numId w:val="13"/>
      </w:numPr>
    </w:pPr>
  </w:style>
  <w:style w:type="paragraph" w:styleId="ListNumber3">
    <w:name w:val="List Number 3"/>
    <w:basedOn w:val="ListNumber"/>
    <w:semiHidden/>
    <w:rsid w:val="00F90AEE"/>
    <w:pPr>
      <w:numPr>
        <w:numId w:val="6"/>
      </w:numPr>
    </w:pPr>
  </w:style>
  <w:style w:type="paragraph" w:styleId="ListNumber4">
    <w:name w:val="List Number 4"/>
    <w:basedOn w:val="Normal"/>
    <w:semiHidden/>
    <w:rsid w:val="00F90AEE"/>
  </w:style>
  <w:style w:type="paragraph" w:styleId="ListNumber5">
    <w:name w:val="List Number 5"/>
    <w:basedOn w:val="Normal"/>
    <w:semiHidden/>
    <w:rsid w:val="00F90AEE"/>
  </w:style>
  <w:style w:type="paragraph" w:styleId="MacroText">
    <w:name w:val="macro"/>
    <w:semiHidden/>
    <w:rsid w:val="00F90AEE"/>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US" w:eastAsia="en-US"/>
    </w:rPr>
  </w:style>
  <w:style w:type="paragraph" w:styleId="MessageHeader">
    <w:name w:val="Message Header"/>
    <w:basedOn w:val="Normal"/>
    <w:semiHidden/>
    <w:rsid w:val="00F90AEE"/>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NormalWeb">
    <w:name w:val="Normal (Web)"/>
    <w:basedOn w:val="Normal"/>
    <w:semiHidden/>
    <w:rsid w:val="00F90AEE"/>
  </w:style>
  <w:style w:type="paragraph" w:styleId="NormalIndent">
    <w:name w:val="Normal Indent"/>
    <w:basedOn w:val="Normal"/>
    <w:semiHidden/>
    <w:rsid w:val="00F90AEE"/>
    <w:pPr>
      <w:ind w:left="720"/>
    </w:pPr>
  </w:style>
  <w:style w:type="paragraph" w:styleId="NoteHeading">
    <w:name w:val="Note Heading"/>
    <w:basedOn w:val="Normal"/>
    <w:next w:val="Normal"/>
    <w:semiHidden/>
    <w:rsid w:val="00F90AEE"/>
  </w:style>
  <w:style w:type="paragraph" w:styleId="PlainText">
    <w:name w:val="Plain Text"/>
    <w:basedOn w:val="Normal"/>
    <w:semiHidden/>
    <w:rsid w:val="00F90AEE"/>
    <w:rPr>
      <w:rFonts w:ascii="Courier New" w:hAnsi="Courier New" w:cs="Courier New"/>
      <w:sz w:val="20"/>
      <w:szCs w:val="20"/>
    </w:rPr>
  </w:style>
  <w:style w:type="paragraph" w:styleId="Salutation">
    <w:name w:val="Salutation"/>
    <w:basedOn w:val="Normal"/>
    <w:next w:val="Normal"/>
    <w:semiHidden/>
    <w:rsid w:val="00F90AEE"/>
  </w:style>
  <w:style w:type="paragraph" w:styleId="Signature">
    <w:name w:val="Signature"/>
    <w:basedOn w:val="Normal"/>
    <w:semiHidden/>
    <w:rsid w:val="00F90AEE"/>
    <w:pPr>
      <w:ind w:left="4320"/>
    </w:pPr>
  </w:style>
  <w:style w:type="character" w:styleId="Strong">
    <w:name w:val="Strong"/>
    <w:qFormat/>
    <w:rsid w:val="00F90AEE"/>
    <w:rPr>
      <w:b/>
      <w:bCs/>
    </w:rPr>
  </w:style>
  <w:style w:type="paragraph" w:styleId="Subtitle">
    <w:name w:val="Subtitle"/>
    <w:basedOn w:val="Normal"/>
    <w:qFormat/>
    <w:rsid w:val="00F90AEE"/>
    <w:pPr>
      <w:spacing w:after="60"/>
      <w:jc w:val="center"/>
      <w:outlineLvl w:val="1"/>
    </w:pPr>
    <w:rPr>
      <w:rFonts w:ascii="Arial" w:hAnsi="Arial" w:cs="Arial"/>
    </w:rPr>
  </w:style>
  <w:style w:type="table" w:styleId="Table3Deffects1">
    <w:name w:val="Table 3D effects 1"/>
    <w:basedOn w:val="TableNormal"/>
    <w:semiHidden/>
    <w:rsid w:val="00AB0191"/>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191"/>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191"/>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AB0191"/>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191"/>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191"/>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191"/>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191"/>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191"/>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191"/>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191"/>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191"/>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191"/>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191"/>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191"/>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AB0191"/>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191"/>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AB019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191"/>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191"/>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191"/>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191"/>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191"/>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191"/>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191"/>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191"/>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191"/>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191"/>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191"/>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191"/>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191"/>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191"/>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191"/>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F90AEE"/>
    <w:pPr>
      <w:ind w:left="240" w:hanging="240"/>
    </w:pPr>
  </w:style>
  <w:style w:type="paragraph" w:styleId="TableofFigures">
    <w:name w:val="table of figures"/>
    <w:next w:val="Paragraph"/>
    <w:uiPriority w:val="99"/>
    <w:rsid w:val="00F90AEE"/>
    <w:pPr>
      <w:tabs>
        <w:tab w:val="left" w:pos="2275"/>
        <w:tab w:val="right" w:leader="dot" w:pos="9000"/>
      </w:tabs>
      <w:ind w:left="835" w:right="360" w:hanging="1440"/>
    </w:pPr>
    <w:rPr>
      <w:rFonts w:eastAsia="Arial Unicode MS"/>
      <w:sz w:val="24"/>
      <w:szCs w:val="24"/>
      <w:lang w:val="en-US" w:eastAsia="en-US"/>
    </w:rPr>
  </w:style>
  <w:style w:type="table" w:styleId="TableProfessional">
    <w:name w:val="Table Professional"/>
    <w:basedOn w:val="TableNormal"/>
    <w:semiHidden/>
    <w:rsid w:val="00AB019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AB0191"/>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191"/>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191"/>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191"/>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191"/>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AB01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AB0191"/>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191"/>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191"/>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F90AEE"/>
    <w:pPr>
      <w:spacing w:before="120"/>
    </w:pPr>
    <w:rPr>
      <w:rFonts w:ascii="Arial" w:hAnsi="Arial" w:cs="Arial"/>
      <w:b/>
      <w:bCs/>
    </w:rPr>
  </w:style>
  <w:style w:type="paragraph" w:customStyle="1" w:styleId="Heading1NoTOC">
    <w:name w:val="Heading 1 No TOC"/>
    <w:basedOn w:val="Heading1Unnumbered"/>
    <w:next w:val="Paragraph"/>
    <w:rsid w:val="00F90AEE"/>
    <w:pPr>
      <w:outlineLvl w:val="9"/>
    </w:pPr>
  </w:style>
  <w:style w:type="paragraph" w:customStyle="1" w:styleId="Heading2NoTOC">
    <w:name w:val="Heading 2 No TOC"/>
    <w:basedOn w:val="Heading2"/>
    <w:next w:val="Paragraph"/>
    <w:rsid w:val="00F90AEE"/>
    <w:pPr>
      <w:numPr>
        <w:ilvl w:val="0"/>
        <w:numId w:val="0"/>
      </w:numPr>
      <w:outlineLvl w:val="9"/>
    </w:pPr>
    <w:rPr>
      <w:bCs w:val="0"/>
      <w:snapToGrid w:val="0"/>
    </w:rPr>
  </w:style>
  <w:style w:type="paragraph" w:customStyle="1" w:styleId="TableTitle">
    <w:name w:val="Table Title"/>
    <w:next w:val="TableHead"/>
    <w:link w:val="TableTitleChar2"/>
    <w:rsid w:val="00F90AEE"/>
    <w:pPr>
      <w:keepNext/>
      <w:keepLines/>
      <w:tabs>
        <w:tab w:val="left" w:pos="1440"/>
      </w:tabs>
      <w:spacing w:after="120"/>
      <w:ind w:left="1440" w:hanging="1440"/>
    </w:pPr>
    <w:rPr>
      <w:rFonts w:ascii="Arial" w:hAnsi="Arial"/>
      <w:b/>
      <w:sz w:val="24"/>
      <w:szCs w:val="24"/>
      <w:lang w:val="en-US" w:eastAsia="en-US"/>
    </w:rPr>
  </w:style>
  <w:style w:type="paragraph" w:customStyle="1" w:styleId="Heading2Unnumbered">
    <w:name w:val="Heading 2 Unnumbered"/>
    <w:basedOn w:val="Heading2"/>
    <w:next w:val="Paragraph"/>
    <w:rsid w:val="00F90AEE"/>
    <w:pPr>
      <w:numPr>
        <w:ilvl w:val="0"/>
        <w:numId w:val="0"/>
      </w:numPr>
    </w:pPr>
  </w:style>
  <w:style w:type="paragraph" w:customStyle="1" w:styleId="TableFootnoteSymbol">
    <w:name w:val="Table Footnote Symbol"/>
    <w:basedOn w:val="TableFootnote"/>
    <w:rsid w:val="00F90AEE"/>
    <w:pPr>
      <w:numPr>
        <w:numId w:val="0"/>
      </w:numPr>
      <w:tabs>
        <w:tab w:val="left" w:pos="360"/>
      </w:tabs>
      <w:ind w:left="360" w:hanging="360"/>
    </w:pPr>
  </w:style>
  <w:style w:type="paragraph" w:customStyle="1" w:styleId="TOCSection">
    <w:name w:val="TOC Section"/>
    <w:basedOn w:val="Heading1"/>
    <w:rsid w:val="00F90AEE"/>
    <w:pPr>
      <w:numPr>
        <w:numId w:val="0"/>
      </w:numPr>
      <w:spacing w:before="240" w:after="120"/>
      <w:outlineLvl w:val="9"/>
    </w:pPr>
  </w:style>
  <w:style w:type="paragraph" w:customStyle="1" w:styleId="TableFootnoteLetter">
    <w:name w:val="Table Footnote Letter"/>
    <w:basedOn w:val="TableFootnote"/>
    <w:rsid w:val="00F90AEE"/>
    <w:pPr>
      <w:numPr>
        <w:numId w:val="16"/>
      </w:numPr>
    </w:pPr>
  </w:style>
  <w:style w:type="paragraph" w:customStyle="1" w:styleId="Paragraph">
    <w:name w:val="Paragraph"/>
    <w:link w:val="ParagraphChar"/>
    <w:rsid w:val="00F90AEE"/>
    <w:pPr>
      <w:spacing w:after="240"/>
    </w:pPr>
    <w:rPr>
      <w:rFonts w:eastAsia="Arial Unicode MS"/>
      <w:sz w:val="24"/>
      <w:szCs w:val="24"/>
      <w:lang w:val="en-US" w:eastAsia="en-US"/>
    </w:rPr>
  </w:style>
  <w:style w:type="character" w:customStyle="1" w:styleId="Citation">
    <w:name w:val="Citation"/>
    <w:semiHidden/>
    <w:rsid w:val="00F90AEE"/>
    <w:rPr>
      <w:vertAlign w:val="superscript"/>
    </w:rPr>
  </w:style>
  <w:style w:type="paragraph" w:customStyle="1" w:styleId="TableEndofTextTitle">
    <w:name w:val="Table End of Text Title"/>
    <w:next w:val="TableHead"/>
    <w:rsid w:val="00F90AEE"/>
    <w:pPr>
      <w:tabs>
        <w:tab w:val="left" w:pos="1440"/>
      </w:tabs>
      <w:ind w:left="1440" w:hanging="1440"/>
    </w:pPr>
    <w:rPr>
      <w:rFonts w:ascii="Arial" w:hAnsi="Arial"/>
      <w:b/>
      <w:sz w:val="24"/>
      <w:szCs w:val="24"/>
      <w:lang w:val="en-US" w:eastAsia="en-US"/>
    </w:rPr>
  </w:style>
  <w:style w:type="paragraph" w:customStyle="1" w:styleId="FigureEndofTextTitle">
    <w:name w:val="Figure End of Text Title"/>
    <w:basedOn w:val="FigureTitle"/>
    <w:next w:val="Figure"/>
    <w:rsid w:val="00F90AEE"/>
  </w:style>
  <w:style w:type="paragraph" w:customStyle="1" w:styleId="ListLetter2">
    <w:name w:val="List Letter 2"/>
    <w:basedOn w:val="ListLetter"/>
    <w:rsid w:val="00F90AEE"/>
    <w:pPr>
      <w:numPr>
        <w:numId w:val="14"/>
      </w:numPr>
    </w:pPr>
  </w:style>
  <w:style w:type="paragraph" w:customStyle="1" w:styleId="ListLetter3">
    <w:name w:val="List Letter 3"/>
    <w:basedOn w:val="ListLetter"/>
    <w:rsid w:val="00F90AEE"/>
    <w:pPr>
      <w:numPr>
        <w:numId w:val="15"/>
      </w:numPr>
    </w:pPr>
  </w:style>
  <w:style w:type="paragraph" w:customStyle="1" w:styleId="TableTitleContinued">
    <w:name w:val="Table Title Continued"/>
    <w:basedOn w:val="Normal"/>
    <w:rsid w:val="00F90AEE"/>
    <w:pPr>
      <w:keepNext/>
      <w:keepLines/>
      <w:spacing w:after="120"/>
    </w:pPr>
    <w:rPr>
      <w:rFonts w:ascii="Arial" w:hAnsi="Arial"/>
      <w:b/>
    </w:rPr>
  </w:style>
  <w:style w:type="character" w:customStyle="1" w:styleId="TableTitleChar2">
    <w:name w:val="Table Title Char2"/>
    <w:link w:val="TableTitle"/>
    <w:rsid w:val="00F90AEE"/>
    <w:rPr>
      <w:rFonts w:ascii="Arial" w:hAnsi="Arial"/>
      <w:b/>
      <w:sz w:val="24"/>
      <w:szCs w:val="24"/>
      <w:lang w:val="en-US" w:eastAsia="en-US" w:bidi="ar-SA"/>
    </w:rPr>
  </w:style>
  <w:style w:type="character" w:customStyle="1" w:styleId="TableCenterChar">
    <w:name w:val="Table Center Char"/>
    <w:link w:val="TableCenter"/>
    <w:rsid w:val="00F90AEE"/>
    <w:rPr>
      <w:rFonts w:eastAsia="Arial Unicode MS"/>
      <w:sz w:val="24"/>
      <w:szCs w:val="24"/>
      <w:lang w:val="en-US" w:eastAsia="en-US" w:bidi="ar-SA"/>
    </w:rPr>
  </w:style>
  <w:style w:type="character" w:customStyle="1" w:styleId="TableHeadChar1">
    <w:name w:val="Table Head Char1"/>
    <w:link w:val="TableHead"/>
    <w:uiPriority w:val="99"/>
    <w:rsid w:val="00F90AEE"/>
    <w:rPr>
      <w:rFonts w:eastAsia="Arial Unicode MS"/>
      <w:b/>
      <w:sz w:val="24"/>
      <w:szCs w:val="24"/>
      <w:lang w:val="en-US" w:eastAsia="en-US" w:bidi="ar-SA"/>
    </w:rPr>
  </w:style>
  <w:style w:type="character" w:customStyle="1" w:styleId="ParagraphChar">
    <w:name w:val="Paragraph Char"/>
    <w:link w:val="Paragraph"/>
    <w:rsid w:val="00F90AEE"/>
    <w:rPr>
      <w:rFonts w:eastAsia="Arial Unicode MS"/>
      <w:sz w:val="24"/>
      <w:szCs w:val="24"/>
      <w:lang w:val="en-US" w:eastAsia="en-US" w:bidi="ar-SA"/>
    </w:rPr>
  </w:style>
  <w:style w:type="character" w:customStyle="1" w:styleId="italic">
    <w:name w:val="italic"/>
    <w:rsid w:val="00DD7215"/>
    <w:rPr>
      <w:i/>
      <w:iCs/>
    </w:rPr>
  </w:style>
  <w:style w:type="character" w:customStyle="1" w:styleId="hsubsm1">
    <w:name w:val="hsubsm1"/>
    <w:rsid w:val="00DD7215"/>
    <w:rPr>
      <w:b w:val="0"/>
      <w:bCs w:val="0"/>
      <w:i w:val="0"/>
      <w:iCs w:val="0"/>
      <w:sz w:val="20"/>
      <w:szCs w:val="20"/>
      <w:vertAlign w:val="subscript"/>
    </w:rPr>
  </w:style>
  <w:style w:type="paragraph" w:customStyle="1" w:styleId="Default">
    <w:name w:val="Default"/>
    <w:rsid w:val="006354EF"/>
    <w:pPr>
      <w:autoSpaceDE w:val="0"/>
      <w:autoSpaceDN w:val="0"/>
      <w:adjustRightInd w:val="0"/>
    </w:pPr>
    <w:rPr>
      <w:color w:val="000000"/>
      <w:sz w:val="24"/>
      <w:szCs w:val="24"/>
      <w:lang w:val="en-US" w:eastAsia="en-US"/>
    </w:rPr>
  </w:style>
  <w:style w:type="character" w:customStyle="1" w:styleId="UserTips">
    <w:name w:val="User Tips"/>
    <w:rsid w:val="006313F7"/>
    <w:rPr>
      <w:i/>
      <w:vanish/>
      <w:color w:val="FF6600"/>
    </w:rPr>
  </w:style>
  <w:style w:type="paragraph" w:customStyle="1" w:styleId="Equation">
    <w:name w:val="Equation"/>
    <w:next w:val="Paragraph"/>
    <w:qFormat/>
    <w:rsid w:val="006313F7"/>
    <w:pPr>
      <w:keepLines/>
      <w:spacing w:after="120"/>
      <w:jc w:val="center"/>
    </w:pPr>
    <w:rPr>
      <w:color w:val="000000"/>
      <w:sz w:val="24"/>
      <w:szCs w:val="24"/>
      <w:lang w:val="en-US" w:eastAsia="en-US"/>
    </w:rPr>
  </w:style>
  <w:style w:type="paragraph" w:customStyle="1" w:styleId="EquationTitle">
    <w:name w:val="Equation Title"/>
    <w:next w:val="Equation"/>
    <w:qFormat/>
    <w:rsid w:val="006313F7"/>
    <w:pPr>
      <w:keepNext/>
      <w:keepLines/>
      <w:tabs>
        <w:tab w:val="left" w:pos="1440"/>
      </w:tabs>
      <w:spacing w:before="60" w:after="240"/>
      <w:ind w:left="1440" w:hanging="1440"/>
    </w:pPr>
    <w:rPr>
      <w:rFonts w:ascii="Arial" w:hAnsi="Arial"/>
      <w:b/>
      <w:color w:val="000000"/>
      <w:sz w:val="24"/>
      <w:szCs w:val="24"/>
      <w:lang w:val="en-US" w:eastAsia="en-US"/>
    </w:rPr>
  </w:style>
  <w:style w:type="paragraph" w:customStyle="1" w:styleId="CaptionContinued">
    <w:name w:val="Caption Continued"/>
    <w:basedOn w:val="Normal"/>
    <w:rsid w:val="006313F7"/>
    <w:pPr>
      <w:tabs>
        <w:tab w:val="left" w:pos="1728"/>
      </w:tabs>
      <w:spacing w:before="60" w:after="120"/>
      <w:ind w:left="1728" w:hanging="1728"/>
    </w:pPr>
    <w:rPr>
      <w:rFonts w:ascii="Arial" w:eastAsia="Times New Roman" w:hAnsi="Arial"/>
      <w:b/>
    </w:rPr>
  </w:style>
  <w:style w:type="character" w:customStyle="1" w:styleId="HeaderChar">
    <w:name w:val="Header Char"/>
    <w:aliases w:val="Header Char Char Char,QOS En-tête Char,DO NOT USE Char,Header Char Char Char Char Char Char Char Char Char Char Char Char Char,Header Char Char Char Char Char Char Char Char,Header Char Char Char Char Char,Char Char Char Char,Char Char"/>
    <w:link w:val="Header"/>
    <w:rsid w:val="00543397"/>
    <w:rPr>
      <w:rFonts w:eastAsia="Arial Unicode MS"/>
    </w:rPr>
  </w:style>
  <w:style w:type="paragraph" w:customStyle="1" w:styleId="eCTDBasicText">
    <w:name w:val="eCTD Basic Text"/>
    <w:qFormat/>
    <w:rsid w:val="0006753E"/>
    <w:pPr>
      <w:spacing w:before="120" w:after="120" w:line="360" w:lineRule="auto"/>
    </w:pPr>
    <w:rPr>
      <w:rFonts w:eastAsia="Calibri"/>
      <w:sz w:val="24"/>
      <w:szCs w:val="22"/>
      <w:lang w:val="en-US" w:eastAsia="en-US"/>
    </w:rPr>
  </w:style>
  <w:style w:type="paragraph" w:customStyle="1" w:styleId="eCTDNoteText">
    <w:name w:val="eCTD Note Text"/>
    <w:qFormat/>
    <w:rsid w:val="00274818"/>
    <w:rPr>
      <w:rFonts w:eastAsia="Calibri"/>
      <w:szCs w:val="22"/>
      <w:lang w:val="en-US" w:eastAsia="en-US"/>
    </w:rPr>
  </w:style>
  <w:style w:type="paragraph" w:customStyle="1" w:styleId="eCTDTableCaption">
    <w:name w:val="eCTD Table Caption"/>
    <w:basedOn w:val="Normal"/>
    <w:next w:val="eCTDBasicText"/>
    <w:qFormat/>
    <w:rsid w:val="00274818"/>
    <w:pPr>
      <w:keepNext/>
      <w:tabs>
        <w:tab w:val="left" w:pos="1080"/>
      </w:tabs>
      <w:spacing w:before="120" w:after="120"/>
      <w:ind w:left="1008" w:hanging="1008"/>
      <w:outlineLvl w:val="1"/>
    </w:pPr>
    <w:rPr>
      <w:rFonts w:eastAsia="Calibri"/>
      <w:b/>
      <w:bCs/>
      <w:color w:val="000000"/>
      <w:szCs w:val="18"/>
    </w:rPr>
  </w:style>
  <w:style w:type="paragraph" w:customStyle="1" w:styleId="eCTDTableText">
    <w:name w:val="eCTD Table Text"/>
    <w:qFormat/>
    <w:rsid w:val="00274818"/>
    <w:pPr>
      <w:spacing w:before="40" w:after="40"/>
      <w:jc w:val="center"/>
    </w:pPr>
    <w:rPr>
      <w:rFonts w:eastAsia="Calibri"/>
      <w:lang w:val="en-US" w:eastAsia="en-US"/>
    </w:rPr>
  </w:style>
  <w:style w:type="paragraph" w:customStyle="1" w:styleId="eCTDTableTextBold">
    <w:name w:val="eCTD Table Text Bold"/>
    <w:qFormat/>
    <w:rsid w:val="00274818"/>
    <w:pPr>
      <w:keepNext/>
      <w:keepLines/>
      <w:spacing w:before="40" w:after="40"/>
      <w:jc w:val="center"/>
    </w:pPr>
    <w:rPr>
      <w:rFonts w:ascii="Times New Roman Bold" w:eastAsia="Calibri" w:hAnsi="Times New Roman Bold"/>
      <w:b/>
      <w:lang w:val="en-US" w:eastAsia="en-US"/>
    </w:rPr>
  </w:style>
  <w:style w:type="paragraph" w:styleId="Revision">
    <w:name w:val="Revision"/>
    <w:hidden/>
    <w:uiPriority w:val="99"/>
    <w:semiHidden/>
    <w:rsid w:val="008C0998"/>
    <w:rPr>
      <w:rFonts w:eastAsia="Arial Unicode MS"/>
      <w:sz w:val="24"/>
      <w:szCs w:val="24"/>
      <w:lang w:val="en-US" w:eastAsia="en-US"/>
    </w:rPr>
  </w:style>
  <w:style w:type="character" w:customStyle="1" w:styleId="FooterChar">
    <w:name w:val="Footer Char"/>
    <w:link w:val="Footer"/>
    <w:uiPriority w:val="99"/>
    <w:rsid w:val="006F58CB"/>
    <w:rPr>
      <w:rFonts w:eastAsia="Arial Unicode MS"/>
      <w:lang w:val="en-US" w:eastAsia="en-US"/>
    </w:rPr>
  </w:style>
  <w:style w:type="character" w:customStyle="1" w:styleId="shading">
    <w:name w:val="shading"/>
    <w:rsid w:val="006F58CB"/>
  </w:style>
  <w:style w:type="paragraph" w:styleId="TOCHeading">
    <w:name w:val="TOC Heading"/>
    <w:basedOn w:val="Heading1"/>
    <w:next w:val="Normal"/>
    <w:uiPriority w:val="39"/>
    <w:unhideWhenUsed/>
    <w:qFormat/>
    <w:rsid w:val="00712DB4"/>
    <w:pPr>
      <w:numPr>
        <w:numId w:val="0"/>
      </w:numPr>
      <w:tabs>
        <w:tab w:val="clear" w:pos="480"/>
      </w:tabs>
      <w:spacing w:before="240" w:after="0" w:line="259" w:lineRule="auto"/>
      <w:outlineLvl w:val="9"/>
    </w:pPr>
    <w:rPr>
      <w:rFonts w:ascii="Aptos Display" w:hAnsi="Aptos Display" w:cs="Times New Roman"/>
      <w:b w:val="0"/>
      <w:bCs w:val="0"/>
      <w:caps w:val="0"/>
      <w:color w:val="0F4761"/>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4166">
      <w:bodyDiv w:val="1"/>
      <w:marLeft w:val="0"/>
      <w:marRight w:val="0"/>
      <w:marTop w:val="0"/>
      <w:marBottom w:val="0"/>
      <w:divBdr>
        <w:top w:val="none" w:sz="0" w:space="0" w:color="auto"/>
        <w:left w:val="none" w:sz="0" w:space="0" w:color="auto"/>
        <w:bottom w:val="none" w:sz="0" w:space="0" w:color="auto"/>
        <w:right w:val="none" w:sz="0" w:space="0" w:color="auto"/>
      </w:divBdr>
    </w:div>
    <w:div w:id="81606443">
      <w:bodyDiv w:val="1"/>
      <w:marLeft w:val="0"/>
      <w:marRight w:val="0"/>
      <w:marTop w:val="0"/>
      <w:marBottom w:val="0"/>
      <w:divBdr>
        <w:top w:val="none" w:sz="0" w:space="0" w:color="auto"/>
        <w:left w:val="none" w:sz="0" w:space="0" w:color="auto"/>
        <w:bottom w:val="none" w:sz="0" w:space="0" w:color="auto"/>
        <w:right w:val="none" w:sz="0" w:space="0" w:color="auto"/>
      </w:divBdr>
    </w:div>
    <w:div w:id="279723006">
      <w:bodyDiv w:val="1"/>
      <w:marLeft w:val="0"/>
      <w:marRight w:val="0"/>
      <w:marTop w:val="0"/>
      <w:marBottom w:val="0"/>
      <w:divBdr>
        <w:top w:val="none" w:sz="0" w:space="0" w:color="auto"/>
        <w:left w:val="none" w:sz="0" w:space="0" w:color="auto"/>
        <w:bottom w:val="none" w:sz="0" w:space="0" w:color="auto"/>
        <w:right w:val="none" w:sz="0" w:space="0" w:color="auto"/>
      </w:divBdr>
    </w:div>
    <w:div w:id="294994626">
      <w:bodyDiv w:val="1"/>
      <w:marLeft w:val="0"/>
      <w:marRight w:val="0"/>
      <w:marTop w:val="0"/>
      <w:marBottom w:val="0"/>
      <w:divBdr>
        <w:top w:val="none" w:sz="0" w:space="0" w:color="auto"/>
        <w:left w:val="none" w:sz="0" w:space="0" w:color="auto"/>
        <w:bottom w:val="none" w:sz="0" w:space="0" w:color="auto"/>
        <w:right w:val="none" w:sz="0" w:space="0" w:color="auto"/>
      </w:divBdr>
    </w:div>
    <w:div w:id="373310262">
      <w:bodyDiv w:val="1"/>
      <w:marLeft w:val="0"/>
      <w:marRight w:val="0"/>
      <w:marTop w:val="0"/>
      <w:marBottom w:val="0"/>
      <w:divBdr>
        <w:top w:val="none" w:sz="0" w:space="0" w:color="auto"/>
        <w:left w:val="none" w:sz="0" w:space="0" w:color="auto"/>
        <w:bottom w:val="none" w:sz="0" w:space="0" w:color="auto"/>
        <w:right w:val="none" w:sz="0" w:space="0" w:color="auto"/>
      </w:divBdr>
    </w:div>
    <w:div w:id="520240898">
      <w:bodyDiv w:val="1"/>
      <w:marLeft w:val="0"/>
      <w:marRight w:val="0"/>
      <w:marTop w:val="0"/>
      <w:marBottom w:val="0"/>
      <w:divBdr>
        <w:top w:val="none" w:sz="0" w:space="0" w:color="auto"/>
        <w:left w:val="none" w:sz="0" w:space="0" w:color="auto"/>
        <w:bottom w:val="none" w:sz="0" w:space="0" w:color="auto"/>
        <w:right w:val="none" w:sz="0" w:space="0" w:color="auto"/>
      </w:divBdr>
      <w:divsChild>
        <w:div w:id="137076082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553321951">
      <w:bodyDiv w:val="1"/>
      <w:marLeft w:val="0"/>
      <w:marRight w:val="0"/>
      <w:marTop w:val="0"/>
      <w:marBottom w:val="0"/>
      <w:divBdr>
        <w:top w:val="none" w:sz="0" w:space="0" w:color="auto"/>
        <w:left w:val="none" w:sz="0" w:space="0" w:color="auto"/>
        <w:bottom w:val="none" w:sz="0" w:space="0" w:color="auto"/>
        <w:right w:val="none" w:sz="0" w:space="0" w:color="auto"/>
      </w:divBdr>
    </w:div>
    <w:div w:id="715273736">
      <w:bodyDiv w:val="1"/>
      <w:marLeft w:val="0"/>
      <w:marRight w:val="0"/>
      <w:marTop w:val="0"/>
      <w:marBottom w:val="0"/>
      <w:divBdr>
        <w:top w:val="none" w:sz="0" w:space="0" w:color="auto"/>
        <w:left w:val="none" w:sz="0" w:space="0" w:color="auto"/>
        <w:bottom w:val="none" w:sz="0" w:space="0" w:color="auto"/>
        <w:right w:val="none" w:sz="0" w:space="0" w:color="auto"/>
      </w:divBdr>
    </w:div>
    <w:div w:id="816143507">
      <w:bodyDiv w:val="1"/>
      <w:marLeft w:val="0"/>
      <w:marRight w:val="0"/>
      <w:marTop w:val="0"/>
      <w:marBottom w:val="0"/>
      <w:divBdr>
        <w:top w:val="none" w:sz="0" w:space="0" w:color="auto"/>
        <w:left w:val="none" w:sz="0" w:space="0" w:color="auto"/>
        <w:bottom w:val="none" w:sz="0" w:space="0" w:color="auto"/>
        <w:right w:val="none" w:sz="0" w:space="0" w:color="auto"/>
      </w:divBdr>
    </w:div>
    <w:div w:id="928781841">
      <w:bodyDiv w:val="1"/>
      <w:marLeft w:val="0"/>
      <w:marRight w:val="0"/>
      <w:marTop w:val="0"/>
      <w:marBottom w:val="0"/>
      <w:divBdr>
        <w:top w:val="none" w:sz="0" w:space="0" w:color="auto"/>
        <w:left w:val="none" w:sz="0" w:space="0" w:color="auto"/>
        <w:bottom w:val="none" w:sz="0" w:space="0" w:color="auto"/>
        <w:right w:val="none" w:sz="0" w:space="0" w:color="auto"/>
      </w:divBdr>
      <w:divsChild>
        <w:div w:id="1510366796">
          <w:marLeft w:val="0"/>
          <w:marRight w:val="0"/>
          <w:marTop w:val="0"/>
          <w:marBottom w:val="0"/>
          <w:divBdr>
            <w:top w:val="none" w:sz="0" w:space="0" w:color="auto"/>
            <w:left w:val="none" w:sz="0" w:space="0" w:color="auto"/>
            <w:bottom w:val="none" w:sz="0" w:space="0" w:color="auto"/>
            <w:right w:val="none" w:sz="0" w:space="0" w:color="auto"/>
          </w:divBdr>
        </w:div>
      </w:divsChild>
    </w:div>
    <w:div w:id="1116631896">
      <w:bodyDiv w:val="1"/>
      <w:marLeft w:val="0"/>
      <w:marRight w:val="0"/>
      <w:marTop w:val="0"/>
      <w:marBottom w:val="0"/>
      <w:divBdr>
        <w:top w:val="none" w:sz="0" w:space="0" w:color="auto"/>
        <w:left w:val="none" w:sz="0" w:space="0" w:color="auto"/>
        <w:bottom w:val="none" w:sz="0" w:space="0" w:color="auto"/>
        <w:right w:val="none" w:sz="0" w:space="0" w:color="auto"/>
      </w:divBdr>
    </w:div>
    <w:div w:id="1201430445">
      <w:bodyDiv w:val="1"/>
      <w:marLeft w:val="0"/>
      <w:marRight w:val="0"/>
      <w:marTop w:val="0"/>
      <w:marBottom w:val="0"/>
      <w:divBdr>
        <w:top w:val="none" w:sz="0" w:space="0" w:color="auto"/>
        <w:left w:val="none" w:sz="0" w:space="0" w:color="auto"/>
        <w:bottom w:val="none" w:sz="0" w:space="0" w:color="auto"/>
        <w:right w:val="none" w:sz="0" w:space="0" w:color="auto"/>
      </w:divBdr>
    </w:div>
    <w:div w:id="1224020633">
      <w:bodyDiv w:val="1"/>
      <w:marLeft w:val="0"/>
      <w:marRight w:val="0"/>
      <w:marTop w:val="0"/>
      <w:marBottom w:val="0"/>
      <w:divBdr>
        <w:top w:val="none" w:sz="0" w:space="0" w:color="auto"/>
        <w:left w:val="none" w:sz="0" w:space="0" w:color="auto"/>
        <w:bottom w:val="none" w:sz="0" w:space="0" w:color="auto"/>
        <w:right w:val="none" w:sz="0" w:space="0" w:color="auto"/>
      </w:divBdr>
    </w:div>
    <w:div w:id="1281574160">
      <w:bodyDiv w:val="1"/>
      <w:marLeft w:val="0"/>
      <w:marRight w:val="0"/>
      <w:marTop w:val="0"/>
      <w:marBottom w:val="0"/>
      <w:divBdr>
        <w:top w:val="none" w:sz="0" w:space="0" w:color="auto"/>
        <w:left w:val="none" w:sz="0" w:space="0" w:color="auto"/>
        <w:bottom w:val="none" w:sz="0" w:space="0" w:color="auto"/>
        <w:right w:val="none" w:sz="0" w:space="0" w:color="auto"/>
      </w:divBdr>
    </w:div>
    <w:div w:id="1464811604">
      <w:bodyDiv w:val="1"/>
      <w:marLeft w:val="0"/>
      <w:marRight w:val="0"/>
      <w:marTop w:val="0"/>
      <w:marBottom w:val="0"/>
      <w:divBdr>
        <w:top w:val="none" w:sz="0" w:space="0" w:color="auto"/>
        <w:left w:val="none" w:sz="0" w:space="0" w:color="auto"/>
        <w:bottom w:val="none" w:sz="0" w:space="0" w:color="auto"/>
        <w:right w:val="none" w:sz="0" w:space="0" w:color="auto"/>
      </w:divBdr>
    </w:div>
    <w:div w:id="1483424716">
      <w:bodyDiv w:val="1"/>
      <w:marLeft w:val="0"/>
      <w:marRight w:val="0"/>
      <w:marTop w:val="0"/>
      <w:marBottom w:val="0"/>
      <w:divBdr>
        <w:top w:val="none" w:sz="0" w:space="0" w:color="auto"/>
        <w:left w:val="none" w:sz="0" w:space="0" w:color="auto"/>
        <w:bottom w:val="none" w:sz="0" w:space="0" w:color="auto"/>
        <w:right w:val="none" w:sz="0" w:space="0" w:color="auto"/>
      </w:divBdr>
    </w:div>
    <w:div w:id="1530988306">
      <w:bodyDiv w:val="1"/>
      <w:marLeft w:val="0"/>
      <w:marRight w:val="0"/>
      <w:marTop w:val="0"/>
      <w:marBottom w:val="0"/>
      <w:divBdr>
        <w:top w:val="none" w:sz="0" w:space="0" w:color="auto"/>
        <w:left w:val="none" w:sz="0" w:space="0" w:color="auto"/>
        <w:bottom w:val="none" w:sz="0" w:space="0" w:color="auto"/>
        <w:right w:val="none" w:sz="0" w:space="0" w:color="auto"/>
      </w:divBdr>
    </w:div>
    <w:div w:id="1542471736">
      <w:bodyDiv w:val="1"/>
      <w:marLeft w:val="0"/>
      <w:marRight w:val="0"/>
      <w:marTop w:val="0"/>
      <w:marBottom w:val="0"/>
      <w:divBdr>
        <w:top w:val="none" w:sz="0" w:space="0" w:color="auto"/>
        <w:left w:val="none" w:sz="0" w:space="0" w:color="auto"/>
        <w:bottom w:val="none" w:sz="0" w:space="0" w:color="auto"/>
        <w:right w:val="none" w:sz="0" w:space="0" w:color="auto"/>
      </w:divBdr>
    </w:div>
    <w:div w:id="1678264692">
      <w:bodyDiv w:val="1"/>
      <w:marLeft w:val="0"/>
      <w:marRight w:val="0"/>
      <w:marTop w:val="0"/>
      <w:marBottom w:val="0"/>
      <w:divBdr>
        <w:top w:val="none" w:sz="0" w:space="0" w:color="auto"/>
        <w:left w:val="none" w:sz="0" w:space="0" w:color="auto"/>
        <w:bottom w:val="none" w:sz="0" w:space="0" w:color="auto"/>
        <w:right w:val="none" w:sz="0" w:space="0" w:color="auto"/>
      </w:divBdr>
    </w:div>
    <w:div w:id="1691565020">
      <w:bodyDiv w:val="1"/>
      <w:marLeft w:val="0"/>
      <w:marRight w:val="0"/>
      <w:marTop w:val="0"/>
      <w:marBottom w:val="0"/>
      <w:divBdr>
        <w:top w:val="none" w:sz="0" w:space="0" w:color="auto"/>
        <w:left w:val="none" w:sz="0" w:space="0" w:color="auto"/>
        <w:bottom w:val="none" w:sz="0" w:space="0" w:color="auto"/>
        <w:right w:val="none" w:sz="0" w:space="0" w:color="auto"/>
      </w:divBdr>
    </w:div>
    <w:div w:id="1746293028">
      <w:bodyDiv w:val="1"/>
      <w:marLeft w:val="0"/>
      <w:marRight w:val="0"/>
      <w:marTop w:val="0"/>
      <w:marBottom w:val="0"/>
      <w:divBdr>
        <w:top w:val="none" w:sz="0" w:space="0" w:color="auto"/>
        <w:left w:val="none" w:sz="0" w:space="0" w:color="auto"/>
        <w:bottom w:val="none" w:sz="0" w:space="0" w:color="auto"/>
        <w:right w:val="none" w:sz="0" w:space="0" w:color="auto"/>
      </w:divBdr>
    </w:div>
    <w:div w:id="1883397965">
      <w:bodyDiv w:val="1"/>
      <w:marLeft w:val="0"/>
      <w:marRight w:val="0"/>
      <w:marTop w:val="0"/>
      <w:marBottom w:val="0"/>
      <w:divBdr>
        <w:top w:val="none" w:sz="0" w:space="0" w:color="auto"/>
        <w:left w:val="none" w:sz="0" w:space="0" w:color="auto"/>
        <w:bottom w:val="none" w:sz="0" w:space="0" w:color="auto"/>
        <w:right w:val="none" w:sz="0" w:space="0" w:color="auto"/>
      </w:divBdr>
    </w:div>
    <w:div w:id="1925800994">
      <w:bodyDiv w:val="1"/>
      <w:marLeft w:val="0"/>
      <w:marRight w:val="0"/>
      <w:marTop w:val="0"/>
      <w:marBottom w:val="0"/>
      <w:divBdr>
        <w:top w:val="none" w:sz="0" w:space="0" w:color="auto"/>
        <w:left w:val="none" w:sz="0" w:space="0" w:color="auto"/>
        <w:bottom w:val="none" w:sz="0" w:space="0" w:color="auto"/>
        <w:right w:val="none" w:sz="0" w:space="0" w:color="auto"/>
      </w:divBdr>
    </w:div>
    <w:div w:id="1964001478">
      <w:bodyDiv w:val="1"/>
      <w:marLeft w:val="0"/>
      <w:marRight w:val="0"/>
      <w:marTop w:val="0"/>
      <w:marBottom w:val="0"/>
      <w:divBdr>
        <w:top w:val="none" w:sz="0" w:space="0" w:color="auto"/>
        <w:left w:val="none" w:sz="0" w:space="0" w:color="auto"/>
        <w:bottom w:val="none" w:sz="0" w:space="0" w:color="auto"/>
        <w:right w:val="none" w:sz="0" w:space="0" w:color="auto"/>
      </w:divBdr>
    </w:div>
    <w:div w:id="2042321772">
      <w:bodyDiv w:val="1"/>
      <w:marLeft w:val="0"/>
      <w:marRight w:val="0"/>
      <w:marTop w:val="0"/>
      <w:marBottom w:val="0"/>
      <w:divBdr>
        <w:top w:val="none" w:sz="0" w:space="0" w:color="auto"/>
        <w:left w:val="none" w:sz="0" w:space="0" w:color="auto"/>
        <w:bottom w:val="none" w:sz="0" w:space="0" w:color="auto"/>
        <w:right w:val="none" w:sz="0" w:space="0" w:color="auto"/>
      </w:divBdr>
    </w:div>
    <w:div w:id="2085909228">
      <w:bodyDiv w:val="1"/>
      <w:marLeft w:val="0"/>
      <w:marRight w:val="0"/>
      <w:marTop w:val="0"/>
      <w:marBottom w:val="0"/>
      <w:divBdr>
        <w:top w:val="none" w:sz="0" w:space="0" w:color="auto"/>
        <w:left w:val="none" w:sz="0" w:space="0" w:color="auto"/>
        <w:bottom w:val="none" w:sz="0" w:space="0" w:color="auto"/>
        <w:right w:val="none" w:sz="0" w:space="0" w:color="auto"/>
      </w:divBdr>
    </w:div>
    <w:div w:id="2144738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3D3801-DE44-4F0F-A636-A573338FF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1011</Words>
  <Characters>6900</Characters>
  <Application>Microsoft Office Word</Application>
  <DocSecurity>0</DocSecurity>
  <Lines>287</Lines>
  <Paragraphs>197</Paragraphs>
  <ScaleCrop>false</ScaleCrop>
  <Company/>
  <LinksUpToDate>false</LinksUpToDate>
  <CharactersWithSpaces>7714</CharactersWithSpaces>
  <SharedDoc>false</SharedDoc>
  <HLinks>
    <vt:vector size="120" baseType="variant">
      <vt:variant>
        <vt:i4>131101</vt:i4>
      </vt:variant>
      <vt:variant>
        <vt:i4>114</vt:i4>
      </vt:variant>
      <vt:variant>
        <vt:i4>0</vt:i4>
      </vt:variant>
      <vt:variant>
        <vt:i4>5</vt:i4>
      </vt:variant>
      <vt:variant>
        <vt:lpwstr/>
      </vt:variant>
      <vt:variant>
        <vt:lpwstr>_ITBT_TABLE_1_IUPAC_NAME_CHEMICAL_ST_1</vt:lpwstr>
      </vt:variant>
      <vt:variant>
        <vt:i4>1245310</vt:i4>
      </vt:variant>
      <vt:variant>
        <vt:i4>111</vt:i4>
      </vt:variant>
      <vt:variant>
        <vt:i4>0</vt:i4>
      </vt:variant>
      <vt:variant>
        <vt:i4>5</vt:i4>
      </vt:variant>
      <vt:variant>
        <vt:lpwstr/>
      </vt:variant>
      <vt:variant>
        <vt:lpwstr>_ITBT_TABLE_5_LIMITS_AND_TEST_RESULT</vt:lpwstr>
      </vt:variant>
      <vt:variant>
        <vt:i4>1245310</vt:i4>
      </vt:variant>
      <vt:variant>
        <vt:i4>108</vt:i4>
      </vt:variant>
      <vt:variant>
        <vt:i4>0</vt:i4>
      </vt:variant>
      <vt:variant>
        <vt:i4>5</vt:i4>
      </vt:variant>
      <vt:variant>
        <vt:lpwstr/>
      </vt:variant>
      <vt:variant>
        <vt:lpwstr>_ITBT_TABLE_5_LIMITS_AND_TEST_RESULT</vt:lpwstr>
      </vt:variant>
      <vt:variant>
        <vt:i4>131101</vt:i4>
      </vt:variant>
      <vt:variant>
        <vt:i4>105</vt:i4>
      </vt:variant>
      <vt:variant>
        <vt:i4>0</vt:i4>
      </vt:variant>
      <vt:variant>
        <vt:i4>5</vt:i4>
      </vt:variant>
      <vt:variant>
        <vt:lpwstr/>
      </vt:variant>
      <vt:variant>
        <vt:lpwstr>_ITBT_TABLE_1_IUPAC_NAME_CHEMICAL_ST_1</vt:lpwstr>
      </vt:variant>
      <vt:variant>
        <vt:i4>1048639</vt:i4>
      </vt:variant>
      <vt:variant>
        <vt:i4>95</vt:i4>
      </vt:variant>
      <vt:variant>
        <vt:i4>0</vt:i4>
      </vt:variant>
      <vt:variant>
        <vt:i4>5</vt:i4>
      </vt:variant>
      <vt:variant>
        <vt:lpwstr/>
      </vt:variant>
      <vt:variant>
        <vt:lpwstr>_Toc214110871</vt:lpwstr>
      </vt:variant>
      <vt:variant>
        <vt:i4>1048639</vt:i4>
      </vt:variant>
      <vt:variant>
        <vt:i4>89</vt:i4>
      </vt:variant>
      <vt:variant>
        <vt:i4>0</vt:i4>
      </vt:variant>
      <vt:variant>
        <vt:i4>5</vt:i4>
      </vt:variant>
      <vt:variant>
        <vt:lpwstr/>
      </vt:variant>
      <vt:variant>
        <vt:lpwstr>_Toc214110870</vt:lpwstr>
      </vt:variant>
      <vt:variant>
        <vt:i4>1114175</vt:i4>
      </vt:variant>
      <vt:variant>
        <vt:i4>83</vt:i4>
      </vt:variant>
      <vt:variant>
        <vt:i4>0</vt:i4>
      </vt:variant>
      <vt:variant>
        <vt:i4>5</vt:i4>
      </vt:variant>
      <vt:variant>
        <vt:lpwstr/>
      </vt:variant>
      <vt:variant>
        <vt:lpwstr>_Toc214110869</vt:lpwstr>
      </vt:variant>
      <vt:variant>
        <vt:i4>1114175</vt:i4>
      </vt:variant>
      <vt:variant>
        <vt:i4>77</vt:i4>
      </vt:variant>
      <vt:variant>
        <vt:i4>0</vt:i4>
      </vt:variant>
      <vt:variant>
        <vt:i4>5</vt:i4>
      </vt:variant>
      <vt:variant>
        <vt:lpwstr/>
      </vt:variant>
      <vt:variant>
        <vt:lpwstr>_Toc214110868</vt:lpwstr>
      </vt:variant>
      <vt:variant>
        <vt:i4>1114175</vt:i4>
      </vt:variant>
      <vt:variant>
        <vt:i4>71</vt:i4>
      </vt:variant>
      <vt:variant>
        <vt:i4>0</vt:i4>
      </vt:variant>
      <vt:variant>
        <vt:i4>5</vt:i4>
      </vt:variant>
      <vt:variant>
        <vt:lpwstr/>
      </vt:variant>
      <vt:variant>
        <vt:lpwstr>_Toc214110867</vt:lpwstr>
      </vt:variant>
      <vt:variant>
        <vt:i4>1114175</vt:i4>
      </vt:variant>
      <vt:variant>
        <vt:i4>62</vt:i4>
      </vt:variant>
      <vt:variant>
        <vt:i4>0</vt:i4>
      </vt:variant>
      <vt:variant>
        <vt:i4>5</vt:i4>
      </vt:variant>
      <vt:variant>
        <vt:lpwstr/>
      </vt:variant>
      <vt:variant>
        <vt:lpwstr>_Toc214110866</vt:lpwstr>
      </vt:variant>
      <vt:variant>
        <vt:i4>1114175</vt:i4>
      </vt:variant>
      <vt:variant>
        <vt:i4>56</vt:i4>
      </vt:variant>
      <vt:variant>
        <vt:i4>0</vt:i4>
      </vt:variant>
      <vt:variant>
        <vt:i4>5</vt:i4>
      </vt:variant>
      <vt:variant>
        <vt:lpwstr/>
      </vt:variant>
      <vt:variant>
        <vt:lpwstr>_Toc214110865</vt:lpwstr>
      </vt:variant>
      <vt:variant>
        <vt:i4>1114175</vt:i4>
      </vt:variant>
      <vt:variant>
        <vt:i4>50</vt:i4>
      </vt:variant>
      <vt:variant>
        <vt:i4>0</vt:i4>
      </vt:variant>
      <vt:variant>
        <vt:i4>5</vt:i4>
      </vt:variant>
      <vt:variant>
        <vt:lpwstr/>
      </vt:variant>
      <vt:variant>
        <vt:lpwstr>_Toc214110864</vt:lpwstr>
      </vt:variant>
      <vt:variant>
        <vt:i4>1114175</vt:i4>
      </vt:variant>
      <vt:variant>
        <vt:i4>44</vt:i4>
      </vt:variant>
      <vt:variant>
        <vt:i4>0</vt:i4>
      </vt:variant>
      <vt:variant>
        <vt:i4>5</vt:i4>
      </vt:variant>
      <vt:variant>
        <vt:lpwstr/>
      </vt:variant>
      <vt:variant>
        <vt:lpwstr>_Toc214110863</vt:lpwstr>
      </vt:variant>
      <vt:variant>
        <vt:i4>1114175</vt:i4>
      </vt:variant>
      <vt:variant>
        <vt:i4>38</vt:i4>
      </vt:variant>
      <vt:variant>
        <vt:i4>0</vt:i4>
      </vt:variant>
      <vt:variant>
        <vt:i4>5</vt:i4>
      </vt:variant>
      <vt:variant>
        <vt:lpwstr/>
      </vt:variant>
      <vt:variant>
        <vt:lpwstr>_Toc214110862</vt:lpwstr>
      </vt:variant>
      <vt:variant>
        <vt:i4>1114175</vt:i4>
      </vt:variant>
      <vt:variant>
        <vt:i4>32</vt:i4>
      </vt:variant>
      <vt:variant>
        <vt:i4>0</vt:i4>
      </vt:variant>
      <vt:variant>
        <vt:i4>5</vt:i4>
      </vt:variant>
      <vt:variant>
        <vt:lpwstr/>
      </vt:variant>
      <vt:variant>
        <vt:lpwstr>_Toc214110861</vt:lpwstr>
      </vt:variant>
      <vt:variant>
        <vt:i4>1114175</vt:i4>
      </vt:variant>
      <vt:variant>
        <vt:i4>26</vt:i4>
      </vt:variant>
      <vt:variant>
        <vt:i4>0</vt:i4>
      </vt:variant>
      <vt:variant>
        <vt:i4>5</vt:i4>
      </vt:variant>
      <vt:variant>
        <vt:lpwstr/>
      </vt:variant>
      <vt:variant>
        <vt:lpwstr>_Toc214110860</vt:lpwstr>
      </vt:variant>
      <vt:variant>
        <vt:i4>1179711</vt:i4>
      </vt:variant>
      <vt:variant>
        <vt:i4>20</vt:i4>
      </vt:variant>
      <vt:variant>
        <vt:i4>0</vt:i4>
      </vt:variant>
      <vt:variant>
        <vt:i4>5</vt:i4>
      </vt:variant>
      <vt:variant>
        <vt:lpwstr/>
      </vt:variant>
      <vt:variant>
        <vt:lpwstr>_Toc214110859</vt:lpwstr>
      </vt:variant>
      <vt:variant>
        <vt:i4>1179711</vt:i4>
      </vt:variant>
      <vt:variant>
        <vt:i4>14</vt:i4>
      </vt:variant>
      <vt:variant>
        <vt:i4>0</vt:i4>
      </vt:variant>
      <vt:variant>
        <vt:i4>5</vt:i4>
      </vt:variant>
      <vt:variant>
        <vt:lpwstr/>
      </vt:variant>
      <vt:variant>
        <vt:lpwstr>_Toc214110858</vt:lpwstr>
      </vt:variant>
      <vt:variant>
        <vt:i4>1179711</vt:i4>
      </vt:variant>
      <vt:variant>
        <vt:i4>8</vt:i4>
      </vt:variant>
      <vt:variant>
        <vt:i4>0</vt:i4>
      </vt:variant>
      <vt:variant>
        <vt:i4>5</vt:i4>
      </vt:variant>
      <vt:variant>
        <vt:lpwstr/>
      </vt:variant>
      <vt:variant>
        <vt:lpwstr>_Toc214110857</vt:lpwstr>
      </vt:variant>
      <vt:variant>
        <vt:i4>1179711</vt:i4>
      </vt:variant>
      <vt:variant>
        <vt:i4>2</vt:i4>
      </vt:variant>
      <vt:variant>
        <vt:i4>0</vt:i4>
      </vt:variant>
      <vt:variant>
        <vt:i4>5</vt:i4>
      </vt:variant>
      <vt:variant>
        <vt:lpwstr/>
      </vt:variant>
      <vt:variant>
        <vt:lpwstr>_Toc214110856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Tapan Patel</cp:lastModifiedBy>
  <cp:revision>3</cp:revision>
  <dcterms:created xsi:type="dcterms:W3CDTF">2025-12-19T07:16:00Z</dcterms:created>
  <dcterms:modified xsi:type="dcterms:W3CDTF">2025-12-19T07:16:00Z</dcterms:modified>
</cp:coreProperties>
</file>