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B5CF" w14:textId="77777777" w:rsidR="00924285" w:rsidRPr="00EE43E9" w:rsidRDefault="00924285" w:rsidP="007E7F17">
      <w:pPr>
        <w:pStyle w:val="TOCTitle"/>
        <w:pageBreakBefore w:val="0"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EE43E9">
        <w:rPr>
          <w:rFonts w:ascii="Times New Roman" w:hAnsi="Times New Roman" w:cs="Times New Roman"/>
          <w:sz w:val="24"/>
          <w:szCs w:val="24"/>
        </w:rPr>
        <w:t>Table Of Contents</w:t>
      </w:r>
    </w:p>
    <w:p w14:paraId="3A8991B2" w14:textId="4A1C04F7" w:rsidR="00B122A2" w:rsidRDefault="00924285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Cs w:val="24"/>
          <w:lang w:val="en-IN" w:eastAsia="en-IN"/>
          <w14:ligatures w14:val="standardContextual"/>
        </w:rPr>
      </w:pPr>
      <w:r w:rsidRPr="00EE43E9">
        <w:rPr>
          <w:szCs w:val="24"/>
        </w:rPr>
        <w:fldChar w:fldCharType="begin"/>
      </w:r>
      <w:r w:rsidRPr="00EE43E9">
        <w:rPr>
          <w:szCs w:val="24"/>
        </w:rPr>
        <w:instrText xml:space="preserve"> TOC \o "1-4" \h \z </w:instrText>
      </w:r>
      <w:r w:rsidRPr="00EE43E9">
        <w:rPr>
          <w:szCs w:val="24"/>
        </w:rPr>
        <w:fldChar w:fldCharType="separate"/>
      </w:r>
      <w:hyperlink w:anchor="_Toc216968622" w:history="1">
        <w:r w:rsidR="00B122A2" w:rsidRPr="00325708">
          <w:rPr>
            <w:rStyle w:val="Hyperlink"/>
            <w:noProof/>
          </w:rPr>
          <w:t>1</w:t>
        </w:r>
        <w:r w:rsidR="00B122A2">
          <w:rPr>
            <w:rFonts w:asciiTheme="minorHAnsi" w:eastAsiaTheme="minorEastAsia" w:hAnsiTheme="minorHAnsi" w:cstheme="minorBidi"/>
            <w:caps w:val="0"/>
            <w:noProof/>
            <w:kern w:val="2"/>
            <w:szCs w:val="24"/>
            <w:lang w:val="en-IN" w:eastAsia="en-IN"/>
            <w14:ligatures w14:val="standardContextual"/>
          </w:rPr>
          <w:tab/>
        </w:r>
        <w:r w:rsidR="00B122A2" w:rsidRPr="00325708">
          <w:rPr>
            <w:rStyle w:val="Hyperlink"/>
            <w:noProof/>
          </w:rPr>
          <w:t>Executed batch recordS with reconciliation</w:t>
        </w:r>
        <w:r w:rsidR="00B122A2">
          <w:rPr>
            <w:noProof/>
            <w:webHidden/>
          </w:rPr>
          <w:tab/>
        </w:r>
        <w:r w:rsidR="00B122A2">
          <w:rPr>
            <w:noProof/>
            <w:webHidden/>
          </w:rPr>
          <w:fldChar w:fldCharType="begin"/>
        </w:r>
        <w:r w:rsidR="00B122A2">
          <w:rPr>
            <w:noProof/>
            <w:webHidden/>
          </w:rPr>
          <w:instrText xml:space="preserve"> PAGEREF _Toc216968622 \h </w:instrText>
        </w:r>
        <w:r w:rsidR="00B122A2">
          <w:rPr>
            <w:noProof/>
            <w:webHidden/>
          </w:rPr>
        </w:r>
        <w:r w:rsidR="00B122A2">
          <w:rPr>
            <w:noProof/>
            <w:webHidden/>
          </w:rPr>
          <w:fldChar w:fldCharType="separate"/>
        </w:r>
        <w:r w:rsidR="00B122A2">
          <w:rPr>
            <w:noProof/>
            <w:webHidden/>
          </w:rPr>
          <w:t>2</w:t>
        </w:r>
        <w:r w:rsidR="00B122A2">
          <w:rPr>
            <w:noProof/>
            <w:webHidden/>
          </w:rPr>
          <w:fldChar w:fldCharType="end"/>
        </w:r>
      </w:hyperlink>
    </w:p>
    <w:p w14:paraId="4AA73694" w14:textId="3DC7A24C" w:rsidR="00B122A2" w:rsidRDefault="00B122A2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23" w:history="1">
        <w:r w:rsidRPr="0032570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325708">
          <w:rPr>
            <w:rStyle w:val="Hyperlink"/>
            <w:noProof/>
          </w:rPr>
          <w:t xml:space="preserve">Executed Manufacturing and Packaging Records for </w:t>
        </w:r>
        <w:r w:rsidRPr="00325708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BE5969F" w14:textId="4F1B9F65" w:rsidR="00B122A2" w:rsidRDefault="00B122A2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24" w:history="1">
        <w:r w:rsidRPr="0032570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325708">
          <w:rPr>
            <w:rStyle w:val="Hyperlink"/>
            <w:noProof/>
          </w:rPr>
          <w:t>Batch Reconciliation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9CDA3C" w14:textId="01D016DA" w:rsidR="00924285" w:rsidRPr="00EE43E9" w:rsidRDefault="00924285" w:rsidP="00924285">
      <w:pPr>
        <w:spacing w:before="0"/>
      </w:pPr>
      <w:r w:rsidRPr="00EE43E9">
        <w:fldChar w:fldCharType="end"/>
      </w:r>
    </w:p>
    <w:p w14:paraId="546CEF2F" w14:textId="77777777" w:rsidR="006665A8" w:rsidRPr="00EE43E9" w:rsidRDefault="006665A8" w:rsidP="007E7F17">
      <w:pPr>
        <w:pStyle w:val="TOCSection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18294591"/>
      <w:r w:rsidRPr="00EE43E9">
        <w:rPr>
          <w:rFonts w:ascii="Times New Roman" w:hAnsi="Times New Roman" w:cs="Times New Roman"/>
          <w:sz w:val="24"/>
          <w:szCs w:val="24"/>
        </w:rPr>
        <w:t>List of In-Text Tables</w:t>
      </w:r>
    </w:p>
    <w:p w14:paraId="770B2F1A" w14:textId="57F23901" w:rsidR="00B122A2" w:rsidRDefault="00505B39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r w:rsidRPr="00EE43E9">
        <w:rPr>
          <w:rStyle w:val="Hyperlink"/>
          <w:noProof/>
        </w:rPr>
        <w:fldChar w:fldCharType="begin"/>
      </w:r>
      <w:r w:rsidRPr="00EE43E9">
        <w:rPr>
          <w:rStyle w:val="Hyperlink"/>
          <w:noProof/>
        </w:rPr>
        <w:instrText xml:space="preserve"> TOC \h \z \t "Table Title,2" \c "Figure" </w:instrText>
      </w:r>
      <w:r w:rsidRPr="00EE43E9">
        <w:rPr>
          <w:rStyle w:val="Hyperlink"/>
          <w:noProof/>
        </w:rPr>
        <w:fldChar w:fldCharType="separate"/>
      </w:r>
      <w:hyperlink w:anchor="_Toc216968616" w:history="1">
        <w:r w:rsidR="00B122A2" w:rsidRPr="00891E1C">
          <w:rPr>
            <w:rStyle w:val="Hyperlink"/>
            <w:noProof/>
          </w:rPr>
          <w:t>Table 1.</w:t>
        </w:r>
        <w:r w:rsidR="00B122A2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B122A2" w:rsidRPr="00891E1C">
          <w:rPr>
            <w:rStyle w:val="Hyperlink"/>
            <w:noProof/>
          </w:rPr>
          <w:t xml:space="preserve">Details of Executed Batch Manufacturing and Packing Records of </w:t>
        </w:r>
        <w:r w:rsidR="00B122A2" w:rsidRPr="00891E1C">
          <w:rPr>
            <w:rStyle w:val="Hyperlink"/>
            <w:noProof/>
            <w:highlight w:val="yellow"/>
          </w:rPr>
          <w:t>Product Name</w:t>
        </w:r>
        <w:r w:rsidR="00B122A2">
          <w:rPr>
            <w:noProof/>
            <w:webHidden/>
          </w:rPr>
          <w:tab/>
        </w:r>
        <w:r w:rsidR="00B122A2">
          <w:rPr>
            <w:noProof/>
            <w:webHidden/>
          </w:rPr>
          <w:fldChar w:fldCharType="begin"/>
        </w:r>
        <w:r w:rsidR="00B122A2">
          <w:rPr>
            <w:noProof/>
            <w:webHidden/>
          </w:rPr>
          <w:instrText xml:space="preserve"> PAGEREF _Toc216968616 \h </w:instrText>
        </w:r>
        <w:r w:rsidR="00B122A2">
          <w:rPr>
            <w:noProof/>
            <w:webHidden/>
          </w:rPr>
        </w:r>
        <w:r w:rsidR="00B122A2">
          <w:rPr>
            <w:noProof/>
            <w:webHidden/>
          </w:rPr>
          <w:fldChar w:fldCharType="separate"/>
        </w:r>
        <w:r w:rsidR="00B122A2">
          <w:rPr>
            <w:noProof/>
            <w:webHidden/>
          </w:rPr>
          <w:t>2</w:t>
        </w:r>
        <w:r w:rsidR="00B122A2">
          <w:rPr>
            <w:noProof/>
            <w:webHidden/>
          </w:rPr>
          <w:fldChar w:fldCharType="end"/>
        </w:r>
      </w:hyperlink>
    </w:p>
    <w:p w14:paraId="031B0251" w14:textId="4813BAE7" w:rsidR="00B122A2" w:rsidRDefault="00B122A2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17" w:history="1">
        <w:r w:rsidRPr="00891E1C">
          <w:rPr>
            <w:rStyle w:val="Hyperlink"/>
            <w:noProof/>
          </w:rPr>
          <w:t>Table 2.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891E1C">
          <w:rPr>
            <w:rStyle w:val="Hyperlink"/>
            <w:noProof/>
          </w:rPr>
          <w:t xml:space="preserve">API (Lot Numbers) used in ANDA Batches of </w:t>
        </w:r>
        <w:r w:rsidRPr="00891E1C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E34994B" w14:textId="760672F5" w:rsidR="00B122A2" w:rsidRDefault="00B122A2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18" w:history="1">
        <w:r w:rsidRPr="00891E1C">
          <w:rPr>
            <w:rStyle w:val="Hyperlink"/>
            <w:noProof/>
          </w:rPr>
          <w:t>Table 3.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891E1C">
          <w:rPr>
            <w:rStyle w:val="Hyperlink"/>
            <w:noProof/>
          </w:rPr>
          <w:t xml:space="preserve">Batch Reconciliation for </w:t>
        </w:r>
        <w:r w:rsidRPr="00891E1C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E9B11D" w14:textId="5759EDA7" w:rsidR="00B122A2" w:rsidRDefault="00B122A2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19" w:history="1">
        <w:r w:rsidRPr="00891E1C">
          <w:rPr>
            <w:rStyle w:val="Hyperlink"/>
            <w:noProof/>
          </w:rPr>
          <w:t>Table 4.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891E1C">
          <w:rPr>
            <w:rStyle w:val="Hyperlink"/>
            <w:noProof/>
          </w:rPr>
          <w:t xml:space="preserve">Batch Reconciliation of </w:t>
        </w:r>
        <w:r w:rsidRPr="00891E1C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3C4800" w14:textId="675A17FF" w:rsidR="00B122A2" w:rsidRDefault="00B122A2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20" w:history="1">
        <w:r w:rsidRPr="00891E1C">
          <w:rPr>
            <w:rStyle w:val="Hyperlink"/>
            <w:noProof/>
          </w:rPr>
          <w:t>Table 6.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891E1C">
          <w:rPr>
            <w:rStyle w:val="Hyperlink"/>
            <w:noProof/>
          </w:rPr>
          <w:t xml:space="preserve">Packaging Material Reconciliation for </w:t>
        </w:r>
        <w:r w:rsidRPr="00891E1C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5A3171F" w14:textId="63D12CD5" w:rsidR="00B122A2" w:rsidRDefault="00B122A2">
      <w:pPr>
        <w:pStyle w:val="TableofFigures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6968621" w:history="1">
        <w:r w:rsidRPr="00891E1C">
          <w:rPr>
            <w:rStyle w:val="Hyperlink"/>
            <w:noProof/>
          </w:rPr>
          <w:t>Table 9.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891E1C">
          <w:rPr>
            <w:rStyle w:val="Hyperlink"/>
            <w:noProof/>
          </w:rPr>
          <w:t xml:space="preserve">Packing Reconciliation for </w:t>
        </w:r>
        <w:r w:rsidRPr="00891E1C">
          <w:rPr>
            <w:rStyle w:val="Hyperlink"/>
            <w:noProof/>
            <w:highlight w:val="yellow"/>
          </w:rPr>
          <w:t>Product Name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_Toc216968621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960F6D6" w14:textId="6CBAD90D" w:rsidR="00B65D2A" w:rsidRPr="00EA7FB7" w:rsidRDefault="00505B39" w:rsidP="00EA7FB7">
      <w:pPr>
        <w:pStyle w:val="TableofFigures"/>
        <w:tabs>
          <w:tab w:val="clear" w:pos="990"/>
        </w:tabs>
        <w:ind w:left="1134" w:hanging="992"/>
        <w:rPr>
          <w:rStyle w:val="Hyperlink"/>
          <w:noProof/>
          <w:color w:val="000000" w:themeColor="text1"/>
        </w:rPr>
      </w:pPr>
      <w:r w:rsidRPr="00EE43E9">
        <w:rPr>
          <w:rStyle w:val="Hyperlink"/>
          <w:noProof/>
        </w:rPr>
        <w:fldChar w:fldCharType="end"/>
      </w:r>
      <w:bookmarkEnd w:id="0"/>
    </w:p>
    <w:p w14:paraId="5906D31D" w14:textId="77777777" w:rsidR="00273777" w:rsidRDefault="0003042B" w:rsidP="0003042B">
      <w:pPr>
        <w:tabs>
          <w:tab w:val="left" w:pos="5610"/>
        </w:tabs>
        <w:sectPr w:rsidR="00273777" w:rsidSect="00E626DD">
          <w:headerReference w:type="default" r:id="rId8"/>
          <w:footerReference w:type="default" r:id="rId9"/>
          <w:pgSz w:w="12240" w:h="15840" w:code="1"/>
          <w:pgMar w:top="1620" w:right="1440" w:bottom="990" w:left="1800" w:header="720" w:footer="720" w:gutter="0"/>
          <w:cols w:space="720"/>
          <w:docGrid w:linePitch="360"/>
        </w:sectPr>
      </w:pPr>
      <w:r>
        <w:tab/>
      </w:r>
    </w:p>
    <w:p w14:paraId="5C0A231F" w14:textId="5D030EF0" w:rsidR="003152F5" w:rsidRPr="00EE43E9" w:rsidRDefault="003152F5" w:rsidP="000F2F5D">
      <w:pPr>
        <w:pStyle w:val="Heading1"/>
        <w:rPr>
          <w:rFonts w:ascii="Times New Roman" w:hAnsi="Times New Roman" w:cs="Times New Roman"/>
          <w:sz w:val="24"/>
          <w:szCs w:val="24"/>
        </w:rPr>
      </w:pPr>
      <w:bookmarkStart w:id="1" w:name="_Toc216968622"/>
      <w:r w:rsidRPr="00EE43E9">
        <w:rPr>
          <w:rFonts w:ascii="Times New Roman" w:hAnsi="Times New Roman" w:cs="Times New Roman"/>
          <w:sz w:val="24"/>
          <w:szCs w:val="24"/>
        </w:rPr>
        <w:lastRenderedPageBreak/>
        <w:t>Executed batch recordS with reconciliation</w:t>
      </w:r>
      <w:bookmarkStart w:id="2" w:name="Formulation"/>
      <w:bookmarkEnd w:id="1"/>
      <w:bookmarkEnd w:id="2"/>
    </w:p>
    <w:p w14:paraId="0BF254AD" w14:textId="05B36599" w:rsidR="003152F5" w:rsidRDefault="003152F5" w:rsidP="000F2F5D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" w:name="_Toc216968623"/>
      <w:r w:rsidRPr="00EE43E9">
        <w:rPr>
          <w:rFonts w:ascii="Times New Roman" w:hAnsi="Times New Roman" w:cs="Times New Roman"/>
          <w:sz w:val="24"/>
          <w:szCs w:val="24"/>
        </w:rPr>
        <w:t>Executed Manufacturing and Packaging Records</w:t>
      </w:r>
      <w:r w:rsidR="00646149" w:rsidRPr="00EE43E9">
        <w:rPr>
          <w:rFonts w:ascii="Times New Roman" w:hAnsi="Times New Roman" w:cs="Times New Roman"/>
          <w:sz w:val="24"/>
          <w:szCs w:val="24"/>
        </w:rPr>
        <w:t xml:space="preserve"> for </w:t>
      </w:r>
      <w:r w:rsidR="00C0267F" w:rsidRPr="00C0267F">
        <w:rPr>
          <w:rFonts w:ascii="Times New Roman" w:hAnsi="Times New Roman" w:cs="Times New Roman"/>
          <w:sz w:val="24"/>
          <w:szCs w:val="24"/>
          <w:highlight w:val="yellow"/>
        </w:rPr>
        <w:t>Product Name</w:t>
      </w:r>
      <w:bookmarkEnd w:id="3"/>
    </w:p>
    <w:p w14:paraId="4D565B82" w14:textId="7108122D" w:rsidR="00273777" w:rsidRPr="00EE43E9" w:rsidRDefault="00273777" w:rsidP="00273777">
      <w:pPr>
        <w:pStyle w:val="TableTitle"/>
        <w:keepNext w:val="0"/>
        <w:tabs>
          <w:tab w:val="clear" w:pos="1440"/>
        </w:tabs>
        <w:spacing w:before="0"/>
        <w:ind w:left="0" w:firstLine="0"/>
        <w:rPr>
          <w:rFonts w:ascii="Times New Roman" w:hAnsi="Times New Roman"/>
        </w:rPr>
      </w:pPr>
      <w:bookmarkStart w:id="4" w:name="_Toc202638221"/>
      <w:bookmarkStart w:id="5" w:name="_Toc216968616"/>
      <w:r w:rsidRPr="00EE43E9">
        <w:rPr>
          <w:rFonts w:ascii="Times New Roman" w:hAnsi="Times New Roman"/>
        </w:rPr>
        <w:t xml:space="preserve">Table </w:t>
      </w:r>
      <w:r w:rsidRPr="00EE43E9">
        <w:rPr>
          <w:rFonts w:ascii="Times New Roman" w:hAnsi="Times New Roman"/>
        </w:rPr>
        <w:fldChar w:fldCharType="begin"/>
      </w:r>
      <w:r w:rsidRPr="00EE43E9">
        <w:rPr>
          <w:rFonts w:ascii="Times New Roman" w:hAnsi="Times New Roman"/>
        </w:rPr>
        <w:instrText xml:space="preserve"> SEQ Table \* ARABIC </w:instrText>
      </w:r>
      <w:r w:rsidRPr="00EE43E9">
        <w:rPr>
          <w:rFonts w:ascii="Times New Roman" w:hAnsi="Times New Roman"/>
        </w:rPr>
        <w:fldChar w:fldCharType="separate"/>
      </w:r>
      <w:r w:rsidR="00132317">
        <w:rPr>
          <w:rFonts w:ascii="Times New Roman" w:hAnsi="Times New Roman"/>
          <w:noProof/>
        </w:rPr>
        <w:t>1</w:t>
      </w:r>
      <w:r w:rsidRPr="00EE43E9">
        <w:rPr>
          <w:rFonts w:ascii="Times New Roman" w:hAnsi="Times New Roman"/>
        </w:rPr>
        <w:fldChar w:fldCharType="end"/>
      </w:r>
      <w:r w:rsidRPr="00EE43E9"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 xml:space="preserve">Details of </w:t>
      </w:r>
      <w:r w:rsidRPr="00EE43E9">
        <w:rPr>
          <w:rFonts w:ascii="Times New Roman" w:hAnsi="Times New Roman"/>
        </w:rPr>
        <w:t xml:space="preserve">Executed </w:t>
      </w:r>
      <w:r>
        <w:rPr>
          <w:rFonts w:ascii="Times New Roman" w:hAnsi="Times New Roman"/>
        </w:rPr>
        <w:t xml:space="preserve">Batch </w:t>
      </w:r>
      <w:r w:rsidRPr="00EE43E9">
        <w:rPr>
          <w:rFonts w:ascii="Times New Roman" w:hAnsi="Times New Roman"/>
        </w:rPr>
        <w:t xml:space="preserve">Manufacturing </w:t>
      </w:r>
      <w:r>
        <w:rPr>
          <w:rFonts w:ascii="Times New Roman" w:hAnsi="Times New Roman"/>
        </w:rPr>
        <w:t xml:space="preserve">and Packing </w:t>
      </w:r>
      <w:r w:rsidRPr="00EE43E9">
        <w:rPr>
          <w:rFonts w:ascii="Times New Roman" w:hAnsi="Times New Roman"/>
        </w:rPr>
        <w:t xml:space="preserve">Records of </w:t>
      </w:r>
      <w:r w:rsidR="00EA7FB7" w:rsidRPr="00EA7FB7">
        <w:rPr>
          <w:rFonts w:ascii="Times New Roman" w:hAnsi="Times New Roman"/>
          <w:highlight w:val="yellow"/>
        </w:rPr>
        <w:t>Product Name</w:t>
      </w:r>
      <w:bookmarkEnd w:id="4"/>
      <w:bookmarkEnd w:id="5"/>
    </w:p>
    <w:tbl>
      <w:tblPr>
        <w:tblW w:w="488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2964"/>
        <w:gridCol w:w="4889"/>
        <w:gridCol w:w="5020"/>
      </w:tblGrid>
      <w:tr w:rsidR="00B65D2A" w:rsidRPr="00F91AF1" w14:paraId="70DF1895" w14:textId="77777777" w:rsidTr="006751F5">
        <w:trPr>
          <w:cantSplit/>
          <w:trHeight w:val="419"/>
          <w:tblHeader/>
          <w:jc w:val="center"/>
        </w:trPr>
        <w:tc>
          <w:tcPr>
            <w:tcW w:w="1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AEEF3"/>
            <w:vAlign w:val="center"/>
          </w:tcPr>
          <w:p w14:paraId="764F1E84" w14:textId="2295F5A3" w:rsidR="00B06D48" w:rsidRPr="00F91AF1" w:rsidRDefault="00C0267F" w:rsidP="0027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F91AF1">
              <w:rPr>
                <w:b/>
                <w:bCs/>
                <w:sz w:val="22"/>
                <w:szCs w:val="22"/>
                <w:highlight w:val="yellow"/>
              </w:rPr>
              <w:t>Product Name</w:t>
            </w:r>
          </w:p>
        </w:tc>
        <w:tc>
          <w:tcPr>
            <w:tcW w:w="1899" w:type="pct"/>
            <w:tcBorders>
              <w:top w:val="single" w:sz="6" w:space="0" w:color="auto"/>
              <w:bottom w:val="single" w:sz="6" w:space="0" w:color="auto"/>
            </w:tcBorders>
            <w:shd w:val="clear" w:color="auto" w:fill="DAEEF3"/>
            <w:vAlign w:val="center"/>
          </w:tcPr>
          <w:p w14:paraId="5452A444" w14:textId="2C380334" w:rsidR="00B06D48" w:rsidRPr="00F91AF1" w:rsidRDefault="00B06D48" w:rsidP="00273777">
            <w:pPr>
              <w:jc w:val="center"/>
              <w:rPr>
                <w:b/>
                <w:bCs/>
                <w:sz w:val="22"/>
                <w:szCs w:val="22"/>
              </w:rPr>
            </w:pPr>
            <w:r w:rsidRPr="00F91AF1">
              <w:rPr>
                <w:b/>
                <w:bCs/>
                <w:sz w:val="22"/>
                <w:szCs w:val="22"/>
              </w:rPr>
              <w:t xml:space="preserve">Executed </w:t>
            </w:r>
            <w:r w:rsidR="00023DC9" w:rsidRPr="00F91AF1">
              <w:rPr>
                <w:b/>
                <w:bCs/>
                <w:sz w:val="22"/>
                <w:szCs w:val="22"/>
              </w:rPr>
              <w:t xml:space="preserve">Batch </w:t>
            </w:r>
            <w:r w:rsidRPr="00F91AF1">
              <w:rPr>
                <w:b/>
                <w:bCs/>
                <w:sz w:val="22"/>
                <w:szCs w:val="22"/>
              </w:rPr>
              <w:t>Manufacturing Record</w:t>
            </w:r>
          </w:p>
        </w:tc>
        <w:tc>
          <w:tcPr>
            <w:tcW w:w="195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0174975A" w14:textId="41AA47AF" w:rsidR="00B06D48" w:rsidRPr="00F91AF1" w:rsidRDefault="00B06D48" w:rsidP="001B4A86">
            <w:pPr>
              <w:pStyle w:val="TableCenter"/>
              <w:keepNext/>
              <w:spacing w:before="0" w:after="0"/>
              <w:rPr>
                <w:b/>
                <w:bCs/>
                <w:sz w:val="22"/>
                <w:szCs w:val="22"/>
              </w:rPr>
            </w:pPr>
            <w:r w:rsidRPr="00F91AF1">
              <w:rPr>
                <w:b/>
                <w:bCs/>
                <w:sz w:val="22"/>
                <w:szCs w:val="22"/>
              </w:rPr>
              <w:t xml:space="preserve">Executed </w:t>
            </w:r>
            <w:r w:rsidR="00023DC9" w:rsidRPr="00F91AF1">
              <w:rPr>
                <w:b/>
                <w:bCs/>
                <w:sz w:val="22"/>
                <w:szCs w:val="22"/>
              </w:rPr>
              <w:t xml:space="preserve">Batch </w:t>
            </w:r>
            <w:r w:rsidRPr="00F91AF1">
              <w:rPr>
                <w:b/>
                <w:bCs/>
                <w:sz w:val="22"/>
                <w:szCs w:val="22"/>
              </w:rPr>
              <w:t>Packaging Record</w:t>
            </w:r>
          </w:p>
        </w:tc>
      </w:tr>
      <w:tr w:rsidR="0019519D" w:rsidRPr="00F91AF1" w14:paraId="152C62E7" w14:textId="77777777" w:rsidTr="00FB2353">
        <w:trPr>
          <w:cantSplit/>
          <w:trHeight w:val="454"/>
          <w:jc w:val="center"/>
        </w:trPr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FC752B" w14:textId="59E2D8EF" w:rsidR="0019519D" w:rsidRPr="00F91AF1" w:rsidRDefault="0019519D" w:rsidP="00273777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  <w:highlight w:val="yellow"/>
              </w:rPr>
              <w:t>Product Name XX</w:t>
            </w:r>
            <w:r w:rsidRPr="00F91AF1">
              <w:rPr>
                <w:sz w:val="22"/>
                <w:szCs w:val="22"/>
              </w:rPr>
              <w:t xml:space="preserve"> mg</w:t>
            </w:r>
          </w:p>
        </w:tc>
        <w:tc>
          <w:tcPr>
            <w:tcW w:w="1899" w:type="pct"/>
            <w:tcBorders>
              <w:top w:val="single" w:sz="4" w:space="0" w:color="auto"/>
            </w:tcBorders>
            <w:vAlign w:val="center"/>
          </w:tcPr>
          <w:p w14:paraId="1966ADD8" w14:textId="77777777" w:rsidR="0019519D" w:rsidRPr="00F91AF1" w:rsidRDefault="0019519D" w:rsidP="00273777">
            <w:pPr>
              <w:jc w:val="center"/>
              <w:rPr>
                <w:sz w:val="22"/>
                <w:szCs w:val="22"/>
                <w:highlight w:val="yellow"/>
              </w:rPr>
            </w:pPr>
            <w:r w:rsidRPr="00F91AF1">
              <w:rPr>
                <w:sz w:val="22"/>
                <w:szCs w:val="22"/>
              </w:rPr>
              <w:t xml:space="preserve">Batch No.: </w:t>
            </w:r>
            <w:r w:rsidRPr="00F91AF1">
              <w:rPr>
                <w:sz w:val="22"/>
                <w:szCs w:val="22"/>
                <w:highlight w:val="yellow"/>
              </w:rPr>
              <w:t>XXXXX</w:t>
            </w:r>
          </w:p>
          <w:p w14:paraId="71F725A7" w14:textId="2AF16352" w:rsidR="0019519D" w:rsidRPr="00F91AF1" w:rsidRDefault="0019519D" w:rsidP="00273777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Code: </w:t>
            </w:r>
            <w:r w:rsidRPr="00F91AF1">
              <w:rPr>
                <w:sz w:val="22"/>
                <w:szCs w:val="22"/>
                <w:highlight w:val="yellow"/>
              </w:rPr>
              <w:t>XXX</w:t>
            </w:r>
          </w:p>
          <w:p w14:paraId="6DD09F95" w14:textId="7DFB9770" w:rsidR="0019519D" w:rsidRPr="00F91AF1" w:rsidRDefault="0019519D" w:rsidP="00273777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[Batch Size: </w:t>
            </w:r>
            <w:r w:rsidRPr="00F91AF1">
              <w:rPr>
                <w:sz w:val="22"/>
                <w:szCs w:val="22"/>
                <w:highlight w:val="yellow"/>
              </w:rPr>
              <w:t>XXXX</w:t>
            </w:r>
            <w:r w:rsidRPr="00F91AF1">
              <w:rPr>
                <w:sz w:val="22"/>
                <w:szCs w:val="22"/>
              </w:rPr>
              <w:t>]</w:t>
            </w:r>
          </w:p>
        </w:tc>
        <w:tc>
          <w:tcPr>
            <w:tcW w:w="19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871B39" w14:textId="50272EF3" w:rsidR="0019519D" w:rsidRPr="00F91AF1" w:rsidRDefault="0019519D" w:rsidP="00FB2353">
            <w:pPr>
              <w:pStyle w:val="TableCenter"/>
              <w:keepNext/>
              <w:spacing w:before="0" w:after="0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  <w:highlight w:val="yellow"/>
              </w:rPr>
              <w:t>XXXXX</w:t>
            </w:r>
          </w:p>
        </w:tc>
      </w:tr>
      <w:tr w:rsidR="0019519D" w:rsidRPr="00F91AF1" w14:paraId="220F881A" w14:textId="77777777" w:rsidTr="00FB2353">
        <w:trPr>
          <w:cantSplit/>
          <w:trHeight w:val="454"/>
          <w:jc w:val="center"/>
        </w:trPr>
        <w:tc>
          <w:tcPr>
            <w:tcW w:w="1151" w:type="pct"/>
            <w:vMerge/>
            <w:tcBorders>
              <w:left w:val="single" w:sz="4" w:space="0" w:color="auto"/>
            </w:tcBorders>
            <w:vAlign w:val="center"/>
          </w:tcPr>
          <w:p w14:paraId="4E2BA7D4" w14:textId="77777777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pct"/>
            <w:vAlign w:val="center"/>
          </w:tcPr>
          <w:p w14:paraId="29CDDE74" w14:textId="77777777" w:rsidR="0019519D" w:rsidRPr="00F91AF1" w:rsidRDefault="0019519D" w:rsidP="00FB2353">
            <w:pPr>
              <w:jc w:val="center"/>
              <w:rPr>
                <w:sz w:val="22"/>
                <w:szCs w:val="22"/>
                <w:highlight w:val="yellow"/>
              </w:rPr>
            </w:pPr>
            <w:r w:rsidRPr="00F91AF1">
              <w:rPr>
                <w:sz w:val="22"/>
                <w:szCs w:val="22"/>
              </w:rPr>
              <w:t xml:space="preserve">Batch No.: </w:t>
            </w:r>
            <w:r w:rsidRPr="00F91AF1">
              <w:rPr>
                <w:sz w:val="22"/>
                <w:szCs w:val="22"/>
                <w:highlight w:val="yellow"/>
              </w:rPr>
              <w:t>XXXXX</w:t>
            </w:r>
          </w:p>
          <w:p w14:paraId="59DBE054" w14:textId="77777777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Code: </w:t>
            </w:r>
            <w:r w:rsidRPr="00F91AF1">
              <w:rPr>
                <w:sz w:val="22"/>
                <w:szCs w:val="22"/>
                <w:highlight w:val="yellow"/>
              </w:rPr>
              <w:t>XXX</w:t>
            </w:r>
          </w:p>
          <w:p w14:paraId="7BD24A73" w14:textId="6339EEB3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[Batch Size: </w:t>
            </w:r>
            <w:r w:rsidRPr="00F91AF1">
              <w:rPr>
                <w:sz w:val="22"/>
                <w:szCs w:val="22"/>
                <w:highlight w:val="yellow"/>
              </w:rPr>
              <w:t>XXXX</w:t>
            </w:r>
            <w:r w:rsidRPr="00F91AF1">
              <w:rPr>
                <w:sz w:val="22"/>
                <w:szCs w:val="22"/>
              </w:rPr>
              <w:t>]</w:t>
            </w: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2732" w14:textId="13B133F9" w:rsidR="0019519D" w:rsidRPr="00F91AF1" w:rsidRDefault="0019519D" w:rsidP="00FB2353">
            <w:pPr>
              <w:pStyle w:val="TableCenter"/>
              <w:spacing w:before="0" w:after="0"/>
              <w:rPr>
                <w:bCs/>
                <w:sz w:val="22"/>
                <w:szCs w:val="22"/>
              </w:rPr>
            </w:pPr>
            <w:r w:rsidRPr="00E236D6">
              <w:rPr>
                <w:sz w:val="22"/>
                <w:szCs w:val="22"/>
                <w:highlight w:val="yellow"/>
              </w:rPr>
              <w:t>XXXXX</w:t>
            </w:r>
          </w:p>
        </w:tc>
      </w:tr>
      <w:tr w:rsidR="0019519D" w:rsidRPr="00F91AF1" w14:paraId="55821144" w14:textId="77777777" w:rsidTr="00FB2353">
        <w:trPr>
          <w:cantSplit/>
          <w:trHeight w:val="454"/>
          <w:jc w:val="center"/>
        </w:trPr>
        <w:tc>
          <w:tcPr>
            <w:tcW w:w="1151" w:type="pct"/>
            <w:vMerge/>
            <w:tcBorders>
              <w:left w:val="single" w:sz="4" w:space="0" w:color="auto"/>
            </w:tcBorders>
            <w:vAlign w:val="center"/>
          </w:tcPr>
          <w:p w14:paraId="02DD10DE" w14:textId="11BD7AD5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pct"/>
            <w:vAlign w:val="center"/>
          </w:tcPr>
          <w:p w14:paraId="26FA2576" w14:textId="77777777" w:rsidR="0019519D" w:rsidRPr="00F91AF1" w:rsidRDefault="0019519D" w:rsidP="00FB2353">
            <w:pPr>
              <w:jc w:val="center"/>
              <w:rPr>
                <w:sz w:val="22"/>
                <w:szCs w:val="22"/>
                <w:highlight w:val="yellow"/>
              </w:rPr>
            </w:pPr>
            <w:r w:rsidRPr="00F91AF1">
              <w:rPr>
                <w:sz w:val="22"/>
                <w:szCs w:val="22"/>
              </w:rPr>
              <w:t xml:space="preserve">Batch No.: </w:t>
            </w:r>
            <w:r w:rsidRPr="00F91AF1">
              <w:rPr>
                <w:sz w:val="22"/>
                <w:szCs w:val="22"/>
                <w:highlight w:val="yellow"/>
              </w:rPr>
              <w:t>XXXXX</w:t>
            </w:r>
          </w:p>
          <w:p w14:paraId="657BD570" w14:textId="77777777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Code: </w:t>
            </w:r>
            <w:r w:rsidRPr="00F91AF1">
              <w:rPr>
                <w:sz w:val="22"/>
                <w:szCs w:val="22"/>
                <w:highlight w:val="yellow"/>
              </w:rPr>
              <w:t>XXX</w:t>
            </w:r>
          </w:p>
          <w:p w14:paraId="75DCD037" w14:textId="5AB82505" w:rsidR="0019519D" w:rsidRPr="00F91AF1" w:rsidRDefault="0019519D" w:rsidP="00FB2353">
            <w:pPr>
              <w:jc w:val="center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[Batch Size: </w:t>
            </w:r>
            <w:r w:rsidRPr="00F91AF1">
              <w:rPr>
                <w:sz w:val="22"/>
                <w:szCs w:val="22"/>
                <w:highlight w:val="yellow"/>
              </w:rPr>
              <w:t>XXXX</w:t>
            </w:r>
            <w:r w:rsidRPr="00F91AF1">
              <w:rPr>
                <w:sz w:val="22"/>
                <w:szCs w:val="22"/>
              </w:rPr>
              <w:t>]</w:t>
            </w: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755" w14:textId="789BCEC8" w:rsidR="0019519D" w:rsidRPr="00F91AF1" w:rsidRDefault="0019519D" w:rsidP="00FB2353">
            <w:pPr>
              <w:pStyle w:val="TableCenter"/>
              <w:keepNext/>
              <w:spacing w:before="0" w:after="0"/>
              <w:rPr>
                <w:sz w:val="22"/>
                <w:szCs w:val="22"/>
              </w:rPr>
            </w:pPr>
            <w:r w:rsidRPr="00E236D6">
              <w:rPr>
                <w:sz w:val="22"/>
                <w:szCs w:val="22"/>
                <w:highlight w:val="yellow"/>
              </w:rPr>
              <w:t>XXXXX</w:t>
            </w:r>
          </w:p>
        </w:tc>
      </w:tr>
      <w:tr w:rsidR="005803EA" w:rsidRPr="00F91AF1" w14:paraId="31CB6CEC" w14:textId="77777777" w:rsidTr="00375671">
        <w:trPr>
          <w:cantSplit/>
          <w:trHeight w:val="20"/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3FCD" w14:textId="5C6AF967" w:rsidR="007A1B9D" w:rsidRPr="00F91AF1" w:rsidRDefault="007A1B9D" w:rsidP="00F91AF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F91AF1">
              <w:rPr>
                <w:sz w:val="22"/>
                <w:szCs w:val="22"/>
              </w:rPr>
              <w:t xml:space="preserve">Note: </w:t>
            </w:r>
            <w:r w:rsidR="00527A92" w:rsidRPr="00F91AF1">
              <w:rPr>
                <w:sz w:val="22"/>
                <w:szCs w:val="22"/>
                <w:highlight w:val="yellow"/>
              </w:rPr>
              <w:t>Company Name</w:t>
            </w:r>
            <w:r w:rsidRPr="00F91AF1">
              <w:rPr>
                <w:sz w:val="22"/>
                <w:szCs w:val="22"/>
              </w:rPr>
              <w:t xml:space="preserve"> would like to inform the Agency that bulk pack batch packaging record is provided with this module to support the reconciliation of manufactured batches only. </w:t>
            </w:r>
            <w:r w:rsidR="00656B10" w:rsidRPr="00F91AF1">
              <w:rPr>
                <w:sz w:val="22"/>
                <w:szCs w:val="22"/>
              </w:rPr>
              <w:t>The inten</w:t>
            </w:r>
            <w:r w:rsidR="00294083" w:rsidRPr="00F91AF1">
              <w:rPr>
                <w:sz w:val="22"/>
                <w:szCs w:val="22"/>
              </w:rPr>
              <w:t>t</w:t>
            </w:r>
            <w:r w:rsidR="00656B10" w:rsidRPr="00F91AF1">
              <w:rPr>
                <w:sz w:val="22"/>
                <w:szCs w:val="22"/>
              </w:rPr>
              <w:t xml:space="preserve">ion of bulk </w:t>
            </w:r>
            <w:r w:rsidR="00F91AF1" w:rsidRPr="00F91AF1">
              <w:rPr>
                <w:sz w:val="22"/>
                <w:szCs w:val="22"/>
              </w:rPr>
              <w:t>packing</w:t>
            </w:r>
            <w:r w:rsidR="00656B10" w:rsidRPr="00F91AF1">
              <w:rPr>
                <w:sz w:val="22"/>
                <w:szCs w:val="22"/>
              </w:rPr>
              <w:t xml:space="preserve"> is to generate hold time study data. </w:t>
            </w:r>
            <w:r w:rsidR="001533C0" w:rsidRPr="00F91AF1">
              <w:rPr>
                <w:sz w:val="22"/>
                <w:szCs w:val="22"/>
                <w:highlight w:val="yellow"/>
              </w:rPr>
              <w:t>Company Name</w:t>
            </w:r>
            <w:r w:rsidRPr="00F91AF1">
              <w:rPr>
                <w:sz w:val="22"/>
                <w:szCs w:val="22"/>
              </w:rPr>
              <w:t xml:space="preserve"> does not intend to market the proposed generic drug product in bulk package. Hence,</w:t>
            </w:r>
            <w:r w:rsidR="002F0253" w:rsidRPr="00F91AF1">
              <w:rPr>
                <w:sz w:val="22"/>
                <w:szCs w:val="22"/>
              </w:rPr>
              <w:t xml:space="preserve"> </w:t>
            </w:r>
            <w:r w:rsidR="001533C0" w:rsidRPr="00F91AF1">
              <w:rPr>
                <w:sz w:val="22"/>
                <w:szCs w:val="22"/>
                <w:highlight w:val="yellow"/>
              </w:rPr>
              <w:t>Company Name</w:t>
            </w:r>
            <w:r w:rsidR="001533C0" w:rsidRPr="00F91AF1">
              <w:rPr>
                <w:sz w:val="22"/>
                <w:szCs w:val="22"/>
              </w:rPr>
              <w:t xml:space="preserve"> </w:t>
            </w:r>
            <w:r w:rsidR="00F91AF1" w:rsidRPr="00F91AF1">
              <w:rPr>
                <w:sz w:val="22"/>
                <w:szCs w:val="22"/>
              </w:rPr>
              <w:t>does not request</w:t>
            </w:r>
            <w:r w:rsidRPr="00F91AF1">
              <w:rPr>
                <w:sz w:val="22"/>
                <w:szCs w:val="22"/>
              </w:rPr>
              <w:t xml:space="preserve"> approval for bulk pack with this application.</w:t>
            </w:r>
            <w:r w:rsidR="00F91AF1" w:rsidRPr="00F91AF1">
              <w:rPr>
                <w:sz w:val="22"/>
                <w:szCs w:val="22"/>
              </w:rPr>
              <w:t xml:space="preserve"> </w:t>
            </w:r>
            <w:r w:rsidR="00F91AF1" w:rsidRPr="00F91AF1">
              <w:rPr>
                <w:sz w:val="22"/>
                <w:szCs w:val="22"/>
                <w:highlight w:val="cyan"/>
              </w:rPr>
              <w:t>&lt;Write the paragraph if the bulk package is applicable for the drug product&gt;</w:t>
            </w:r>
          </w:p>
        </w:tc>
      </w:tr>
    </w:tbl>
    <w:p w14:paraId="6F11D62D" w14:textId="279A16C9" w:rsidR="00C0267F" w:rsidRPr="00F91AF1" w:rsidRDefault="000745A9" w:rsidP="00F91AF1">
      <w:pPr>
        <w:spacing w:after="240"/>
        <w:rPr>
          <w:b/>
          <w:bCs/>
        </w:rPr>
      </w:pPr>
      <w:r w:rsidRPr="00EE43E9">
        <w:br w:type="page"/>
      </w:r>
      <w:r w:rsidR="006A54B3" w:rsidRPr="00F91AF1">
        <w:rPr>
          <w:b/>
          <w:bCs/>
        </w:rPr>
        <w:lastRenderedPageBreak/>
        <w:t xml:space="preserve">Usage of Two lots of API in ANDA Batches of </w:t>
      </w:r>
      <w:r w:rsidR="00C0267F" w:rsidRPr="00F91AF1">
        <w:rPr>
          <w:b/>
          <w:bCs/>
          <w:highlight w:val="yellow"/>
        </w:rPr>
        <w:t>Product Name</w:t>
      </w:r>
      <w:r w:rsidR="00C0267F" w:rsidRPr="00F91AF1">
        <w:rPr>
          <w:b/>
          <w:bCs/>
        </w:rPr>
        <w:t xml:space="preserve"> </w:t>
      </w:r>
    </w:p>
    <w:p w14:paraId="30B88FE8" w14:textId="50BE8869" w:rsidR="00831214" w:rsidRPr="007453E6" w:rsidRDefault="006E41B6" w:rsidP="00DA5549">
      <w:pPr>
        <w:spacing w:after="240" w:line="360" w:lineRule="auto"/>
        <w:rPr>
          <w:b/>
          <w:bCs/>
        </w:rPr>
      </w:pPr>
      <w:r w:rsidRPr="007453E6">
        <w:t xml:space="preserve">As per FDA’s final Guidance on </w:t>
      </w:r>
      <w:r w:rsidRPr="007453E6">
        <w:rPr>
          <w:i/>
        </w:rPr>
        <w:t>“Stability Testing of Drug Substances and Products-Questions and Answers, dated May 2014”</w:t>
      </w:r>
      <w:r w:rsidRPr="007453E6">
        <w:t xml:space="preserve">, three ANDA batches </w:t>
      </w:r>
      <w:r w:rsidR="00CB436C" w:rsidRPr="007453E6">
        <w:t xml:space="preserve">for each strength </w:t>
      </w:r>
      <w:r w:rsidRPr="007453E6">
        <w:t>are manufactured using two</w:t>
      </w:r>
      <w:r w:rsidRPr="007453E6">
        <w:rPr>
          <w:color w:val="7030A0"/>
        </w:rPr>
        <w:t xml:space="preserve"> </w:t>
      </w:r>
      <w:r w:rsidRPr="007453E6">
        <w:t xml:space="preserve">different lots of </w:t>
      </w:r>
      <w:r w:rsidR="00EF072D" w:rsidRPr="007453E6">
        <w:t>API</w:t>
      </w:r>
      <w:r w:rsidRPr="007453E6">
        <w:t xml:space="preserve">. The receiving numbers and lot numbers of API used in the three ANDA </w:t>
      </w:r>
      <w:r w:rsidR="00CB436C" w:rsidRPr="007453E6">
        <w:t>b</w:t>
      </w:r>
      <w:r w:rsidRPr="007453E6">
        <w:t xml:space="preserve">atches </w:t>
      </w:r>
      <w:r w:rsidR="00CB436C" w:rsidRPr="007453E6">
        <w:t xml:space="preserve">for each strength </w:t>
      </w:r>
      <w:r w:rsidRPr="007453E6">
        <w:t>are given in following table.</w:t>
      </w:r>
    </w:p>
    <w:p w14:paraId="0C5CB00D" w14:textId="7FAB962E" w:rsidR="00831214" w:rsidRPr="00EE43E9" w:rsidRDefault="00F91AF1" w:rsidP="00F91AF1">
      <w:pPr>
        <w:pStyle w:val="TableTitle"/>
        <w:keepNext w:val="0"/>
        <w:tabs>
          <w:tab w:val="clear" w:pos="1440"/>
        </w:tabs>
        <w:spacing w:before="0"/>
        <w:ind w:left="0" w:firstLine="0"/>
        <w:rPr>
          <w:rFonts w:ascii="Times New Roman" w:hAnsi="Times New Roman"/>
        </w:rPr>
      </w:pPr>
      <w:bookmarkStart w:id="6" w:name="_Toc216968617"/>
      <w:r w:rsidRPr="00EE43E9">
        <w:rPr>
          <w:rFonts w:ascii="Times New Roman" w:hAnsi="Times New Roman"/>
        </w:rPr>
        <w:t xml:space="preserve">Table </w:t>
      </w:r>
      <w:r w:rsidRPr="00EE43E9">
        <w:rPr>
          <w:rFonts w:ascii="Times New Roman" w:hAnsi="Times New Roman"/>
        </w:rPr>
        <w:fldChar w:fldCharType="begin"/>
      </w:r>
      <w:r w:rsidRPr="00EE43E9">
        <w:rPr>
          <w:rFonts w:ascii="Times New Roman" w:hAnsi="Times New Roman"/>
        </w:rPr>
        <w:instrText xml:space="preserve"> SEQ Table \* ARABIC </w:instrText>
      </w:r>
      <w:r w:rsidRPr="00EE43E9">
        <w:rPr>
          <w:rFonts w:ascii="Times New Roman" w:hAnsi="Times New Roman"/>
        </w:rPr>
        <w:fldChar w:fldCharType="separate"/>
      </w:r>
      <w:r w:rsidR="00132317">
        <w:rPr>
          <w:rFonts w:ascii="Times New Roman" w:hAnsi="Times New Roman"/>
          <w:noProof/>
        </w:rPr>
        <w:t>2</w:t>
      </w:r>
      <w:r w:rsidRPr="00EE43E9">
        <w:rPr>
          <w:rFonts w:ascii="Times New Roman" w:hAnsi="Times New Roman"/>
        </w:rPr>
        <w:fldChar w:fldCharType="end"/>
      </w:r>
      <w:r w:rsidRPr="00EE43E9"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Pr="00EE43E9">
        <w:rPr>
          <w:rFonts w:ascii="Times New Roman" w:hAnsi="Times New Roman"/>
        </w:rPr>
        <w:t xml:space="preserve">API (Lot Numbers) used in ANDA Batches of </w:t>
      </w:r>
      <w:r w:rsidRPr="00DA5549">
        <w:rPr>
          <w:rFonts w:ascii="Times New Roman" w:hAnsi="Times New Roman"/>
          <w:highlight w:val="yellow"/>
        </w:rPr>
        <w:t>Product Name</w:t>
      </w:r>
      <w:bookmarkEnd w:id="6"/>
    </w:p>
    <w:tbl>
      <w:tblPr>
        <w:tblW w:w="48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2720"/>
        <w:gridCol w:w="3498"/>
        <w:gridCol w:w="2778"/>
        <w:gridCol w:w="3903"/>
      </w:tblGrid>
      <w:tr w:rsidR="00831214" w:rsidRPr="00EE43E9" w14:paraId="4A0E2D2A" w14:textId="77777777" w:rsidTr="00311F94">
        <w:trPr>
          <w:cantSplit/>
          <w:trHeight w:val="367"/>
          <w:tblHeader/>
          <w:jc w:val="center"/>
        </w:trPr>
        <w:tc>
          <w:tcPr>
            <w:tcW w:w="10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4D0E7108" w14:textId="6F583A71" w:rsidR="00831214" w:rsidRPr="00EE43E9" w:rsidRDefault="00C0267F" w:rsidP="004730F2">
            <w:pPr>
              <w:pStyle w:val="TableLeft"/>
              <w:spacing w:after="0"/>
              <w:jc w:val="center"/>
              <w:rPr>
                <w:rFonts w:cs="Times New Roman"/>
                <w:b/>
                <w:bCs w:val="0"/>
                <w:sz w:val="22"/>
                <w:szCs w:val="22"/>
              </w:rPr>
            </w:pPr>
            <w:r w:rsidRPr="00C0267F">
              <w:rPr>
                <w:rFonts w:cs="Times New Roman"/>
                <w:b/>
                <w:noProof/>
                <w:sz w:val="22"/>
                <w:szCs w:val="22"/>
                <w:highlight w:val="yellow"/>
              </w:rPr>
              <w:t>Product Name</w:t>
            </w:r>
          </w:p>
        </w:tc>
        <w:tc>
          <w:tcPr>
            <w:tcW w:w="1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3E1330D3" w14:textId="77777777" w:rsidR="00831214" w:rsidRPr="00EE43E9" w:rsidRDefault="00831214" w:rsidP="004730F2">
            <w:pPr>
              <w:pStyle w:val="TableLeft"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E43E9">
              <w:rPr>
                <w:rFonts w:cs="Times New Roman"/>
                <w:b/>
                <w:bCs w:val="0"/>
                <w:sz w:val="22"/>
                <w:szCs w:val="22"/>
              </w:rPr>
              <w:t xml:space="preserve">ANDA Manufacturing Batch # </w:t>
            </w:r>
          </w:p>
        </w:tc>
        <w:tc>
          <w:tcPr>
            <w:tcW w:w="25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0144DE3B" w14:textId="7013A57B" w:rsidR="00831214" w:rsidRPr="00EE43E9" w:rsidRDefault="00311F94" w:rsidP="004730F2">
            <w:pPr>
              <w:pStyle w:val="TableCenter"/>
              <w:spacing w:after="0"/>
              <w:rPr>
                <w:b/>
                <w:bCs/>
                <w:sz w:val="22"/>
                <w:szCs w:val="22"/>
              </w:rPr>
            </w:pPr>
            <w:r w:rsidRPr="009B1E33">
              <w:rPr>
                <w:b/>
              </w:rPr>
              <w:t>Drug substance lot Used in ANDA Batches</w:t>
            </w:r>
          </w:p>
        </w:tc>
      </w:tr>
      <w:tr w:rsidR="00831214" w:rsidRPr="00EE43E9" w14:paraId="21530825" w14:textId="77777777" w:rsidTr="00311F94">
        <w:trPr>
          <w:cantSplit/>
          <w:trHeight w:val="720"/>
          <w:tblHeader/>
          <w:jc w:val="center"/>
        </w:trPr>
        <w:tc>
          <w:tcPr>
            <w:tcW w:w="10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72C9" w14:textId="77777777" w:rsidR="00831214" w:rsidRPr="00EE43E9" w:rsidRDefault="00831214" w:rsidP="004730F2">
            <w:pPr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B55BE" w14:textId="77777777" w:rsidR="00831214" w:rsidRPr="00EE43E9" w:rsidRDefault="00831214" w:rsidP="004730F2">
            <w:pPr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  <w:hideMark/>
          </w:tcPr>
          <w:p w14:paraId="57193493" w14:textId="77777777" w:rsidR="00311F94" w:rsidRDefault="00311F94" w:rsidP="00311F94">
            <w:pPr>
              <w:pStyle w:val="TableCenter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API Manufacturer’s </w:t>
            </w:r>
            <w:r w:rsidR="003B7D23" w:rsidRPr="003B7D23">
              <w:rPr>
                <w:b/>
                <w:sz w:val="22"/>
                <w:szCs w:val="22"/>
                <w:highlight w:val="yellow"/>
              </w:rPr>
              <w:t>Name</w:t>
            </w:r>
          </w:p>
          <w:p w14:paraId="51E334D1" w14:textId="7D02DE6A" w:rsidR="00831214" w:rsidRPr="00EE43E9" w:rsidRDefault="00311F94" w:rsidP="00311F94">
            <w:pPr>
              <w:pStyle w:val="TableCenter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</w:t>
            </w:r>
            <w:r w:rsidR="00831214" w:rsidRPr="00EE43E9">
              <w:rPr>
                <w:b/>
                <w:sz w:val="22"/>
                <w:szCs w:val="22"/>
              </w:rPr>
              <w:t>#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  <w:hideMark/>
          </w:tcPr>
          <w:p w14:paraId="6A7C3874" w14:textId="7C1B5049" w:rsidR="00311F94" w:rsidRPr="00EE43E9" w:rsidRDefault="00311F94" w:rsidP="00311F94">
            <w:pPr>
              <w:pStyle w:val="TableCenter"/>
              <w:spacing w:after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Drug Product Manufacturer’s </w:t>
            </w:r>
            <w:r w:rsidRPr="003B7D23">
              <w:rPr>
                <w:b/>
                <w:sz w:val="22"/>
                <w:szCs w:val="22"/>
                <w:highlight w:val="yellow"/>
              </w:rPr>
              <w:t>Name</w:t>
            </w:r>
          </w:p>
          <w:p w14:paraId="5E5C987E" w14:textId="3A8EA391" w:rsidR="00831214" w:rsidRPr="00EE43E9" w:rsidRDefault="00311F94" w:rsidP="00311F94">
            <w:pPr>
              <w:pStyle w:val="TableCenter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</w:t>
            </w:r>
            <w:r w:rsidRPr="00EE43E9">
              <w:rPr>
                <w:b/>
                <w:sz w:val="22"/>
                <w:szCs w:val="22"/>
              </w:rPr>
              <w:t>#</w:t>
            </w:r>
          </w:p>
        </w:tc>
      </w:tr>
      <w:tr w:rsidR="00831214" w:rsidRPr="00EE43E9" w14:paraId="113865CC" w14:textId="77777777" w:rsidTr="00311F94">
        <w:trPr>
          <w:cantSplit/>
          <w:trHeight w:val="576"/>
          <w:jc w:val="center"/>
        </w:trPr>
        <w:tc>
          <w:tcPr>
            <w:tcW w:w="10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6C3C46" w14:textId="29AF349A" w:rsidR="00831214" w:rsidRPr="00EE43E9" w:rsidRDefault="00C0267F" w:rsidP="004730F2">
            <w:pPr>
              <w:pStyle w:val="Paragraph"/>
              <w:spacing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0267F">
              <w:rPr>
                <w:b/>
                <w:noProof/>
                <w:sz w:val="22"/>
                <w:szCs w:val="22"/>
                <w:highlight w:val="yellow"/>
              </w:rPr>
              <w:t>Product Name</w:t>
            </w:r>
            <w:r w:rsidR="007453E6">
              <w:rPr>
                <w:b/>
                <w:noProof/>
                <w:sz w:val="22"/>
                <w:szCs w:val="22"/>
              </w:rPr>
              <w:t xml:space="preserve"> </w:t>
            </w:r>
            <w:r w:rsidR="007453E6" w:rsidRPr="00311F94">
              <w:rPr>
                <w:b/>
                <w:noProof/>
                <w:sz w:val="22"/>
                <w:szCs w:val="22"/>
                <w:highlight w:val="yellow"/>
              </w:rPr>
              <w:t>XX</w:t>
            </w:r>
            <w:r w:rsidR="007453E6">
              <w:rPr>
                <w:b/>
                <w:noProof/>
                <w:sz w:val="22"/>
                <w:szCs w:val="22"/>
              </w:rPr>
              <w:t xml:space="preserve"> mg  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511230" w14:textId="365E9D37" w:rsidR="00831214" w:rsidRPr="00EE43E9" w:rsidRDefault="00831214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9337D39" w14:textId="111D915F" w:rsidR="00831214" w:rsidRPr="00EE43E9" w:rsidRDefault="00831214" w:rsidP="004730F2">
            <w:pPr>
              <w:pStyle w:val="TableCenter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757DFFA" w14:textId="616F97C0" w:rsidR="00831214" w:rsidRPr="00EE43E9" w:rsidRDefault="00831214" w:rsidP="004730F2">
            <w:pPr>
              <w:pStyle w:val="TableCenter"/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831214" w:rsidRPr="00EE43E9" w14:paraId="627AC3D2" w14:textId="77777777" w:rsidTr="00311F94">
        <w:trPr>
          <w:cantSplit/>
          <w:trHeight w:val="576"/>
          <w:jc w:val="center"/>
        </w:trPr>
        <w:tc>
          <w:tcPr>
            <w:tcW w:w="105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A5ECC5" w14:textId="77777777" w:rsidR="00831214" w:rsidRPr="00EE43E9" w:rsidRDefault="00831214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91B1B" w14:textId="1B17E527" w:rsidR="00831214" w:rsidRPr="00EE43E9" w:rsidRDefault="00831214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C11B6F9" w14:textId="3C9AD631" w:rsidR="00831214" w:rsidRPr="00EE43E9" w:rsidRDefault="00831214" w:rsidP="004730F2">
            <w:pPr>
              <w:pStyle w:val="TableCenter"/>
              <w:spacing w:after="0"/>
              <w:rPr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A531F8" w14:textId="66C20731" w:rsidR="00831214" w:rsidRPr="00EE43E9" w:rsidRDefault="00831214" w:rsidP="004730F2">
            <w:pPr>
              <w:pStyle w:val="TableCenter"/>
              <w:spacing w:after="0"/>
              <w:rPr>
                <w:sz w:val="22"/>
                <w:szCs w:val="22"/>
              </w:rPr>
            </w:pPr>
          </w:p>
        </w:tc>
      </w:tr>
      <w:tr w:rsidR="00831214" w:rsidRPr="00EE43E9" w14:paraId="6E0C0982" w14:textId="77777777" w:rsidTr="00311F94">
        <w:trPr>
          <w:cantSplit/>
          <w:trHeight w:val="576"/>
          <w:jc w:val="center"/>
        </w:trPr>
        <w:tc>
          <w:tcPr>
            <w:tcW w:w="10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2921" w14:textId="77777777" w:rsidR="00831214" w:rsidRPr="00EE43E9" w:rsidRDefault="00831214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1A8A8" w14:textId="774D2D7D" w:rsidR="00831214" w:rsidRPr="00EE43E9" w:rsidRDefault="00831214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A034C8" w14:textId="7865DFF2" w:rsidR="00831214" w:rsidRPr="00EE43E9" w:rsidRDefault="00831214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15D151" w14:textId="7EBECA5A" w:rsidR="00831214" w:rsidRPr="00EE43E9" w:rsidRDefault="00831214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453E6" w:rsidRPr="00EE43E9" w14:paraId="0203B5CA" w14:textId="77777777" w:rsidTr="00311F94">
        <w:trPr>
          <w:cantSplit/>
          <w:trHeight w:val="576"/>
          <w:jc w:val="center"/>
        </w:trPr>
        <w:tc>
          <w:tcPr>
            <w:tcW w:w="1054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F55D1F" w14:textId="3B4271D7" w:rsidR="007453E6" w:rsidRPr="00EE43E9" w:rsidRDefault="007453E6" w:rsidP="007453E6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C0267F">
              <w:rPr>
                <w:b/>
                <w:noProof/>
                <w:sz w:val="22"/>
                <w:szCs w:val="22"/>
                <w:highlight w:val="yellow"/>
              </w:rPr>
              <w:t>Product Name</w:t>
            </w:r>
            <w:r>
              <w:rPr>
                <w:b/>
                <w:noProof/>
                <w:sz w:val="22"/>
                <w:szCs w:val="22"/>
              </w:rPr>
              <w:t xml:space="preserve"> </w:t>
            </w:r>
            <w:r w:rsidRPr="00311F94">
              <w:rPr>
                <w:b/>
                <w:noProof/>
                <w:sz w:val="22"/>
                <w:szCs w:val="22"/>
                <w:highlight w:val="yellow"/>
              </w:rPr>
              <w:t>XX</w:t>
            </w:r>
            <w:r>
              <w:rPr>
                <w:b/>
                <w:noProof/>
                <w:sz w:val="22"/>
                <w:szCs w:val="22"/>
              </w:rPr>
              <w:t xml:space="preserve"> mg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25A76" w14:textId="77777777" w:rsidR="007453E6" w:rsidRPr="00EE43E9" w:rsidRDefault="007453E6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B551F6E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BA3B27F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453E6" w:rsidRPr="00EE43E9" w14:paraId="498B243E" w14:textId="77777777" w:rsidTr="00311F94">
        <w:trPr>
          <w:cantSplit/>
          <w:trHeight w:val="576"/>
          <w:jc w:val="center"/>
        </w:trPr>
        <w:tc>
          <w:tcPr>
            <w:tcW w:w="105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53CD0D" w14:textId="77777777" w:rsidR="007453E6" w:rsidRPr="00EE43E9" w:rsidRDefault="007453E6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E1B01" w14:textId="77777777" w:rsidR="007453E6" w:rsidRPr="00EE43E9" w:rsidRDefault="007453E6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D8EC071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879890A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453E6" w:rsidRPr="00EE43E9" w14:paraId="0B5D0EAD" w14:textId="77777777" w:rsidTr="00311F94">
        <w:trPr>
          <w:cantSplit/>
          <w:trHeight w:val="576"/>
          <w:jc w:val="center"/>
        </w:trPr>
        <w:tc>
          <w:tcPr>
            <w:tcW w:w="10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FA9A" w14:textId="77777777" w:rsidR="007453E6" w:rsidRPr="00EE43E9" w:rsidRDefault="007453E6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EBE5D" w14:textId="77777777" w:rsidR="007453E6" w:rsidRPr="00EE43E9" w:rsidRDefault="007453E6" w:rsidP="004730F2">
            <w:pPr>
              <w:pStyle w:val="Paragraph"/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F39B627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0DAAC5" w14:textId="77777777" w:rsidR="007453E6" w:rsidRPr="00EE43E9" w:rsidRDefault="007453E6" w:rsidP="004730F2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311F94" w:rsidRPr="00EE43E9" w14:paraId="0E30C1DF" w14:textId="77777777" w:rsidTr="006751F5">
        <w:trPr>
          <w:cantSplit/>
          <w:trHeight w:val="576"/>
          <w:jc w:val="center"/>
        </w:trPr>
        <w:tc>
          <w:tcPr>
            <w:tcW w:w="5000" w:type="pct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C90EE" w14:textId="75EDD7BF" w:rsidR="00311F94" w:rsidRPr="00EE43E9" w:rsidRDefault="006751F5" w:rsidP="006751F5">
            <w:pPr>
              <w:spacing w:before="0"/>
              <w:rPr>
                <w:rFonts w:eastAsia="Arial Unicode MS"/>
                <w:sz w:val="22"/>
                <w:szCs w:val="22"/>
              </w:rPr>
            </w:pPr>
            <w:r w:rsidRPr="009B1E33">
              <w:rPr>
                <w:vertAlign w:val="superscript"/>
              </w:rPr>
              <w:t>^</w:t>
            </w:r>
            <w:r>
              <w:t xml:space="preserve"> </w:t>
            </w:r>
            <w:r w:rsidRPr="006751F5">
              <w:t>&lt;</w:t>
            </w:r>
            <w:r w:rsidRPr="006751F5">
              <w:rPr>
                <w:highlight w:val="yellow"/>
              </w:rPr>
              <w:t>Batch No</w:t>
            </w:r>
            <w:r w:rsidRPr="006751F5">
              <w:t xml:space="preserve">&gt; </w:t>
            </w:r>
            <w:r w:rsidR="00311F94" w:rsidRPr="006751F5">
              <w:t xml:space="preserve">is used in the </w:t>
            </w:r>
            <w:r w:rsidR="00311F94" w:rsidRPr="006751F5">
              <w:rPr>
                <w:i/>
                <w:iCs/>
              </w:rPr>
              <w:t xml:space="preserve">In-vivo </w:t>
            </w:r>
            <w:r w:rsidR="00311F94" w:rsidRPr="006751F5">
              <w:t>Bioequivalence (BE) Study.</w:t>
            </w:r>
          </w:p>
        </w:tc>
      </w:tr>
    </w:tbl>
    <w:p w14:paraId="12DB7A2E" w14:textId="77777777" w:rsidR="00831214" w:rsidRPr="00EE43E9" w:rsidRDefault="00831214" w:rsidP="00831214">
      <w:pPr>
        <w:spacing w:before="0"/>
        <w:ind w:left="720" w:hanging="720"/>
        <w:jc w:val="both"/>
        <w:rPr>
          <w:b/>
          <w:bCs/>
          <w:iCs/>
        </w:rPr>
      </w:pPr>
    </w:p>
    <w:p w14:paraId="7E606D3A" w14:textId="77777777" w:rsidR="00564CBC" w:rsidRPr="00EE43E9" w:rsidRDefault="00564CBC">
      <w:pPr>
        <w:spacing w:before="0"/>
        <w:rPr>
          <w:b/>
          <w:bCs/>
          <w:iCs/>
          <w:sz w:val="26"/>
          <w:szCs w:val="26"/>
        </w:rPr>
      </w:pPr>
      <w:r w:rsidRPr="00EE43E9">
        <w:br w:type="page"/>
      </w:r>
    </w:p>
    <w:p w14:paraId="5B849B5C" w14:textId="1FA45513" w:rsidR="003152F5" w:rsidRPr="00EE43E9" w:rsidRDefault="003152F5" w:rsidP="006751F5">
      <w:pPr>
        <w:pStyle w:val="Heading2"/>
        <w:spacing w:before="0"/>
        <w:rPr>
          <w:rFonts w:ascii="Times New Roman" w:hAnsi="Times New Roman" w:cs="Times New Roman"/>
        </w:rPr>
      </w:pPr>
      <w:bookmarkStart w:id="7" w:name="_Toc216968624"/>
      <w:r w:rsidRPr="00EE43E9">
        <w:rPr>
          <w:rFonts w:ascii="Times New Roman" w:hAnsi="Times New Roman" w:cs="Times New Roman"/>
        </w:rPr>
        <w:lastRenderedPageBreak/>
        <w:t>Batch Reconciliation</w:t>
      </w:r>
      <w:bookmarkEnd w:id="7"/>
      <w:r w:rsidRPr="00EE43E9">
        <w:rPr>
          <w:rFonts w:ascii="Times New Roman" w:hAnsi="Times New Roman" w:cs="Times New Roman"/>
        </w:rPr>
        <w:t xml:space="preserve"> </w:t>
      </w:r>
    </w:p>
    <w:p w14:paraId="0948FC74" w14:textId="72AD6B75" w:rsidR="003152F5" w:rsidRPr="00EE43E9" w:rsidRDefault="004462EF" w:rsidP="006751F5">
      <w:pPr>
        <w:pStyle w:val="Paragraph"/>
        <w:spacing w:before="0" w:line="360" w:lineRule="auto"/>
        <w:jc w:val="both"/>
      </w:pPr>
      <w:r w:rsidRPr="00EE43E9">
        <w:t xml:space="preserve">The </w:t>
      </w:r>
      <w:r w:rsidR="00ED4E66" w:rsidRPr="00EE43E9">
        <w:t xml:space="preserve">batch </w:t>
      </w:r>
      <w:r w:rsidRPr="00EE43E9">
        <w:t xml:space="preserve">reconciliation from each </w:t>
      </w:r>
      <w:r w:rsidR="00564CBC" w:rsidRPr="00EE43E9">
        <w:t>e</w:t>
      </w:r>
      <w:r w:rsidR="00ED4E66" w:rsidRPr="00EE43E9">
        <w:t>xecuted ANDA</w:t>
      </w:r>
      <w:r w:rsidRPr="00EE43E9">
        <w:t xml:space="preserve"> batch</w:t>
      </w:r>
      <w:r w:rsidR="006751F5">
        <w:t xml:space="preserve"> for</w:t>
      </w:r>
      <w:r w:rsidRPr="00EE43E9">
        <w:t xml:space="preserve"> </w:t>
      </w:r>
      <w:r w:rsidR="00C0267F" w:rsidRPr="00C0267F">
        <w:rPr>
          <w:highlight w:val="yellow"/>
        </w:rPr>
        <w:t>Product Name</w:t>
      </w:r>
      <w:r w:rsidRPr="00EE43E9">
        <w:t xml:space="preserve"> </w:t>
      </w:r>
      <w:r w:rsidR="00E2441E" w:rsidRPr="00EE43E9">
        <w:t xml:space="preserve">is </w:t>
      </w:r>
      <w:r w:rsidRPr="00EE43E9">
        <w:t>provided in the following tables. Please note that the “Actual Yield” represents the acceptable material utilized for further processing or final packaging</w:t>
      </w:r>
      <w:r w:rsidR="006751F5">
        <w:t>.</w:t>
      </w:r>
    </w:p>
    <w:p w14:paraId="4A51CD0E" w14:textId="6E3FC95F" w:rsidR="00FB2353" w:rsidRPr="00EE43E9" w:rsidRDefault="00FB2353" w:rsidP="00FB2353">
      <w:pPr>
        <w:pStyle w:val="TableTitle"/>
        <w:keepNext w:val="0"/>
        <w:tabs>
          <w:tab w:val="clear" w:pos="1440"/>
        </w:tabs>
        <w:spacing w:before="0"/>
        <w:ind w:left="0" w:firstLine="0"/>
        <w:rPr>
          <w:rFonts w:ascii="Times New Roman" w:hAnsi="Times New Roman"/>
        </w:rPr>
      </w:pPr>
      <w:bookmarkStart w:id="8" w:name="_Toc202638224"/>
      <w:bookmarkStart w:id="9" w:name="_Toc216968618"/>
      <w:r w:rsidRPr="00EE43E9">
        <w:rPr>
          <w:rFonts w:ascii="Times New Roman" w:hAnsi="Times New Roman"/>
        </w:rPr>
        <w:t xml:space="preserve">Table </w:t>
      </w:r>
      <w:r w:rsidR="0067332F">
        <w:rPr>
          <w:rFonts w:ascii="Times New Roman" w:hAnsi="Times New Roman"/>
        </w:rPr>
        <w:t>3</w:t>
      </w:r>
      <w:r w:rsidRPr="00EE43E9">
        <w:rPr>
          <w:rFonts w:ascii="Times New Roman" w:hAnsi="Times New Roman"/>
        </w:rPr>
        <w:t>.</w:t>
      </w:r>
      <w:r w:rsidRPr="00EE43E9">
        <w:rPr>
          <w:rFonts w:ascii="Times New Roman" w:hAnsi="Times New Roman"/>
        </w:rPr>
        <w:tab/>
        <w:t xml:space="preserve">Batch Reconciliation for </w:t>
      </w:r>
      <w:bookmarkEnd w:id="8"/>
      <w:r w:rsidRPr="00FB2353">
        <w:rPr>
          <w:rFonts w:ascii="Times New Roman" w:hAnsi="Times New Roman"/>
          <w:highlight w:val="yellow"/>
        </w:rPr>
        <w:t>Product Name</w:t>
      </w:r>
      <w:bookmarkEnd w:id="9"/>
      <w:r>
        <w:rPr>
          <w:rFonts w:ascii="Times New Roman" w:hAnsi="Times New Roma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788"/>
        <w:gridCol w:w="3415"/>
        <w:gridCol w:w="2327"/>
        <w:gridCol w:w="1781"/>
        <w:gridCol w:w="1781"/>
        <w:gridCol w:w="1779"/>
      </w:tblGrid>
      <w:tr w:rsidR="00FB2353" w:rsidRPr="0046564D" w14:paraId="6605A131" w14:textId="77777777" w:rsidTr="00517CCA">
        <w:trPr>
          <w:trHeight w:val="357"/>
          <w:tblHeader/>
          <w:jc w:val="center"/>
        </w:trPr>
        <w:tc>
          <w:tcPr>
            <w:tcW w:w="2090" w:type="pct"/>
            <w:gridSpan w:val="3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DAEEF3"/>
            <w:vAlign w:val="center"/>
          </w:tcPr>
          <w:p w14:paraId="3F34713F" w14:textId="77777777" w:rsidR="00FB2353" w:rsidRPr="0046564D" w:rsidRDefault="00FB2353" w:rsidP="00517CC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6564D">
              <w:rPr>
                <w:rFonts w:eastAsia="Arial Unicode MS"/>
                <w:b/>
                <w:sz w:val="22"/>
                <w:szCs w:val="22"/>
              </w:rPr>
              <w:t>Details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DAEEF3"/>
            <w:vAlign w:val="center"/>
          </w:tcPr>
          <w:p w14:paraId="59E94B96" w14:textId="3BF1CB9E" w:rsidR="00FB2353" w:rsidRPr="0046564D" w:rsidRDefault="00FB2353" w:rsidP="00517CCA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FB2353">
              <w:rPr>
                <w:b/>
                <w:color w:val="000000" w:themeColor="text1"/>
                <w:sz w:val="22"/>
                <w:szCs w:val="22"/>
                <w:highlight w:val="yellow"/>
              </w:rPr>
              <w:t>Product Name</w:t>
            </w:r>
          </w:p>
        </w:tc>
      </w:tr>
      <w:tr w:rsidR="00FB2353" w:rsidRPr="0046564D" w14:paraId="650F1399" w14:textId="77777777" w:rsidTr="00B20114">
        <w:trPr>
          <w:trHeight w:val="357"/>
          <w:tblHeader/>
          <w:jc w:val="center"/>
        </w:trPr>
        <w:tc>
          <w:tcPr>
            <w:tcW w:w="2090" w:type="pct"/>
            <w:gridSpan w:val="3"/>
            <w:vMerge/>
            <w:tcBorders>
              <w:left w:val="single" w:sz="4" w:space="0" w:color="auto"/>
              <w:right w:val="single" w:sz="6" w:space="0" w:color="000000"/>
            </w:tcBorders>
            <w:shd w:val="clear" w:color="DC96B9" w:fill="E5DFEC"/>
            <w:vAlign w:val="center"/>
          </w:tcPr>
          <w:p w14:paraId="0105BDA1" w14:textId="77777777" w:rsidR="00FB2353" w:rsidRPr="0046564D" w:rsidRDefault="00FB2353" w:rsidP="00FB2353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DEAD9"/>
            <w:vAlign w:val="center"/>
          </w:tcPr>
          <w:p w14:paraId="7AF9F9E9" w14:textId="77777777" w:rsidR="00FB2353" w:rsidRDefault="00FB2353" w:rsidP="00FB2353">
            <w:pPr>
              <w:pStyle w:val="TableCenter"/>
              <w:spacing w:before="0" w:after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Batch No #</w:t>
            </w:r>
          </w:p>
          <w:p w14:paraId="7C9879C5" w14:textId="62F547DE" w:rsidR="00FB2353" w:rsidRPr="0046564D" w:rsidRDefault="00FB2353" w:rsidP="00FB2353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1825861D" w14:textId="77777777" w:rsidR="00FB2353" w:rsidRDefault="00FB2353" w:rsidP="00FB2353">
            <w:pPr>
              <w:pStyle w:val="TableCenter"/>
              <w:spacing w:before="0" w:after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Batch No #</w:t>
            </w:r>
          </w:p>
          <w:p w14:paraId="751BECAC" w14:textId="7296CBFE" w:rsidR="00FB2353" w:rsidRPr="0046564D" w:rsidRDefault="00FB2353" w:rsidP="00FB2353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76ABAC23" w14:textId="77777777" w:rsidR="00FB2353" w:rsidRDefault="00FB2353" w:rsidP="00FB2353">
            <w:pPr>
              <w:pStyle w:val="TableCenter"/>
              <w:spacing w:before="0" w:after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Batch No #</w:t>
            </w:r>
          </w:p>
          <w:p w14:paraId="5D92D99B" w14:textId="32F79F7F" w:rsidR="00FB2353" w:rsidRPr="0046564D" w:rsidRDefault="00FB2353" w:rsidP="00FB2353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23024A47" w14:textId="77777777" w:rsidR="00FB2353" w:rsidRDefault="00FB2353" w:rsidP="00FB2353">
            <w:pPr>
              <w:pStyle w:val="TableCenter"/>
              <w:spacing w:before="0" w:after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Batch No #</w:t>
            </w:r>
          </w:p>
          <w:p w14:paraId="1BAA085A" w14:textId="29E839DF" w:rsidR="00FB2353" w:rsidRPr="0046564D" w:rsidRDefault="00FB2353" w:rsidP="00FB2353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XXXXXXX</w:t>
            </w:r>
          </w:p>
        </w:tc>
      </w:tr>
      <w:tr w:rsidR="00FB2353" w:rsidRPr="0046564D" w14:paraId="0DB38B5B" w14:textId="77777777" w:rsidTr="00517CCA">
        <w:trPr>
          <w:trHeight w:val="357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615825EB" w14:textId="7777777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6564D">
              <w:rPr>
                <w:rFonts w:eastAsia="Arial Unicode MS"/>
                <w:b/>
                <w:bCs/>
                <w:sz w:val="22"/>
                <w:szCs w:val="22"/>
              </w:rPr>
              <w:t>Compounding Stage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B2353" w:rsidRPr="0046564D" w14:paraId="45492F64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BF5D383" w14:textId="77777777" w:rsidR="00FB2353" w:rsidRPr="00C3052C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Theoretical Batch size</w:t>
            </w:r>
          </w:p>
        </w:tc>
        <w:tc>
          <w:tcPr>
            <w:tcW w:w="2910" w:type="pct"/>
            <w:gridSpan w:val="4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0C01DEE" w14:textId="6BCB351A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  <w:r w:rsidRPr="00267317">
              <w:rPr>
                <w:b/>
                <w:sz w:val="22"/>
                <w:szCs w:val="22"/>
              </w:rPr>
              <w:t xml:space="preserve">Batch size: </w:t>
            </w:r>
            <w:r w:rsidR="00132317" w:rsidRPr="00132317">
              <w:rPr>
                <w:b/>
                <w:sz w:val="22"/>
                <w:szCs w:val="22"/>
                <w:highlight w:val="yellow"/>
              </w:rPr>
              <w:t>XX</w:t>
            </w:r>
            <w:r w:rsidRPr="00267317">
              <w:rPr>
                <w:b/>
                <w:sz w:val="22"/>
                <w:szCs w:val="22"/>
              </w:rPr>
              <w:t xml:space="preserve"> L</w:t>
            </w:r>
          </w:p>
        </w:tc>
      </w:tr>
      <w:tr w:rsidR="00FB2353" w:rsidRPr="0046564D" w14:paraId="51A66B0B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3ABF9CE" w14:textId="77777777" w:rsidR="00FB2353" w:rsidRPr="00E11A5A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C3052C">
              <w:rPr>
                <w:rFonts w:eastAsiaTheme="minorHAnsi"/>
                <w:sz w:val="22"/>
                <w:szCs w:val="22"/>
                <w:lang w:val="en-IN"/>
              </w:rPr>
              <w:t>Total Qty. of bulk manufactured (D1)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79B0B96" w14:textId="482FBF42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18325D" w14:textId="12830A53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550EE74" w14:textId="25002B1F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CD8BBB8" w14:textId="6DC12047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BB1AC67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8655FBB" w14:textId="77777777" w:rsidR="00FB2353" w:rsidRPr="00E11A5A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E11A5A">
              <w:rPr>
                <w:rFonts w:eastAsiaTheme="minorHAnsi"/>
                <w:sz w:val="22"/>
                <w:szCs w:val="22"/>
                <w:lang w:val="en-IN"/>
              </w:rPr>
              <w:t xml:space="preserve">Qty. of sample for pH, clarity </w:t>
            </w:r>
            <w:r w:rsidRPr="00E11A5A">
              <w:rPr>
                <w:rFonts w:eastAsiaTheme="minorHAnsi"/>
                <w:bCs/>
                <w:sz w:val="22"/>
                <w:szCs w:val="22"/>
                <w:lang w:val="en-IN"/>
              </w:rPr>
              <w:t>(D2)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641687DC" w14:textId="3110EBC7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F66F7BC" w14:textId="68DE3E82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C3AC7F4" w14:textId="42FC6C94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615C19E" w14:textId="6AC92E27" w:rsidR="00FB2353" w:rsidRPr="00C3052C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3C54A68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A2FDBBC" w14:textId="77777777" w:rsidR="00FB2353" w:rsidRPr="00E11A5A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E11A5A">
              <w:rPr>
                <w:rFonts w:eastAsiaTheme="minorHAnsi"/>
                <w:sz w:val="22"/>
                <w:szCs w:val="22"/>
                <w:lang w:val="en-IN"/>
              </w:rPr>
              <w:t xml:space="preserve">Qty. of sample taken for chemical and micro analysis </w:t>
            </w:r>
            <w:r w:rsidRPr="00E11A5A">
              <w:rPr>
                <w:rFonts w:eastAsiaTheme="minorHAnsi"/>
                <w:bCs/>
                <w:sz w:val="22"/>
                <w:szCs w:val="22"/>
                <w:lang w:val="en-IN"/>
              </w:rPr>
              <w:t>(D3)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90D9FED" w14:textId="3FF699DD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ABD1EC4" w14:textId="3123A826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4520C9C" w14:textId="23D157D7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ABA9A7B" w14:textId="7131F001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554708DA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2C45CEF" w14:textId="77777777" w:rsidR="00FB2353" w:rsidRPr="00E11A5A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E11A5A">
              <w:rPr>
                <w:rFonts w:eastAsiaTheme="minorHAnsi"/>
                <w:sz w:val="22"/>
                <w:szCs w:val="22"/>
                <w:lang w:val="en-IN"/>
              </w:rPr>
              <w:t xml:space="preserve">Quantity of sample taken (Others if any) Specify </w:t>
            </w:r>
            <w:r w:rsidRPr="00E11A5A">
              <w:rPr>
                <w:rFonts w:eastAsiaTheme="minorHAnsi"/>
                <w:bCs/>
                <w:sz w:val="22"/>
                <w:szCs w:val="22"/>
                <w:lang w:val="en-IN"/>
              </w:rPr>
              <w:t>(D4)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22E1F0D" w14:textId="73500F07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E6A3B05" w14:textId="381406A7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C670E0C" w14:textId="3B5E9F5A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892DD78" w14:textId="727987E0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14D2049B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12B7F3E" w14:textId="77777777" w:rsidR="00FB2353" w:rsidRPr="00E11A5A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E11A5A">
              <w:rPr>
                <w:rFonts w:eastAsiaTheme="minorHAnsi"/>
                <w:sz w:val="22"/>
                <w:szCs w:val="22"/>
                <w:lang w:val="en-IN"/>
              </w:rPr>
              <w:t xml:space="preserve">Total samples collected during Manufacturing stage </w:t>
            </w:r>
            <w:r w:rsidRPr="00E11A5A">
              <w:rPr>
                <w:rFonts w:eastAsiaTheme="minorHAnsi"/>
                <w:bCs/>
                <w:sz w:val="22"/>
                <w:szCs w:val="22"/>
                <w:lang w:val="en-IN"/>
              </w:rPr>
              <w:t>(D5=D2+D3+D4)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CBD4485" w14:textId="5872C24E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3FA5160" w14:textId="4652256E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510860C" w14:textId="5B50D041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5F360B5" w14:textId="615D81FE" w:rsidR="00FB2353" w:rsidRPr="00C3052C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2207A36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80763BB" w14:textId="77777777" w:rsidR="00FB2353" w:rsidRPr="0046564D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rFonts w:eastAsiaTheme="minorHAnsi"/>
                <w:sz w:val="22"/>
                <w:szCs w:val="22"/>
                <w:lang w:val="en-IN"/>
              </w:rPr>
              <w:t>Total samples collected during Manufacturing stage (D</w:t>
            </w:r>
            <w:r>
              <w:rPr>
                <w:rFonts w:eastAsiaTheme="minorHAnsi"/>
                <w:sz w:val="22"/>
                <w:szCs w:val="22"/>
                <w:lang w:val="en-IN"/>
              </w:rPr>
              <w:t>5</w:t>
            </w:r>
            <w:r w:rsidRPr="0046564D">
              <w:rPr>
                <w:rFonts w:eastAsiaTheme="minorHAnsi"/>
                <w:sz w:val="22"/>
                <w:szCs w:val="22"/>
                <w:lang w:val="en-IN"/>
              </w:rPr>
              <w:t>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2E89EA55" w14:textId="6E729CEC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BEF79D8" w14:textId="6CCF7970" w:rsidR="00FB2353" w:rsidRPr="004B329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D2251CD" w14:textId="002A2B65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8A8E28B" w14:textId="4594FFE7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67136C7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A143CAD" w14:textId="77777777" w:rsidR="00FB2353" w:rsidRPr="0046564D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rFonts w:eastAsiaTheme="minorHAnsi"/>
                <w:sz w:val="22"/>
                <w:szCs w:val="22"/>
                <w:lang w:val="en-IN"/>
              </w:rPr>
              <w:t xml:space="preserve">Qty. transfer to filtration stage </w:t>
            </w:r>
            <w:r w:rsidRPr="0046564D">
              <w:rPr>
                <w:rFonts w:eastAsiaTheme="minorHAnsi"/>
                <w:bCs/>
                <w:sz w:val="22"/>
                <w:szCs w:val="22"/>
                <w:lang w:val="en-IN"/>
              </w:rPr>
              <w:t>(D</w:t>
            </w:r>
            <w:r>
              <w:rPr>
                <w:rFonts w:eastAsiaTheme="minorHAnsi"/>
                <w:bCs/>
                <w:sz w:val="22"/>
                <w:szCs w:val="22"/>
                <w:lang w:val="en-IN"/>
              </w:rPr>
              <w:t>6</w:t>
            </w:r>
            <w:r w:rsidRPr="0046564D">
              <w:rPr>
                <w:rFonts w:eastAsiaTheme="minorHAnsi"/>
                <w:bCs/>
                <w:sz w:val="22"/>
                <w:szCs w:val="22"/>
                <w:lang w:val="en-IN"/>
              </w:rPr>
              <w:t>) = [D1- D</w:t>
            </w:r>
            <w:r>
              <w:rPr>
                <w:rFonts w:eastAsiaTheme="minorHAnsi"/>
                <w:bCs/>
                <w:sz w:val="22"/>
                <w:szCs w:val="22"/>
                <w:lang w:val="en-IN"/>
              </w:rPr>
              <w:t>5</w:t>
            </w:r>
            <w:r w:rsidRPr="0046564D">
              <w:rPr>
                <w:rFonts w:eastAsiaTheme="minorHAnsi"/>
                <w:bCs/>
                <w:sz w:val="22"/>
                <w:szCs w:val="22"/>
                <w:lang w:val="en-IN"/>
              </w:rPr>
              <w:t>]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5686A4E" w14:textId="0B44C882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1C2E150" w14:textId="4D9FEC9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C4AB5FF" w14:textId="5E5DC01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934BBC0" w14:textId="3DFAECDD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670CF84" w14:textId="77777777" w:rsidTr="00517CCA">
        <w:trPr>
          <w:trHeight w:val="357"/>
          <w:jc w:val="center"/>
        </w:trPr>
        <w:tc>
          <w:tcPr>
            <w:tcW w:w="794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F36235E" w14:textId="3DB4EAD9" w:rsidR="0078749E" w:rsidRPr="0046564D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 xml:space="preserve">Compounding Yield </w:t>
            </w:r>
          </w:p>
        </w:tc>
        <w:tc>
          <w:tcPr>
            <w:tcW w:w="129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AF7C82F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C3052C">
              <w:rPr>
                <w:rFonts w:eastAsiaTheme="minorHAnsi"/>
                <w:sz w:val="22"/>
                <w:szCs w:val="22"/>
                <w:lang w:val="en-IN"/>
              </w:rPr>
              <w:t>(Unfiltered bulk available for filtration in Liters (D6) + Sample (D5))</w:t>
            </w:r>
            <w:r>
              <w:rPr>
                <w:rFonts w:eastAsiaTheme="minorHAnsi"/>
                <w:sz w:val="22"/>
                <w:szCs w:val="22"/>
                <w:lang w:val="en-IN"/>
              </w:rPr>
              <w:t xml:space="preserve"> / </w:t>
            </w:r>
            <w:r w:rsidRPr="00C3052C">
              <w:rPr>
                <w:rFonts w:eastAsiaTheme="minorHAnsi"/>
                <w:sz w:val="22"/>
                <w:szCs w:val="22"/>
                <w:lang w:val="en-IN"/>
              </w:rPr>
              <w:t>Batch Size in Liters (D1)</w:t>
            </w:r>
            <w:r>
              <w:rPr>
                <w:rFonts w:eastAsiaTheme="minorHAnsi"/>
                <w:sz w:val="22"/>
                <w:szCs w:val="22"/>
                <w:lang w:val="en-IN"/>
              </w:rPr>
              <w:t xml:space="preserve">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EC77070" w14:textId="06EBB816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4316FD3" w14:textId="580D07A9" w:rsidR="00FB2353" w:rsidRPr="004B329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79BC427" w14:textId="16D3D7DD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DC0BF1E" w14:textId="68CCE0AA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19519D" w:rsidRPr="0046564D" w14:paraId="4EA2CB9C" w14:textId="77777777" w:rsidTr="0019519D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3281808" w14:textId="4C953ECD" w:rsidR="0019519D" w:rsidRPr="00C3052C" w:rsidRDefault="0019519D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342EAB1F" w14:textId="77777777" w:rsidR="0019519D" w:rsidRPr="0046564D" w:rsidRDefault="0019519D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D679149" w14:textId="77777777" w:rsidR="0019519D" w:rsidRPr="004B329D" w:rsidRDefault="0019519D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93DAA3D" w14:textId="77777777" w:rsidR="0019519D" w:rsidRDefault="0019519D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DB89E6F" w14:textId="77777777" w:rsidR="0019519D" w:rsidRDefault="0019519D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0A92B08F" w14:textId="77777777" w:rsidTr="00517CCA">
        <w:trPr>
          <w:trHeight w:val="357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60D5F130" w14:textId="7777777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6564D">
              <w:rPr>
                <w:rFonts w:eastAsia="Arial Unicode MS"/>
                <w:b/>
                <w:bCs/>
                <w:sz w:val="22"/>
                <w:szCs w:val="22"/>
              </w:rPr>
              <w:t>Filtration Stage</w:t>
            </w:r>
          </w:p>
        </w:tc>
      </w:tr>
      <w:tr w:rsidR="00FB2353" w:rsidRPr="0046564D" w14:paraId="4703C95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88C0390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Total Qty. received for filtration (after sampling at manufacturing stage)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6E718C31" w14:textId="56242CF1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51C2EB0" w14:textId="4392145E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537C537" w14:textId="1023AC35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795C06B" w14:textId="1C01E7B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679CB3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7512F21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 xml:space="preserve">Filtration loss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089FB3B" w14:textId="4BDE76B6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77ABD3" w14:textId="4D01747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0789A2" w14:textId="6F8B45C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637D1D5" w14:textId="44DD0EBD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AADA34D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976F4D3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Total sample collected during filtration stage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339AFA53" w14:textId="77C73C47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B821A6B" w14:textId="114AA5C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93C53AA" w14:textId="48F8F13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A625D9A" w14:textId="307D10C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D3508A7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25EB050" w14:textId="57764B85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lastRenderedPageBreak/>
              <w:t xml:space="preserve">Quantity available for filling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359EEA45" w14:textId="12FAFCFD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C8E20A0" w14:textId="50060BAE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3865F82" w14:textId="595C967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50ADFB6" w14:textId="31606056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B7D3123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11EA8C6" w14:textId="7675F1F1" w:rsidR="00FB2353" w:rsidRPr="0046564D" w:rsidRDefault="00FB2353" w:rsidP="00517CCA">
            <w:pPr>
              <w:spacing w:after="6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Filtration Yield</w:t>
            </w:r>
            <w:r w:rsidR="0078749E" w:rsidRPr="0046564D">
              <w:rPr>
                <w:sz w:val="22"/>
                <w:szCs w:val="22"/>
                <w:vertAlign w:val="superscript"/>
              </w:rPr>
              <w:t>#</w:t>
            </w:r>
            <w:r w:rsidR="0078749E" w:rsidRPr="0046564D">
              <w:rPr>
                <w:sz w:val="22"/>
                <w:szCs w:val="22"/>
              </w:rPr>
              <w:t xml:space="preserve"> </w:t>
            </w:r>
            <w:r w:rsidR="0078749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NLT 94%)</w:t>
            </w:r>
            <w:r w:rsidRPr="004656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= </w:t>
            </w:r>
            <w:r w:rsidRPr="0046564D">
              <w:rPr>
                <w:sz w:val="22"/>
                <w:szCs w:val="22"/>
              </w:rPr>
              <w:t>(Filtered bulk in Liters + Sample) / (Available Bulk for Filtration) X 100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303D6888" w14:textId="3A8C0EE9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EDFF083" w14:textId="36B43618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01AB9E4" w14:textId="0D31486D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C5A33AD" w14:textId="5D1F19E5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9519D" w:rsidRPr="0046564D" w14:paraId="5D74D15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EC9427D" w14:textId="658FC49B" w:rsidR="0019519D" w:rsidRPr="0046564D" w:rsidRDefault="0019519D" w:rsidP="00517CCA">
            <w:pPr>
              <w:spacing w:after="6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A08922D" w14:textId="77777777" w:rsidR="0019519D" w:rsidRPr="0046564D" w:rsidRDefault="0019519D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5DC76E1" w14:textId="77777777" w:rsidR="0019519D" w:rsidRPr="0046564D" w:rsidRDefault="0019519D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C967DD" w14:textId="77777777" w:rsidR="0019519D" w:rsidRPr="0046564D" w:rsidRDefault="0019519D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AA23FC3" w14:textId="77777777" w:rsidR="0019519D" w:rsidRPr="0046564D" w:rsidRDefault="0019519D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AC86DAF" w14:textId="77777777" w:rsidTr="00517CCA">
        <w:trPr>
          <w:trHeight w:val="357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03D0C2A9" w14:textId="7777777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6564D">
              <w:rPr>
                <w:rFonts w:eastAsia="Arial Unicode MS"/>
                <w:b/>
                <w:bCs/>
                <w:sz w:val="22"/>
                <w:szCs w:val="22"/>
              </w:rPr>
              <w:t>Filling Stage</w:t>
            </w:r>
          </w:p>
        </w:tc>
      </w:tr>
      <w:tr w:rsidR="00FB2353" w:rsidRPr="0046564D" w14:paraId="240C0F51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624DDCA" w14:textId="77777777" w:rsidR="00FB2353" w:rsidRPr="00B0576B" w:rsidRDefault="00FB2353" w:rsidP="00517CCA">
            <w:pPr>
              <w:spacing w:before="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220F75">
              <w:rPr>
                <w:rFonts w:eastAsia="Arial Unicode MS"/>
                <w:sz w:val="22"/>
                <w:szCs w:val="22"/>
              </w:rPr>
              <w:t>No. of vial discarded</w:t>
            </w:r>
            <w:r>
              <w:rPr>
                <w:rFonts w:eastAsia="Arial Unicode MS"/>
                <w:sz w:val="22"/>
                <w:szCs w:val="22"/>
              </w:rPr>
              <w:t xml:space="preserve"> (During Machine Setup)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F5D7B1A" w14:textId="76E4DA53" w:rsidR="00FB2353" w:rsidRPr="00914B0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  <w:highlight w:val="yellow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04883DD" w14:textId="792761EE" w:rsidR="00FB2353" w:rsidRPr="00914B0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8F79305" w14:textId="61AB068E" w:rsidR="00FB2353" w:rsidRPr="006D0F1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  <w:highlight w:val="yellow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CD00993" w14:textId="2A24D278" w:rsidR="00FB2353" w:rsidRPr="006D0F1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  <w:highlight w:val="yellow"/>
              </w:rPr>
            </w:pPr>
          </w:p>
        </w:tc>
      </w:tr>
      <w:tr w:rsidR="00FB2353" w:rsidRPr="0046564D" w14:paraId="3AC9C53D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DB451C4" w14:textId="77777777" w:rsidR="00FB2353" w:rsidRPr="00B0576B" w:rsidRDefault="00FB2353" w:rsidP="00517CCA">
            <w:pPr>
              <w:spacing w:before="0"/>
              <w:jc w:val="both"/>
              <w:rPr>
                <w:sz w:val="22"/>
                <w:szCs w:val="22"/>
              </w:rPr>
            </w:pPr>
            <w:r w:rsidRPr="00B0576B">
              <w:rPr>
                <w:sz w:val="22"/>
                <w:szCs w:val="22"/>
              </w:rPr>
              <w:t>Filter Venting loss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9B1C704" w14:textId="5A67D0E6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42C8CD8" w14:textId="09FA1798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C23EA46" w14:textId="2B7A32C2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DF54EC" w14:textId="44988D86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6EC19D8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9A09764" w14:textId="77777777" w:rsidR="00FB2353" w:rsidRPr="00B0576B" w:rsidRDefault="00FB2353" w:rsidP="00517CCA">
            <w:pPr>
              <w:spacing w:line="276" w:lineRule="auto"/>
              <w:ind w:left="360" w:hanging="360"/>
              <w:rPr>
                <w:sz w:val="22"/>
                <w:szCs w:val="22"/>
              </w:rPr>
            </w:pPr>
            <w:r w:rsidRPr="00B0576B">
              <w:rPr>
                <w:noProof/>
                <w:sz w:val="22"/>
                <w:szCs w:val="22"/>
                <w:lang w:val="en-IN" w:eastAsia="en-IN"/>
              </w:rPr>
              <w:t>No. of filled vials discarded</w:t>
            </w:r>
            <w:r>
              <w:rPr>
                <w:noProof/>
                <w:sz w:val="22"/>
                <w:szCs w:val="22"/>
                <w:lang w:val="en-IN" w:eastAsia="en-IN"/>
              </w:rPr>
              <w:t xml:space="preserve"> (From Product Filling Line)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0DCB630" w14:textId="4D1E8B67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E4627A1" w14:textId="5FC96B19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46B1D50" w14:textId="525346A1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C504707" w14:textId="5BC5E79D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3AECE941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4C5108C" w14:textId="77777777" w:rsidR="00FB2353" w:rsidRPr="00B0576B" w:rsidRDefault="00FB2353" w:rsidP="00517CCA">
            <w:pPr>
              <w:spacing w:after="60"/>
              <w:jc w:val="both"/>
              <w:rPr>
                <w:sz w:val="22"/>
                <w:szCs w:val="22"/>
              </w:rPr>
            </w:pPr>
            <w:r w:rsidRPr="00B0576B">
              <w:rPr>
                <w:noProof/>
                <w:sz w:val="22"/>
                <w:szCs w:val="22"/>
                <w:lang w:val="en-IN" w:eastAsia="en-IN"/>
              </w:rPr>
              <w:t>No. of vials discarded</w:t>
            </w:r>
            <w:r>
              <w:rPr>
                <w:noProof/>
                <w:sz w:val="22"/>
                <w:szCs w:val="22"/>
                <w:lang w:val="en-IN" w:eastAsia="en-IN"/>
              </w:rPr>
              <w:t xml:space="preserve"> (During </w:t>
            </w:r>
            <w:r w:rsidRPr="00B0576B">
              <w:rPr>
                <w:sz w:val="22"/>
                <w:szCs w:val="22"/>
              </w:rPr>
              <w:t>volume setting using 100% IPC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67188FDE" w14:textId="274EE64F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4541CA7" w14:textId="667B67ED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9DC06D1" w14:textId="75E17CBD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8FE32BB" w14:textId="27D6C8C9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379CF96B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DBD3ABB" w14:textId="77777777" w:rsidR="00FB2353" w:rsidRPr="00076299" w:rsidRDefault="00FB2353" w:rsidP="00517CCA">
            <w:pPr>
              <w:spacing w:after="60"/>
              <w:jc w:val="both"/>
              <w:rPr>
                <w:sz w:val="22"/>
                <w:szCs w:val="22"/>
              </w:rPr>
            </w:pPr>
            <w:r w:rsidRPr="00076299">
              <w:rPr>
                <w:sz w:val="22"/>
                <w:szCs w:val="22"/>
              </w:rPr>
              <w:t>Empty Vial rejection (including initial setup + all interventions)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F82E2C9" w14:textId="26C8B349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B432477" w14:textId="125D77C6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9DAD535" w14:textId="53EBA673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B31FBFE" w14:textId="18E63E2B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07598AB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C1955EA" w14:textId="77777777" w:rsidR="00FB2353" w:rsidRPr="00076299" w:rsidRDefault="00FB2353" w:rsidP="00517CCA">
            <w:pPr>
              <w:spacing w:after="60"/>
              <w:jc w:val="both"/>
              <w:rPr>
                <w:sz w:val="22"/>
                <w:szCs w:val="22"/>
              </w:rPr>
            </w:pPr>
            <w:r w:rsidRPr="00076299">
              <w:rPr>
                <w:sz w:val="22"/>
                <w:szCs w:val="22"/>
                <w:lang w:val="en-IN"/>
              </w:rPr>
              <w:t>Filled vial rejection</w:t>
            </w:r>
            <w:r>
              <w:rPr>
                <w:sz w:val="22"/>
                <w:szCs w:val="22"/>
                <w:lang w:val="en-IN"/>
              </w:rPr>
              <w:t xml:space="preserve"> </w:t>
            </w:r>
            <w:r w:rsidRPr="00F35C2F">
              <w:rPr>
                <w:sz w:val="22"/>
                <w:szCs w:val="22"/>
                <w:lang w:val="en-IN"/>
              </w:rPr>
              <w:t>(Unstoppered Filled vial rejection+ Filled vial (Weight/IPC) rejection)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301B5E5" w14:textId="59D463FB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3ABDB65" w14:textId="3B698306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30C9D4A" w14:textId="223DE43B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FAF36F" w14:textId="7C92AE83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15386CE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12C7551" w14:textId="77777777" w:rsidR="00FB2353" w:rsidRPr="00076299" w:rsidRDefault="00FB2353" w:rsidP="00517CCA">
            <w:pPr>
              <w:spacing w:after="60"/>
              <w:jc w:val="both"/>
              <w:rPr>
                <w:sz w:val="22"/>
                <w:szCs w:val="22"/>
                <w:lang w:val="en-IN"/>
              </w:rPr>
            </w:pPr>
            <w:r w:rsidRPr="00ED323F">
              <w:rPr>
                <w:noProof/>
                <w:sz w:val="22"/>
                <w:szCs w:val="22"/>
                <w:lang w:val="en-IN" w:eastAsia="en-IN"/>
              </w:rPr>
              <w:t>Any Other Filled vial rejection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19D532E" w14:textId="3B83E79E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B8CF2BD" w14:textId="2B0009C7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9490D36" w14:textId="2D1C1FE3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28C8E35" w14:textId="440C761D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5DE4DEE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0B7D309" w14:textId="77777777" w:rsidR="00FB2353" w:rsidRPr="00076299" w:rsidRDefault="00FB2353" w:rsidP="00517CCA">
            <w:pPr>
              <w:spacing w:after="60"/>
              <w:jc w:val="both"/>
              <w:rPr>
                <w:sz w:val="22"/>
                <w:szCs w:val="22"/>
              </w:rPr>
            </w:pPr>
            <w:r w:rsidRPr="00076299">
              <w:rPr>
                <w:sz w:val="22"/>
                <w:szCs w:val="22"/>
                <w:lang w:val="en-IN"/>
              </w:rPr>
              <w:t>Unstoppered Filled vial rejection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727BB51" w14:textId="68860197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A49CAFF" w14:textId="484DB783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BFD77CC" w14:textId="56E27274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5E99AD0" w14:textId="4E596772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  <w:lang w:val="en-IN"/>
              </w:rPr>
            </w:pPr>
          </w:p>
        </w:tc>
      </w:tr>
      <w:tr w:rsidR="00FB2353" w:rsidRPr="0046564D" w14:paraId="45346ECC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0480661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>Filled &amp; Stoppered Vial Rejection (Interventions+ IPC + Priming + any other if any)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629957F" w14:textId="0C3BDA4D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459164F" w14:textId="3965AA1D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8B9A120" w14:textId="7EFFE0F2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4672CF4" w14:textId="77F7F85C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211B4B67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78B6001" w14:textId="5CBBDFE0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 xml:space="preserve">Good vials(filled) transferred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8EEBC51" w14:textId="75F78C88" w:rsidR="00FB2353" w:rsidRPr="006B5917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9BB1A82" w14:textId="59A6FAFC" w:rsidR="00FB2353" w:rsidRPr="006B5917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9F4D813" w14:textId="003A5A4D" w:rsidR="00FB2353" w:rsidRPr="006B5917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1122B7E" w14:textId="6F32858D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ED323F" w14:paraId="5DC410AB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036EFE4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 xml:space="preserve">Left over vials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69E0035" w14:textId="670DFA6E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67AA6D3" w14:textId="15E4012E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A5EE7FC" w14:textId="57C75A67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F687CA" w14:textId="20D64951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ED323F" w14:paraId="22B4C4D4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5C06A7B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>Rubber stopper rejection (fallen on filling platform)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1C1BBEA" w14:textId="6E5AAEB6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052C193" w14:textId="7E6E73BA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1D8D569" w14:textId="13DF73E9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67FDFAC" w14:textId="1E4D3B0F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60DE182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BEFBB08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 xml:space="preserve">Leftover rubber stoppers.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6E6D65C" w14:textId="2D5C078E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0BA4097" w14:textId="5951ACB8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44CD165" w14:textId="5D0664B0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20A0926" w14:textId="27ED7DF8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BA85B1D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D90DE83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t xml:space="preserve">Solution loss in liters at filling stage including venting+ manifold + transfer loss (unaccountable loss)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9B540D4" w14:textId="23364A99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984B472" w14:textId="51CF928F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30B526E" w14:textId="4CAADC3B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46617B4" w14:textId="3E9A9DF7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BD09E58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4BC31CA" w14:textId="77777777" w:rsidR="00FB2353" w:rsidRPr="00076299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076299">
              <w:rPr>
                <w:sz w:val="22"/>
                <w:szCs w:val="22"/>
              </w:rPr>
              <w:lastRenderedPageBreak/>
              <w:t>Sample if any (Initial + middle + End) + Speed challenge (min+ max + optimum) + priming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2CEEC72" w14:textId="4C87770F" w:rsidR="00FB2353" w:rsidRPr="00DA3AD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751B7FD" w14:textId="1B029128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50C584D" w14:textId="332B30F9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A45153" w14:textId="74D89078" w:rsidR="00FB2353" w:rsidRPr="00DA3AD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E3FAE0E" w14:textId="77777777" w:rsidTr="00517CCA">
        <w:trPr>
          <w:trHeight w:val="357"/>
          <w:jc w:val="center"/>
        </w:trPr>
        <w:tc>
          <w:tcPr>
            <w:tcW w:w="495" w:type="pct"/>
            <w:vMerge w:val="restart"/>
            <w:tcBorders>
              <w:top w:val="single" w:sz="6" w:space="0" w:color="000000"/>
            </w:tcBorders>
            <w:shd w:val="clear" w:color="auto" w:fill="FDEAD9"/>
            <w:vAlign w:val="center"/>
          </w:tcPr>
          <w:p w14:paraId="5D574A7E" w14:textId="77777777" w:rsidR="00FB2353" w:rsidRDefault="00FB2353" w:rsidP="00517CCA">
            <w:pPr>
              <w:spacing w:after="60"/>
              <w:jc w:val="center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rFonts w:eastAsiaTheme="minorHAnsi"/>
                <w:sz w:val="22"/>
                <w:szCs w:val="22"/>
                <w:lang w:val="en-IN"/>
              </w:rPr>
              <w:t>Filling Yield</w:t>
            </w:r>
            <w:r>
              <w:rPr>
                <w:rFonts w:eastAsiaTheme="minorHAnsi"/>
                <w:sz w:val="22"/>
                <w:szCs w:val="22"/>
                <w:lang w:val="en-IN"/>
              </w:rPr>
              <w:t xml:space="preserve"> </w:t>
            </w:r>
          </w:p>
          <w:p w14:paraId="78D1AA46" w14:textId="77777777" w:rsidR="00FB2353" w:rsidRPr="0046564D" w:rsidRDefault="00FB2353" w:rsidP="00517CCA">
            <w:pPr>
              <w:spacing w:after="60"/>
              <w:jc w:val="center"/>
              <w:rPr>
                <w:rFonts w:eastAsiaTheme="minorHAnsi"/>
                <w:sz w:val="22"/>
                <w:szCs w:val="22"/>
                <w:lang w:val="en-IN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(NLT 85%)</w:t>
            </w:r>
          </w:p>
        </w:tc>
        <w:tc>
          <w:tcPr>
            <w:tcW w:w="1595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E7E2BDA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Total Quantity to be Filled = Total Available Filtered bulk in liter for filling / Target Fill volume (12.4 ml) X 1000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69651DBD" w14:textId="7300BAC7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732C9CD" w14:textId="206237B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274BE20" w14:textId="100B665A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3AEA6BE" w14:textId="03EF57E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11283529" w14:textId="77777777" w:rsidTr="00517CCA">
        <w:trPr>
          <w:trHeight w:val="357"/>
          <w:jc w:val="center"/>
        </w:trPr>
        <w:tc>
          <w:tcPr>
            <w:tcW w:w="495" w:type="pct"/>
            <w:vMerge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3C04F945" w14:textId="77777777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</w:p>
        </w:tc>
        <w:tc>
          <w:tcPr>
            <w:tcW w:w="1595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5DBB006" w14:textId="4BE9077C" w:rsidR="00FB2353" w:rsidRPr="0046564D" w:rsidRDefault="00FB2353" w:rsidP="00517CCA">
            <w:pPr>
              <w:spacing w:after="6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 xml:space="preserve">(Good Filled vials transferred to </w:t>
            </w:r>
            <w:r w:rsidR="00486D2C">
              <w:rPr>
                <w:sz w:val="22"/>
                <w:szCs w:val="22"/>
              </w:rPr>
              <w:t>Capping stage</w:t>
            </w:r>
            <w:r w:rsidRPr="0046564D">
              <w:rPr>
                <w:sz w:val="22"/>
                <w:szCs w:val="22"/>
              </w:rPr>
              <w:t>) / Total Quantity to be Filled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7FC957E" w14:textId="07CEA3A0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FFFEF45" w14:textId="59074AD5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88B0482" w14:textId="6B4BE118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838ABEB" w14:textId="7E0A46D2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46564D" w14:paraId="6014C3A2" w14:textId="77777777" w:rsidTr="00EC32EE">
        <w:trPr>
          <w:trHeight w:val="357"/>
          <w:jc w:val="center"/>
        </w:trPr>
        <w:tc>
          <w:tcPr>
            <w:tcW w:w="2090" w:type="pct"/>
            <w:gridSpan w:val="3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634134DE" w14:textId="127AB11A" w:rsidR="00EC32EE" w:rsidRPr="0046564D" w:rsidRDefault="00EC32EE" w:rsidP="00517CCA">
            <w:pPr>
              <w:spacing w:after="6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7961CDC" w14:textId="77777777" w:rsidR="00EC32EE" w:rsidRPr="0046564D" w:rsidRDefault="00EC32EE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4DE198F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7876388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002376B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DEC81F6" w14:textId="77777777" w:rsidTr="00517CCA">
        <w:trPr>
          <w:trHeight w:val="357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7A35D2FF" w14:textId="77777777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985E8F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>Capping Stage</w:t>
            </w:r>
          </w:p>
        </w:tc>
      </w:tr>
      <w:tr w:rsidR="00FB2353" w:rsidRPr="0046564D" w14:paraId="353E3CF2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542A7FC" w14:textId="77777777" w:rsidR="00FB2353" w:rsidRPr="0046564D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Empty vial rejection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93364DD" w14:textId="04B66CAC" w:rsidR="00FB2353" w:rsidRPr="00985E8F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3B11E91" w14:textId="66206B04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CEE87EE" w14:textId="79CDC58B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E1747B" w14:textId="4CAF3D41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43DDF40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FB4D47A" w14:textId="77777777" w:rsidR="00FB2353" w:rsidRPr="0046564D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Filled Vial Rejection (Vial without rubber stoppered rejection + Vial without seal rejection + In-process check rejection+ intervention +Popup +machine rejection)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7480783" w14:textId="6851CCD0" w:rsidR="00FB2353" w:rsidRPr="00985E8F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1551976" w14:textId="3EC6B670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8BE9AC9" w14:textId="21832247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344DF78" w14:textId="6573AB65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2638082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4AA803B" w14:textId="7E3B4F81" w:rsidR="00FB2353" w:rsidRPr="0046564D" w:rsidRDefault="00FB2353" w:rsidP="00517CCA">
            <w:pPr>
              <w:spacing w:after="6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Number of Good Vials Transferred to collection area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1C061327" w14:textId="6AF2C66D" w:rsidR="00FB2353" w:rsidRPr="00985E8F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0199018" w14:textId="5E57D77D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FB9A2C9" w14:textId="05FD37F1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FA6F074" w14:textId="252B3782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4B34988E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E45EA7E" w14:textId="77777777" w:rsidR="00FB2353" w:rsidRPr="0046564D" w:rsidRDefault="00FB2353" w:rsidP="00517CCA">
            <w:pPr>
              <w:spacing w:before="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>Aluminum seal rejection (Fallen on platform)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B41D9F0" w14:textId="43E8ABD3" w:rsidR="00FB2353" w:rsidRPr="00985E8F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85290E5" w14:textId="1B9F28B0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28D90B0" w14:textId="3BAA9EE9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BF46E34" w14:textId="7EB332A3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377B5007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BCD6D5B" w14:textId="77777777" w:rsidR="00FB2353" w:rsidRPr="0046564D" w:rsidRDefault="00FB2353" w:rsidP="00517CCA">
            <w:pPr>
              <w:spacing w:before="0"/>
              <w:jc w:val="both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 xml:space="preserve">Left Over Aluminum seals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2E919DE" w14:textId="659B140C" w:rsidR="00FB2353" w:rsidRPr="00985E8F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392435F" w14:textId="45C9B114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D2F78AB" w14:textId="3E866B28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134F3D8" w14:textId="501486DB" w:rsidR="00FB2353" w:rsidRPr="00985E8F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4C9D12AD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80FC032" w14:textId="77777777" w:rsidR="00FB2353" w:rsidRPr="0046564D" w:rsidRDefault="00FB2353" w:rsidP="00517CCA">
            <w:pPr>
              <w:spacing w:before="0"/>
              <w:rPr>
                <w:rFonts w:eastAsiaTheme="minorHAnsi"/>
                <w:sz w:val="22"/>
                <w:szCs w:val="22"/>
                <w:lang w:val="en-IN"/>
              </w:rPr>
            </w:pPr>
            <w:r w:rsidRPr="0046564D">
              <w:rPr>
                <w:sz w:val="22"/>
                <w:szCs w:val="22"/>
              </w:rPr>
              <w:t xml:space="preserve">Total vials collected 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3F4D2D5C" w14:textId="1BC887D1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ED1EB2E" w14:textId="19639143" w:rsidR="00FB2353" w:rsidRPr="004B329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6380580" w14:textId="4CA2B76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E37C568" w14:textId="095CEAA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1CCD2D00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0E26644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Empty vial rejection</w:t>
            </w:r>
            <w:r w:rsidRPr="0046564D" w:rsidDel="005501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87A1C5D" w14:textId="51B32E21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F9EF793" w14:textId="472AD827" w:rsidR="00FB2353" w:rsidRPr="004B329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08C896F" w14:textId="186DCBA9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A8148A9" w14:textId="770F138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290F51ED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64415EC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Filled vial rejection during collection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D09A5B2" w14:textId="474EADA0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62688E2" w14:textId="5489D8CA" w:rsidR="00FB2353" w:rsidRPr="004B329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F5E439B" w14:textId="5422C26E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E5474BE" w14:textId="61FD7949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14C427AF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BC6ADB7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 xml:space="preserve">Leak Tested Vial rejection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20031D4C" w14:textId="0FD13E91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87C1F4" w14:textId="4AF76457" w:rsidR="00FB2353" w:rsidRPr="004B329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D288336" w14:textId="14F30AF0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63E72BA" w14:textId="3067B0B6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7320031" w14:textId="77777777" w:rsidTr="00517CCA">
        <w:trPr>
          <w:trHeight w:val="368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4331D72" w14:textId="4331458C" w:rsidR="00FB2353" w:rsidRPr="0046564D" w:rsidRDefault="00FB2353" w:rsidP="00517CCA">
            <w:pPr>
              <w:spacing w:after="6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 xml:space="preserve">Sample if any_(FP)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7FD7314" w14:textId="04615CD4" w:rsidR="00FB2353" w:rsidRPr="00B2483A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134D035" w14:textId="5CDC2417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2246A87" w14:textId="3B378AFF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A179EBF" w14:textId="6959F5CC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3D7406CC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43E4CEA" w14:textId="04EF4970" w:rsidR="00FB2353" w:rsidRPr="0046564D" w:rsidRDefault="00FB2353" w:rsidP="00517CCA">
            <w:pPr>
              <w:spacing w:after="6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Good Vials collected and transferred to Visual Inspection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7519833F" w14:textId="068219EB" w:rsidR="00FB2353" w:rsidRPr="00B2483A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ECD0AB6" w14:textId="0C071375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B20C7A7" w14:textId="073B610E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3981BEC" w14:textId="2632D5A8" w:rsidR="00FB2353" w:rsidRPr="00B2483A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11C5D23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735A6B0" w14:textId="77777777" w:rsidR="00FB2353" w:rsidRPr="0046564D" w:rsidRDefault="00FB2353" w:rsidP="00517CCA">
            <w:pPr>
              <w:spacing w:after="6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 xml:space="preserve">Capping Yield </w:t>
            </w:r>
            <w:r>
              <w:rPr>
                <w:sz w:val="22"/>
                <w:szCs w:val="22"/>
              </w:rPr>
              <w:t xml:space="preserve"> (NLT 83%) </w:t>
            </w:r>
            <w:r w:rsidRPr="0046564D">
              <w:rPr>
                <w:sz w:val="22"/>
                <w:szCs w:val="22"/>
              </w:rPr>
              <w:t>= (Filled Good Vials Collected + Sample of vials at capping and collection stage) / Good vials transferred to capping (From Filling stage reconciliation) X 100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0487AF7" w14:textId="0F800EF8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7A22515" w14:textId="2BDB19F8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27557D0" w14:textId="66D2462D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AB6C7D1" w14:textId="4828F881" w:rsidR="00FB2353" w:rsidRPr="00D96EA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46564D" w14:paraId="5D03D9CE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86DF384" w14:textId="07E8FE80" w:rsidR="00EC32EE" w:rsidRPr="0046564D" w:rsidRDefault="00EC32EE" w:rsidP="00517CCA">
            <w:pPr>
              <w:spacing w:after="6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lastRenderedPageBreak/>
              <w:t>Reconciliation Yield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D23FE9A" w14:textId="77777777" w:rsidR="00EC32EE" w:rsidRPr="0046564D" w:rsidRDefault="00EC32EE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8EAFFC9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A639172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CF8A92" w14:textId="77777777" w:rsidR="00EC32EE" w:rsidRPr="00D96EA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2AEF03E0" w14:textId="77777777" w:rsidTr="00517CCA">
        <w:trPr>
          <w:trHeight w:val="357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2E5FC400" w14:textId="77777777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6564D">
              <w:rPr>
                <w:rFonts w:eastAsia="Arial Unicode MS"/>
                <w:b/>
                <w:bCs/>
                <w:sz w:val="22"/>
                <w:szCs w:val="22"/>
              </w:rPr>
              <w:t>Visual Inspection Stage</w:t>
            </w:r>
          </w:p>
        </w:tc>
      </w:tr>
      <w:tr w:rsidR="00FB2353" w:rsidRPr="0046564D" w14:paraId="2B553DB3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E7473FB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Number of Vials received for visual inspection (A)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4922239" w14:textId="68923CBC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537CDD5" w14:textId="2B54A031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8E03826" w14:textId="342C8770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CD6E67F" w14:textId="752F571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5073DB1A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02CD246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Number of vials rejected during Inspection (B)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28B7D87" w14:textId="0BD739A4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C5B836D" w14:textId="12D18B3C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DCDDD96" w14:textId="659B532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DBAC067" w14:textId="4D30D655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C09308C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7A94A51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46564D">
              <w:rPr>
                <w:sz w:val="22"/>
                <w:szCs w:val="22"/>
              </w:rPr>
              <w:t>Number of Good vials (C = A- B)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494BF0D" w14:textId="57B80AF8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971FCFC" w14:textId="5D0D0650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5033049" w14:textId="3B08D62B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66000BD" w14:textId="5ACB0EEF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61C0E91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7983530" w14:textId="77777777" w:rsidR="00FB2353" w:rsidRPr="0046564D" w:rsidRDefault="00FB2353" w:rsidP="00517CCA">
            <w:pPr>
              <w:spacing w:before="0"/>
              <w:rPr>
                <w:sz w:val="22"/>
                <w:szCs w:val="22"/>
              </w:rPr>
            </w:pPr>
            <w:r w:rsidRPr="0057694A">
              <w:rPr>
                <w:sz w:val="22"/>
                <w:szCs w:val="22"/>
              </w:rPr>
              <w:t xml:space="preserve">Vial rejection (Reconstituted vial inspection) </w:t>
            </w:r>
            <w:r w:rsidRPr="0046564D">
              <w:rPr>
                <w:sz w:val="22"/>
                <w:szCs w:val="22"/>
              </w:rPr>
              <w:t>(D)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53D5379" w14:textId="18CD652E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CB8050D" w14:textId="3A242C89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AA6911F" w14:textId="208F726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31A4474" w14:textId="4A89B91D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7098598B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0BACDC1" w14:textId="77777777" w:rsidR="00FB2353" w:rsidRPr="0057694A" w:rsidRDefault="00FB2353" w:rsidP="00517CCA">
            <w:pPr>
              <w:spacing w:before="0"/>
              <w:rPr>
                <w:sz w:val="22"/>
                <w:szCs w:val="22"/>
              </w:rPr>
            </w:pPr>
            <w:r w:rsidRPr="000465DE">
              <w:rPr>
                <w:sz w:val="22"/>
                <w:szCs w:val="22"/>
                <w:lang w:val="en-IN"/>
              </w:rPr>
              <w:t>Other rejection if any</w:t>
            </w:r>
            <w:r>
              <w:rPr>
                <w:sz w:val="22"/>
                <w:szCs w:val="22"/>
                <w:lang w:val="en-IN"/>
              </w:rPr>
              <w:t xml:space="preserve"> (E)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59743A01" w14:textId="3F9C7753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AE230D9" w14:textId="08019421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78D1AB" w14:textId="525AFF50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01068FB" w14:textId="1AAF4E49" w:rsidR="00FB2353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16B5C683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FB02D13" w14:textId="77777777" w:rsidR="00FB2353" w:rsidRPr="005C5E57" w:rsidRDefault="00FB2353" w:rsidP="00517CCA">
            <w:pPr>
              <w:spacing w:before="0"/>
              <w:rPr>
                <w:sz w:val="22"/>
                <w:szCs w:val="22"/>
              </w:rPr>
            </w:pPr>
            <w:r w:rsidRPr="005C5E57">
              <w:rPr>
                <w:sz w:val="22"/>
                <w:szCs w:val="22"/>
              </w:rPr>
              <w:t>Other Sample if any (</w:t>
            </w:r>
            <w:r>
              <w:rPr>
                <w:sz w:val="22"/>
                <w:szCs w:val="22"/>
              </w:rPr>
              <w:t>F</w:t>
            </w:r>
            <w:r w:rsidRPr="005C5E57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(</w:t>
            </w:r>
            <w:r w:rsidRPr="005C5E57">
              <w:rPr>
                <w:sz w:val="22"/>
                <w:szCs w:val="22"/>
              </w:rPr>
              <w:t>Particulate matter test + as per PPQ protocol)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4BDE3E1" w14:textId="5A16ACEE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3DC0E7F" w14:textId="29DB3896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C24FD38" w14:textId="752BBC1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2133A70" w14:textId="709A93F9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47D95E72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68D51AD" w14:textId="77777777" w:rsidR="00FB2353" w:rsidRPr="005C5E57" w:rsidRDefault="00FB2353" w:rsidP="00517CCA">
            <w:pPr>
              <w:spacing w:after="60"/>
              <w:rPr>
                <w:sz w:val="22"/>
                <w:szCs w:val="22"/>
              </w:rPr>
            </w:pPr>
            <w:r w:rsidRPr="005C5E57">
              <w:rPr>
                <w:sz w:val="22"/>
                <w:szCs w:val="22"/>
              </w:rPr>
              <w:t>No.</w:t>
            </w:r>
            <w:r w:rsidRPr="005C5E57">
              <w:rPr>
                <w:b/>
                <w:sz w:val="22"/>
                <w:szCs w:val="22"/>
              </w:rPr>
              <w:t xml:space="preserve"> </w:t>
            </w:r>
            <w:r w:rsidRPr="005C5E57">
              <w:rPr>
                <w:sz w:val="22"/>
                <w:szCs w:val="22"/>
              </w:rPr>
              <w:t xml:space="preserve">of good Vials available for labeling (G = C – D – E– </w:t>
            </w:r>
            <w:r>
              <w:rPr>
                <w:sz w:val="22"/>
                <w:szCs w:val="22"/>
              </w:rPr>
              <w:t>F</w:t>
            </w:r>
            <w:r w:rsidRPr="005C5E57">
              <w:rPr>
                <w:sz w:val="22"/>
                <w:szCs w:val="22"/>
              </w:rPr>
              <w:t>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06833BA2" w14:textId="2E53EE0C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3936AE6" w14:textId="6FB282E1" w:rsidR="00FB2353" w:rsidRPr="00924738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978EA78" w14:textId="7D7AEBBC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EC7F39B" w14:textId="32F50984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B2353" w:rsidRPr="0046564D" w14:paraId="05FD8FDA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9090CC8" w14:textId="77777777" w:rsidR="00FB2353" w:rsidRPr="005C5E57" w:rsidRDefault="00FB2353" w:rsidP="00517CCA">
            <w:pPr>
              <w:spacing w:after="60"/>
              <w:rPr>
                <w:sz w:val="22"/>
                <w:szCs w:val="22"/>
              </w:rPr>
            </w:pPr>
            <w:r w:rsidRPr="000465DE">
              <w:rPr>
                <w:sz w:val="22"/>
                <w:szCs w:val="22"/>
              </w:rPr>
              <w:t>Visual inspection Rejection (B+D+E)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6B3C5EE6" w14:textId="32755C78" w:rsidR="00FB2353" w:rsidRPr="0046564D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6117C58" w14:textId="4B3E5CA7" w:rsidR="00FB2353" w:rsidRPr="00924738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7DBE6E7" w14:textId="00E0CDA8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A3608D3" w14:textId="64E00305" w:rsidR="00FB2353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FB2353" w:rsidRPr="0046564D" w14:paraId="53A7198E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B8441C9" w14:textId="77777777" w:rsidR="00FB2353" w:rsidRPr="005C5E57" w:rsidRDefault="00FB2353" w:rsidP="00517CCA">
            <w:pPr>
              <w:spacing w:after="60"/>
              <w:rPr>
                <w:sz w:val="22"/>
                <w:szCs w:val="22"/>
              </w:rPr>
            </w:pPr>
            <w:r w:rsidRPr="005C5E57">
              <w:rPr>
                <w:sz w:val="22"/>
                <w:szCs w:val="22"/>
              </w:rPr>
              <w:t xml:space="preserve">Visual Inspection Yield </w:t>
            </w:r>
            <w:r>
              <w:rPr>
                <w:sz w:val="22"/>
                <w:szCs w:val="22"/>
              </w:rPr>
              <w:t xml:space="preserve">(NLT: 80%) </w:t>
            </w:r>
            <w:r w:rsidRPr="005C5E57">
              <w:rPr>
                <w:sz w:val="22"/>
                <w:szCs w:val="22"/>
              </w:rPr>
              <w:t>= (No.</w:t>
            </w:r>
            <w:r w:rsidRPr="005C5E57">
              <w:rPr>
                <w:b/>
                <w:sz w:val="22"/>
                <w:szCs w:val="22"/>
              </w:rPr>
              <w:t xml:space="preserve"> </w:t>
            </w:r>
            <w:r w:rsidRPr="005C5E57">
              <w:rPr>
                <w:sz w:val="22"/>
                <w:szCs w:val="22"/>
              </w:rPr>
              <w:t>of good Vials available for labeling + sample at visual inspection) / (visual inspection Qty. (Nos.) X 100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BDCA093" w14:textId="018F339B" w:rsidR="00FB2353" w:rsidRPr="005C5E57" w:rsidRDefault="00FB2353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A08F83F" w14:textId="43F74E9A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52888B6" w14:textId="6EB57FDE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F11A9AD" w14:textId="5B6938D1" w:rsidR="00FB2353" w:rsidRPr="0046564D" w:rsidRDefault="00FB2353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46564D" w14:paraId="40D00286" w14:textId="77777777" w:rsidTr="00517CCA">
        <w:trPr>
          <w:trHeight w:val="357"/>
          <w:jc w:val="center"/>
        </w:trPr>
        <w:tc>
          <w:tcPr>
            <w:tcW w:w="209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2936EF4" w14:textId="06FDAED1" w:rsidR="00EC32EE" w:rsidRPr="005C5E57" w:rsidRDefault="00EC32EE" w:rsidP="00517CCA">
            <w:pPr>
              <w:spacing w:after="6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883" w:type="pct"/>
            <w:shd w:val="clear" w:color="A2EAE8" w:fill="FFFFFF"/>
            <w:vAlign w:val="center"/>
          </w:tcPr>
          <w:p w14:paraId="4D146C8B" w14:textId="77777777" w:rsidR="00EC32EE" w:rsidRPr="005C5E57" w:rsidRDefault="00EC32EE" w:rsidP="00517CCA">
            <w:pPr>
              <w:keepNext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394EB89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231CB4D9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7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F52A6A6" w14:textId="77777777" w:rsidR="00EC32EE" w:rsidRPr="0046564D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4C8C2FE8" w14:textId="77777777" w:rsidR="00FB2353" w:rsidRDefault="00FB2353" w:rsidP="00FB2353">
      <w:pPr>
        <w:spacing w:before="0"/>
        <w:rPr>
          <w:b/>
          <w:color w:val="000000"/>
        </w:rPr>
      </w:pPr>
    </w:p>
    <w:p w14:paraId="6C6C93D6" w14:textId="77777777" w:rsidR="0067332F" w:rsidRDefault="005D4B75" w:rsidP="0067332F">
      <w:pPr>
        <w:spacing w:before="0" w:line="360" w:lineRule="auto"/>
        <w:jc w:val="both"/>
        <w:rPr>
          <w:sz w:val="22"/>
          <w:szCs w:val="22"/>
        </w:rPr>
      </w:pPr>
      <w:r>
        <w:br w:type="page"/>
      </w:r>
      <w:r w:rsidR="0067332F" w:rsidRPr="00A0487A">
        <w:rPr>
          <w:sz w:val="22"/>
          <w:szCs w:val="22"/>
          <w:highlight w:val="cyan"/>
        </w:rPr>
        <w:lastRenderedPageBreak/>
        <w:t>&lt;Please add remark if necessary for lower yield with proper justification for ease of review.</w:t>
      </w:r>
      <w:r w:rsidR="0067332F">
        <w:rPr>
          <w:sz w:val="22"/>
          <w:szCs w:val="22"/>
          <w:highlight w:val="cyan"/>
        </w:rPr>
        <w:t xml:space="preserve"> A</w:t>
      </w:r>
      <w:r w:rsidR="0067332F" w:rsidRPr="00A0487A">
        <w:rPr>
          <w:sz w:val="22"/>
          <w:szCs w:val="22"/>
          <w:highlight w:val="cyan"/>
        </w:rPr>
        <w:t>lso enclosed document with BMR if yield is lower than its acceptance criteria.&gt;</w:t>
      </w:r>
    </w:p>
    <w:p w14:paraId="3319526E" w14:textId="1C705DE6" w:rsidR="005D4B75" w:rsidRDefault="005D4B75">
      <w:pPr>
        <w:spacing w:before="0"/>
      </w:pPr>
    </w:p>
    <w:p w14:paraId="5D6DA11B" w14:textId="1CB9C34D" w:rsidR="003C548A" w:rsidRPr="00EE43E9" w:rsidRDefault="003C548A" w:rsidP="00F91AF1">
      <w:pPr>
        <w:pStyle w:val="TableTitle"/>
        <w:keepNext w:val="0"/>
        <w:tabs>
          <w:tab w:val="clear" w:pos="1440"/>
        </w:tabs>
        <w:spacing w:before="0"/>
        <w:ind w:left="0" w:firstLine="0"/>
        <w:rPr>
          <w:rFonts w:ascii="Times New Roman" w:hAnsi="Times New Roman"/>
        </w:rPr>
      </w:pPr>
      <w:bookmarkStart w:id="10" w:name="_Toc216968619"/>
      <w:r w:rsidRPr="00EE43E9">
        <w:rPr>
          <w:rFonts w:ascii="Times New Roman" w:hAnsi="Times New Roman"/>
        </w:rPr>
        <w:t xml:space="preserve">Table </w:t>
      </w:r>
      <w:r w:rsidR="0067332F">
        <w:rPr>
          <w:rFonts w:ascii="Times New Roman" w:hAnsi="Times New Roman"/>
        </w:rPr>
        <w:t>4</w:t>
      </w:r>
      <w:r w:rsidRPr="00EE43E9">
        <w:rPr>
          <w:rFonts w:ascii="Times New Roman" w:hAnsi="Times New Roman"/>
        </w:rPr>
        <w:t>.</w:t>
      </w:r>
      <w:r w:rsidR="00467758" w:rsidRPr="00EE43E9">
        <w:rPr>
          <w:rFonts w:ascii="Times New Roman" w:hAnsi="Times New Roman"/>
        </w:rPr>
        <w:tab/>
      </w:r>
      <w:r w:rsidR="00132317">
        <w:rPr>
          <w:rFonts w:ascii="Times New Roman" w:hAnsi="Times New Roman"/>
        </w:rPr>
        <w:t>Batch</w:t>
      </w:r>
      <w:r w:rsidR="003E1AC1" w:rsidRPr="00EE43E9">
        <w:rPr>
          <w:rFonts w:ascii="Times New Roman" w:hAnsi="Times New Roman"/>
        </w:rPr>
        <w:t xml:space="preserve"> Reconciliation of </w:t>
      </w:r>
      <w:r w:rsidR="004649E7" w:rsidRPr="004649E7">
        <w:rPr>
          <w:rFonts w:ascii="Times New Roman" w:hAnsi="Times New Roman"/>
          <w:highlight w:val="yellow"/>
        </w:rPr>
        <w:t>Product Name</w:t>
      </w:r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012"/>
        <w:gridCol w:w="1012"/>
        <w:gridCol w:w="1012"/>
        <w:gridCol w:w="1017"/>
        <w:gridCol w:w="1012"/>
        <w:gridCol w:w="1012"/>
        <w:gridCol w:w="1012"/>
        <w:gridCol w:w="1017"/>
      </w:tblGrid>
      <w:tr w:rsidR="004649E7" w:rsidRPr="004A1976" w14:paraId="149512FE" w14:textId="77777777" w:rsidTr="00A82C0A">
        <w:trPr>
          <w:trHeight w:val="397"/>
          <w:tblHeader/>
          <w:jc w:val="center"/>
        </w:trPr>
        <w:tc>
          <w:tcPr>
            <w:tcW w:w="1924" w:type="pct"/>
            <w:vMerge w:val="restart"/>
            <w:tcBorders>
              <w:bottom w:val="nil"/>
            </w:tcBorders>
            <w:shd w:val="clear" w:color="auto" w:fill="DAEEF3"/>
            <w:vAlign w:val="center"/>
          </w:tcPr>
          <w:p w14:paraId="152F3C16" w14:textId="77777777" w:rsidR="004649E7" w:rsidRPr="004A1976" w:rsidRDefault="004649E7" w:rsidP="00A82C0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sz w:val="22"/>
                <w:szCs w:val="22"/>
              </w:rPr>
              <w:t>Details</w:t>
            </w:r>
          </w:p>
        </w:tc>
        <w:tc>
          <w:tcPr>
            <w:tcW w:w="3076" w:type="pct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020C792" w14:textId="32961ED4" w:rsidR="004649E7" w:rsidRPr="004A1976" w:rsidRDefault="004649E7" w:rsidP="00A82C0A">
            <w:pPr>
              <w:keepNext/>
              <w:spacing w:before="0"/>
              <w:jc w:val="center"/>
              <w:rPr>
                <w:b/>
                <w:bCs/>
                <w:sz w:val="22"/>
                <w:szCs w:val="22"/>
              </w:rPr>
            </w:pPr>
            <w:r w:rsidRPr="004A1976">
              <w:rPr>
                <w:b/>
                <w:color w:val="000000" w:themeColor="text1"/>
                <w:sz w:val="22"/>
                <w:szCs w:val="22"/>
              </w:rPr>
              <w:t>Batch Reconciliation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for </w:t>
            </w:r>
            <w:r w:rsidRPr="004649E7">
              <w:rPr>
                <w:b/>
                <w:color w:val="000000" w:themeColor="text1"/>
                <w:sz w:val="22"/>
                <w:szCs w:val="22"/>
                <w:highlight w:val="yellow"/>
              </w:rPr>
              <w:t>Product Name</w:t>
            </w:r>
          </w:p>
        </w:tc>
      </w:tr>
      <w:tr w:rsidR="004649E7" w:rsidRPr="004A1976" w14:paraId="2FEEDBF7" w14:textId="77777777" w:rsidTr="00A82C0A">
        <w:trPr>
          <w:trHeight w:val="397"/>
          <w:tblHeader/>
          <w:jc w:val="center"/>
        </w:trPr>
        <w:tc>
          <w:tcPr>
            <w:tcW w:w="1924" w:type="pct"/>
            <w:vMerge/>
            <w:tcBorders>
              <w:top w:val="nil"/>
            </w:tcBorders>
            <w:shd w:val="clear" w:color="auto" w:fill="E5DFEC" w:themeFill="accent4" w:themeFillTint="33"/>
            <w:vAlign w:val="center"/>
          </w:tcPr>
          <w:p w14:paraId="360663C7" w14:textId="77777777" w:rsidR="004649E7" w:rsidRPr="004A1976" w:rsidRDefault="004649E7" w:rsidP="00A82C0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538" w:type="pct"/>
            <w:gridSpan w:val="4"/>
            <w:tcBorders>
              <w:top w:val="single" w:sz="4" w:space="0" w:color="auto"/>
            </w:tcBorders>
            <w:shd w:val="clear" w:color="auto" w:fill="DAEEF3"/>
            <w:vAlign w:val="center"/>
          </w:tcPr>
          <w:p w14:paraId="2E2EAA67" w14:textId="365FB4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 xml:space="preserve">Batch # </w:t>
            </w:r>
            <w:r w:rsidRPr="004649E7"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1538" w:type="pct"/>
            <w:gridSpan w:val="4"/>
            <w:tcBorders>
              <w:top w:val="single" w:sz="4" w:space="0" w:color="auto"/>
            </w:tcBorders>
            <w:shd w:val="clear" w:color="auto" w:fill="DAEEF3"/>
            <w:vAlign w:val="center"/>
          </w:tcPr>
          <w:p w14:paraId="4F4BF47A" w14:textId="6B25E999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 xml:space="preserve">Batch # </w:t>
            </w:r>
            <w:r w:rsidRPr="004649E7"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  <w:t>XXXXXX</w:t>
            </w:r>
          </w:p>
        </w:tc>
      </w:tr>
      <w:tr w:rsidR="004649E7" w:rsidRPr="004A1976" w14:paraId="6743659C" w14:textId="77777777" w:rsidTr="004649E7">
        <w:trPr>
          <w:trHeight w:val="1134"/>
          <w:tblHeader/>
          <w:jc w:val="center"/>
        </w:trPr>
        <w:tc>
          <w:tcPr>
            <w:tcW w:w="1924" w:type="pct"/>
            <w:vMerge/>
            <w:tcBorders>
              <w:bottom w:val="single" w:sz="6" w:space="0" w:color="000000"/>
            </w:tcBorders>
            <w:shd w:val="clear" w:color="auto" w:fill="E5DFEC" w:themeFill="accent4" w:themeFillTint="33"/>
            <w:vAlign w:val="center"/>
          </w:tcPr>
          <w:p w14:paraId="79795EEE" w14:textId="77777777" w:rsidR="004649E7" w:rsidRPr="004A1976" w:rsidRDefault="004649E7" w:rsidP="00A82C0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DEAD9"/>
            <w:vAlign w:val="center"/>
          </w:tcPr>
          <w:p w14:paraId="403BC640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Vials</w:t>
            </w:r>
          </w:p>
          <w:p w14:paraId="50314D68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(Nos.)</w:t>
            </w: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uto" w:fill="FDEAD9"/>
            <w:vAlign w:val="center"/>
          </w:tcPr>
          <w:p w14:paraId="0E73658D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Rubber Stopper (Nos.)</w:t>
            </w: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uto" w:fill="FDEAD9"/>
            <w:vAlign w:val="center"/>
          </w:tcPr>
          <w:p w14:paraId="7C0B92BC" w14:textId="2AA321D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Seals (Nos.)</w:t>
            </w:r>
          </w:p>
        </w:tc>
        <w:tc>
          <w:tcPr>
            <w:tcW w:w="386" w:type="pct"/>
            <w:shd w:val="clear" w:color="auto" w:fill="FDEAD9"/>
            <w:vAlign w:val="center"/>
          </w:tcPr>
          <w:p w14:paraId="6FFEA664" w14:textId="11934AEE" w:rsidR="004649E7" w:rsidRPr="004A1976" w:rsidRDefault="005B7306" w:rsidP="005B7306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xxx</w:t>
            </w: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uto" w:fill="FDEAD9"/>
            <w:vAlign w:val="center"/>
          </w:tcPr>
          <w:p w14:paraId="17423361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Vials</w:t>
            </w:r>
          </w:p>
          <w:p w14:paraId="61B9DD30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(Nos.)</w:t>
            </w: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uto" w:fill="FDEAD9"/>
            <w:vAlign w:val="center"/>
          </w:tcPr>
          <w:p w14:paraId="3267692F" w14:textId="77777777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Rubber Stopper (Nos.)</w:t>
            </w: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uto" w:fill="FDEAD9"/>
            <w:vAlign w:val="center"/>
          </w:tcPr>
          <w:p w14:paraId="443AF562" w14:textId="4F55EF40" w:rsidR="004649E7" w:rsidRPr="004A1976" w:rsidRDefault="004649E7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Seals (Nos.)</w:t>
            </w:r>
          </w:p>
        </w:tc>
        <w:tc>
          <w:tcPr>
            <w:tcW w:w="386" w:type="pct"/>
            <w:shd w:val="clear" w:color="auto" w:fill="FDEAD9"/>
            <w:vAlign w:val="center"/>
          </w:tcPr>
          <w:p w14:paraId="6EB9C18E" w14:textId="49071577" w:rsidR="004649E7" w:rsidRPr="004A1976" w:rsidRDefault="005B7306" w:rsidP="00A82C0A">
            <w:pPr>
              <w:keepNext/>
              <w:spacing w:before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xxx</w:t>
            </w:r>
          </w:p>
        </w:tc>
      </w:tr>
      <w:tr w:rsidR="004649E7" w:rsidRPr="004A1976" w14:paraId="0CEA1E04" w14:textId="77777777" w:rsidTr="004649E7">
        <w:trPr>
          <w:trHeight w:val="47"/>
          <w:jc w:val="center"/>
        </w:trPr>
        <w:tc>
          <w:tcPr>
            <w:tcW w:w="5000" w:type="pct"/>
            <w:gridSpan w:val="9"/>
            <w:tcBorders>
              <w:bottom w:val="single" w:sz="6" w:space="0" w:color="000000"/>
              <w:right w:val="single" w:sz="4" w:space="0" w:color="auto"/>
            </w:tcBorders>
            <w:shd w:val="clear" w:color="auto" w:fill="EAF1DD"/>
            <w:vAlign w:val="center"/>
          </w:tcPr>
          <w:p w14:paraId="1F9E09C9" w14:textId="6B428BB6" w:rsidR="004649E7" w:rsidRPr="004A1976" w:rsidRDefault="004649E7" w:rsidP="004649E7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1976">
              <w:rPr>
                <w:rFonts w:eastAsia="Arial Unicode MS"/>
                <w:b/>
                <w:bCs/>
                <w:sz w:val="22"/>
                <w:szCs w:val="22"/>
              </w:rPr>
              <w:t>Reconciliation for Primary Packing Material</w:t>
            </w:r>
          </w:p>
        </w:tc>
      </w:tr>
      <w:tr w:rsidR="00132317" w:rsidRPr="004A1976" w14:paraId="6BCFBA75" w14:textId="77777777" w:rsidTr="004649E7">
        <w:trPr>
          <w:trHeight w:val="397"/>
          <w:jc w:val="center"/>
        </w:trPr>
        <w:tc>
          <w:tcPr>
            <w:tcW w:w="1924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0C8E4990" w14:textId="424F96A4" w:rsidR="00132317" w:rsidRPr="006F73F2" w:rsidRDefault="00132317" w:rsidP="00132317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Quantity of Received Material /Batch Size (A)</w:t>
            </w:r>
          </w:p>
        </w:tc>
        <w:tc>
          <w:tcPr>
            <w:tcW w:w="384" w:type="pct"/>
            <w:shd w:val="clear" w:color="A2EAE8" w:fill="FFFFFF"/>
            <w:vAlign w:val="center"/>
          </w:tcPr>
          <w:p w14:paraId="49A8BF13" w14:textId="087F5490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9B72AB8" w14:textId="2F41C069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EEC77C" w14:textId="5ABD67B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shd w:val="clear" w:color="A2EAE8" w:fill="FFFFFF"/>
            <w:vAlign w:val="center"/>
          </w:tcPr>
          <w:p w14:paraId="0D67B671" w14:textId="7CC2DDA1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5ECED116" w14:textId="317BFDC3" w:rsidR="00132317" w:rsidRPr="00F5573D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F381022" w14:textId="64F54C46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4CFCBB4" w14:textId="2A99AFAD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shd w:val="clear" w:color="A2EAE8" w:fill="FFFFFF"/>
            <w:vAlign w:val="center"/>
          </w:tcPr>
          <w:p w14:paraId="12C6B30D" w14:textId="2C008276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37AA7DD8" w14:textId="77777777" w:rsidTr="004649E7">
        <w:trPr>
          <w:trHeight w:val="397"/>
          <w:jc w:val="center"/>
        </w:trPr>
        <w:tc>
          <w:tcPr>
            <w:tcW w:w="1924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1B311850" w14:textId="0252DBC3" w:rsidR="00132317" w:rsidRPr="006F73F2" w:rsidRDefault="00132317" w:rsidP="00132317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Total Rejection at De-wrapping stage (B)</w:t>
            </w:r>
          </w:p>
        </w:tc>
        <w:tc>
          <w:tcPr>
            <w:tcW w:w="384" w:type="pct"/>
            <w:vAlign w:val="center"/>
          </w:tcPr>
          <w:p w14:paraId="457E67A4" w14:textId="68143FCF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D5AC95C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EEB8C8A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6D7B53DC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F4D14EF" w14:textId="17DBD8A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B28F1F6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CD73BBE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81BA58A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1F4384A4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439F534" w14:textId="3FC57493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Rejection at vial washing stage (C)</w:t>
            </w:r>
          </w:p>
        </w:tc>
        <w:tc>
          <w:tcPr>
            <w:tcW w:w="384" w:type="pct"/>
            <w:vAlign w:val="center"/>
          </w:tcPr>
          <w:p w14:paraId="3E806E48" w14:textId="5FCC6750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013A84E" w14:textId="172E219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D2CA49B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64B3BA34" w14:textId="722BD8E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DFB4C4F" w14:textId="2B8A42A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CAB505D" w14:textId="30BBB136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336B536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4D29FA7" w14:textId="71C86AF2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1B322F8D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C44392D" w14:textId="1515EFBE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Empty vials and rubber stopper rejection during filling (D)</w:t>
            </w:r>
          </w:p>
        </w:tc>
        <w:tc>
          <w:tcPr>
            <w:tcW w:w="384" w:type="pct"/>
            <w:vAlign w:val="center"/>
          </w:tcPr>
          <w:p w14:paraId="60527CFD" w14:textId="31BD18B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791E9AC" w14:textId="5D62C8C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3BE5DAE" w14:textId="08631D2C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91C88CC" w14:textId="6CA4C694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6B8B082" w14:textId="73144B97" w:rsidR="00132317" w:rsidRPr="00F5573D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6584020" w14:textId="7F1C1310" w:rsidR="00132317" w:rsidRPr="00F5573D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2A0B762" w14:textId="5DB18A86" w:rsidR="00132317" w:rsidRPr="00F5573D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AA8076F" w14:textId="1F60BFFA" w:rsidR="00132317" w:rsidRPr="00F5573D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29ED3254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F57025F" w14:textId="059B0952" w:rsidR="00132317" w:rsidRPr="00696B78" w:rsidRDefault="00132317" w:rsidP="00132317">
            <w:pPr>
              <w:spacing w:after="60"/>
              <w:jc w:val="center"/>
              <w:rPr>
                <w:bCs/>
                <w:sz w:val="22"/>
                <w:szCs w:val="22"/>
                <w:highlight w:val="yellow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Left over empty vials and rubber stoppers at filling stage (E)</w:t>
            </w:r>
          </w:p>
        </w:tc>
        <w:tc>
          <w:tcPr>
            <w:tcW w:w="384" w:type="pct"/>
            <w:vAlign w:val="center"/>
          </w:tcPr>
          <w:p w14:paraId="7802E1A8" w14:textId="102151E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197E0A5" w14:textId="52F8069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A91E219" w14:textId="07975081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99BAFDA" w14:textId="6983FD3F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4B5FEB5" w14:textId="7FC2A6BF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4F94EA7" w14:textId="25C488D9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B4B41E5" w14:textId="713BFF78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12BD73E" w14:textId="01D8B24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37690FEA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BB07AF7" w14:textId="27C1323B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rFonts w:eastAsia="Arial Unicode MS"/>
                <w:bCs/>
                <w:sz w:val="22"/>
                <w:szCs w:val="22"/>
              </w:rPr>
              <w:t>Filled vial rejection at filling stage (F)</w:t>
            </w:r>
          </w:p>
        </w:tc>
        <w:tc>
          <w:tcPr>
            <w:tcW w:w="384" w:type="pct"/>
            <w:vAlign w:val="center"/>
          </w:tcPr>
          <w:p w14:paraId="0C69FCEC" w14:textId="3D9E7511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9189D22" w14:textId="7936927B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051126C" w14:textId="61D9BD0D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613C7061" w14:textId="54C9EEC4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6B02D73" w14:textId="60D13422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FCC8A6B" w14:textId="7A6070B8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4E6E517" w14:textId="6A23CC4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8EF825E" w14:textId="5E186D3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690BAC77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4944D96" w14:textId="7A2479FD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 xml:space="preserve">Empty vial rejection </w:t>
            </w:r>
          </w:p>
        </w:tc>
        <w:tc>
          <w:tcPr>
            <w:tcW w:w="384" w:type="pct"/>
            <w:vAlign w:val="center"/>
          </w:tcPr>
          <w:p w14:paraId="58715B91" w14:textId="0A694A18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FD2AEFB" w14:textId="5DC5DAD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08F9CD7" w14:textId="2E35B74D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080ACC9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3717C34" w14:textId="352D843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3B6A0EB" w14:textId="779BF5B1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04842E5" w14:textId="5ED6F5AE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F3B17C5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64FC194C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FE45181" w14:textId="06717633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 xml:space="preserve">Filled vial rejection </w:t>
            </w:r>
          </w:p>
        </w:tc>
        <w:tc>
          <w:tcPr>
            <w:tcW w:w="384" w:type="pct"/>
            <w:vAlign w:val="center"/>
          </w:tcPr>
          <w:p w14:paraId="7517C0DD" w14:textId="13F636B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B4ED9FE" w14:textId="13B7F9C8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B0DBAEC" w14:textId="7D28725B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8C89473" w14:textId="253BAB54" w:rsidR="00132317" w:rsidRPr="000500C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1F3D9C4" w14:textId="1FF8C21E" w:rsidR="00132317" w:rsidRPr="000500C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2F613CF" w14:textId="416021AD" w:rsidR="00132317" w:rsidRPr="000500C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562E3B5" w14:textId="2E384FF4" w:rsidR="00132317" w:rsidRPr="000500C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DC68C2B" w14:textId="77C07AEA" w:rsidR="00132317" w:rsidRPr="000500C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09784BE4" w14:textId="77777777" w:rsidTr="000F5AA5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66363FC" w14:textId="3196CD45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 xml:space="preserve">Filled vial rejection </w:t>
            </w:r>
          </w:p>
        </w:tc>
        <w:tc>
          <w:tcPr>
            <w:tcW w:w="384" w:type="pct"/>
            <w:vAlign w:val="center"/>
          </w:tcPr>
          <w:p w14:paraId="1DFF7930" w14:textId="4034BB32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CD8FA94" w14:textId="331ED09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B11FF4B" w14:textId="65FCED0C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C7BC014" w14:textId="5FCA110C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284A552" w14:textId="32B4DE8A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5C6FD67" w14:textId="4DCC53BA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DF41E40" w14:textId="20BEABAA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939622D" w14:textId="2A1FCB15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132317" w:rsidRPr="004A1976" w14:paraId="6CDCC276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70420C0" w14:textId="16D0BB40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Empty vial rejection during unloading of lyophilizer (J)</w:t>
            </w:r>
          </w:p>
        </w:tc>
        <w:tc>
          <w:tcPr>
            <w:tcW w:w="384" w:type="pct"/>
            <w:vAlign w:val="center"/>
          </w:tcPr>
          <w:p w14:paraId="24694510" w14:textId="4A418608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58B2C15" w14:textId="4EBFB42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7272773" w14:textId="2B6F0E71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4215081" w14:textId="6A84873E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D1A23BA" w14:textId="7945398D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ED97F9E" w14:textId="6FBDC2DE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901C3B7" w14:textId="5DE9A72C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3BE0BF0" w14:textId="67BF2BCF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1AFDDCF6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47FF7E2" w14:textId="60AC4FFA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Filled vial rejection at capping stage (K)</w:t>
            </w:r>
          </w:p>
        </w:tc>
        <w:tc>
          <w:tcPr>
            <w:tcW w:w="384" w:type="pct"/>
            <w:vAlign w:val="center"/>
          </w:tcPr>
          <w:p w14:paraId="4C557410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552774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7B6ED75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FC07559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562BAFD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7AC45B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6FB541A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2D61C05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74DFD1D0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C308E9B" w14:textId="4D851FD5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Rejected seal during capping (L)</w:t>
            </w:r>
          </w:p>
        </w:tc>
        <w:tc>
          <w:tcPr>
            <w:tcW w:w="384" w:type="pct"/>
            <w:vAlign w:val="center"/>
          </w:tcPr>
          <w:p w14:paraId="5DDB9877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C74E3FF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B5B9484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35D4E7D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D98F6A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03AB444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72261A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D093269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770A474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92B7CF8" w14:textId="07230B72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lastRenderedPageBreak/>
              <w:t>Empty and filed vial rejection during capping (M)</w:t>
            </w:r>
          </w:p>
        </w:tc>
        <w:tc>
          <w:tcPr>
            <w:tcW w:w="384" w:type="pct"/>
            <w:vAlign w:val="center"/>
          </w:tcPr>
          <w:p w14:paraId="5465FA21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7399B21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8012458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EDC1843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C9BA970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AC02B7E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95159B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0EB8C43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6E6D9E3C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C13D03A" w14:textId="667AB874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Leftover seal during capping (N)</w:t>
            </w:r>
          </w:p>
        </w:tc>
        <w:tc>
          <w:tcPr>
            <w:tcW w:w="384" w:type="pct"/>
            <w:vAlign w:val="center"/>
          </w:tcPr>
          <w:p w14:paraId="2F282CF8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351EF26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9506276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BDE4B04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9F0C5DA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4E2F72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230DE3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7CA13FE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D4D4F1C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3A01648" w14:textId="0D032225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Rejection during collection (O)</w:t>
            </w:r>
          </w:p>
        </w:tc>
        <w:tc>
          <w:tcPr>
            <w:tcW w:w="384" w:type="pct"/>
            <w:vAlign w:val="center"/>
          </w:tcPr>
          <w:p w14:paraId="1F83A764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8B97C00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ED6C938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0F22C2E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595BB7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C45035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E9E154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1A2CADE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2E36D9D0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9CF0FF0" w14:textId="4C419D6A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Leak tested vial rejection (P)</w:t>
            </w:r>
          </w:p>
        </w:tc>
        <w:tc>
          <w:tcPr>
            <w:tcW w:w="384" w:type="pct"/>
            <w:vAlign w:val="center"/>
          </w:tcPr>
          <w:p w14:paraId="77A3430D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D5033E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8E3C0DE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46AD4F8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1792382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F53FDFA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443522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5B3CFC8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3A917C09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1E46658" w14:textId="0C40B949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Empty vial rejection at vial collection stage (Q)</w:t>
            </w:r>
          </w:p>
        </w:tc>
        <w:tc>
          <w:tcPr>
            <w:tcW w:w="384" w:type="pct"/>
            <w:vAlign w:val="center"/>
          </w:tcPr>
          <w:p w14:paraId="42372BBD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995CF78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3451851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6CC2C094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662CFDA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7CC88D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CAA146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43DE19D3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4F18E4B9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DCDAB3D" w14:textId="2A10EDD4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Visual inspection rejection (R)</w:t>
            </w:r>
          </w:p>
        </w:tc>
        <w:tc>
          <w:tcPr>
            <w:tcW w:w="384" w:type="pct"/>
            <w:vAlign w:val="center"/>
          </w:tcPr>
          <w:p w14:paraId="062F2A91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A80A34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4043016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FB5814C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12E417C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6931C1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4A8B94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7D8B15B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373BB8E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67A36A9" w14:textId="66809C5B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Good vials after visual inspection (S)</w:t>
            </w:r>
          </w:p>
        </w:tc>
        <w:tc>
          <w:tcPr>
            <w:tcW w:w="384" w:type="pct"/>
            <w:vAlign w:val="center"/>
          </w:tcPr>
          <w:p w14:paraId="398FC47E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B71DA1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9C930D3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662E185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A72A77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B8FA60C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0E1F31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736FC24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099E2B3E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52E0FB5" w14:textId="6EFB2DB1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In process sample at compounding stage (T)</w:t>
            </w:r>
          </w:p>
        </w:tc>
        <w:tc>
          <w:tcPr>
            <w:tcW w:w="384" w:type="pct"/>
            <w:vAlign w:val="center"/>
          </w:tcPr>
          <w:p w14:paraId="231D5E0F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8AE2DF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D26C96F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40A533C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B27E93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52A69E1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72C8520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1FBF2CC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137F215D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422236C" w14:textId="3514C8F3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Total Solution loss at filtration stage (U)</w:t>
            </w:r>
          </w:p>
        </w:tc>
        <w:tc>
          <w:tcPr>
            <w:tcW w:w="384" w:type="pct"/>
            <w:vAlign w:val="center"/>
          </w:tcPr>
          <w:p w14:paraId="7CB5AA44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051F03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27904AF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7B588D6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A4F5CB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1A4FD0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18BA48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5337E40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124BBF6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825B845" w14:textId="796DF09C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Solution loss at filling stage (V)</w:t>
            </w:r>
          </w:p>
        </w:tc>
        <w:tc>
          <w:tcPr>
            <w:tcW w:w="384" w:type="pct"/>
            <w:vAlign w:val="center"/>
          </w:tcPr>
          <w:p w14:paraId="1A1B1126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B6DAFB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9FB5300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9AC1E70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B1876B1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48E537E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325F7E5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32A3CE0E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6ECA39BF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0185C59" w14:textId="09B484D0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Sample at filling stage (W)</w:t>
            </w:r>
          </w:p>
        </w:tc>
        <w:tc>
          <w:tcPr>
            <w:tcW w:w="384" w:type="pct"/>
            <w:vAlign w:val="center"/>
          </w:tcPr>
          <w:p w14:paraId="519BB39F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D46CD2D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03A1F34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0CBB7ED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25BD51E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80BB5D8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44BE00F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DDF68F5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7AEC65C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17C18EBB" w14:textId="6D57E804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Sample at vial collection stage (X)</w:t>
            </w:r>
          </w:p>
        </w:tc>
        <w:tc>
          <w:tcPr>
            <w:tcW w:w="384" w:type="pct"/>
            <w:vAlign w:val="center"/>
          </w:tcPr>
          <w:p w14:paraId="778D4C09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2AAE6A4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15ECE4F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D1D9766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34607C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0A57AC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764903E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7FE73D6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95494F2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C7B7150" w14:textId="606CD417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2E7AFA">
              <w:rPr>
                <w:bCs/>
                <w:sz w:val="22"/>
                <w:szCs w:val="22"/>
              </w:rPr>
              <w:t>Sample at Unloading stage (Y)</w:t>
            </w:r>
          </w:p>
        </w:tc>
        <w:tc>
          <w:tcPr>
            <w:tcW w:w="384" w:type="pct"/>
            <w:vAlign w:val="center"/>
          </w:tcPr>
          <w:p w14:paraId="16B6C376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C755596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C6165E3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F8E7BD2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83116A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E3E1BB2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FB94326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151C739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4BE9936B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55ECC214" w14:textId="4A117343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Sample at visual inspection stage (Z)</w:t>
            </w:r>
          </w:p>
        </w:tc>
        <w:tc>
          <w:tcPr>
            <w:tcW w:w="384" w:type="pct"/>
            <w:vAlign w:val="center"/>
          </w:tcPr>
          <w:p w14:paraId="76DE52F4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A2144BD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956E84A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61A52BA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AE45628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4C9F2ED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0279695C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6CB9A42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5349923A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66AEB73" w14:textId="1A7FA350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Quantity returned to warehouse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F73F2">
              <w:rPr>
                <w:bCs/>
                <w:sz w:val="22"/>
                <w:szCs w:val="22"/>
              </w:rPr>
              <w:t>(AA)</w:t>
            </w:r>
          </w:p>
        </w:tc>
        <w:tc>
          <w:tcPr>
            <w:tcW w:w="384" w:type="pct"/>
            <w:vAlign w:val="center"/>
          </w:tcPr>
          <w:p w14:paraId="3ED77165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A2608A1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025F9A1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5BE679F7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3E1E8D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CADB64C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F378509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FF774D2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1DBFC564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2F6D0BA1" w14:textId="2DA902F7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QC Sample (BB)</w:t>
            </w:r>
          </w:p>
        </w:tc>
        <w:tc>
          <w:tcPr>
            <w:tcW w:w="384" w:type="pct"/>
            <w:vAlign w:val="center"/>
          </w:tcPr>
          <w:p w14:paraId="0563D91D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28CD4CC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FCC76D7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1F8030C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299E79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7557161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8F6BEE8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D068241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63B3D42D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0CB1595" w14:textId="47E37B79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 xml:space="preserve">Any other sample </w:t>
            </w:r>
            <w:r>
              <w:rPr>
                <w:bCs/>
                <w:sz w:val="22"/>
                <w:szCs w:val="22"/>
              </w:rPr>
              <w:t>(CC)</w:t>
            </w:r>
          </w:p>
        </w:tc>
        <w:tc>
          <w:tcPr>
            <w:tcW w:w="384" w:type="pct"/>
            <w:vAlign w:val="center"/>
          </w:tcPr>
          <w:p w14:paraId="4A07BDF5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60F4F20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345B406A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2BC2E86B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6F5B166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14775CD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2315B7A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A8F3A13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32317" w:rsidRPr="004A1976" w14:paraId="496768AE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109EA14" w14:textId="7D049E34" w:rsidR="00132317" w:rsidRPr="006F73F2" w:rsidRDefault="00132317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 w:rsidRPr="006F73F2">
              <w:rPr>
                <w:bCs/>
                <w:sz w:val="22"/>
                <w:szCs w:val="22"/>
              </w:rPr>
              <w:t>% Yield = [(</w:t>
            </w:r>
            <w:r w:rsidRPr="00696B78">
              <w:rPr>
                <w:bCs/>
                <w:sz w:val="22"/>
                <w:szCs w:val="22"/>
              </w:rPr>
              <w:t>B+C+D+E+F+G+H+I+J+K+L+M+N+O+P+Q+R+S</w:t>
            </w:r>
            <w:r w:rsidRPr="00696B78">
              <w:rPr>
                <w:bCs/>
                <w:sz w:val="22"/>
                <w:szCs w:val="22"/>
              </w:rPr>
              <w:lastRenderedPageBreak/>
              <w:t>+T+U+V+W+X+Y+Z+AA+BB+ CC</w:t>
            </w:r>
            <w:r w:rsidRPr="006F73F2">
              <w:rPr>
                <w:bCs/>
                <w:sz w:val="22"/>
                <w:szCs w:val="22"/>
              </w:rPr>
              <w:t>) *100]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F73F2">
              <w:rPr>
                <w:bCs/>
                <w:sz w:val="22"/>
                <w:szCs w:val="22"/>
              </w:rPr>
              <w:t>/ A</w:t>
            </w:r>
          </w:p>
        </w:tc>
        <w:tc>
          <w:tcPr>
            <w:tcW w:w="384" w:type="pct"/>
            <w:vAlign w:val="center"/>
          </w:tcPr>
          <w:p w14:paraId="3465DF74" w14:textId="77777777" w:rsidR="00132317" w:rsidRPr="004A1976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33A24FB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8A981BC" w14:textId="77777777" w:rsidR="00132317" w:rsidRPr="00340FC2" w:rsidRDefault="00132317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09E2C6E4" w14:textId="77777777" w:rsidR="00132317" w:rsidRPr="00340FC2" w:rsidRDefault="00132317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BF4D824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B14C993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785E6D7" w14:textId="77777777" w:rsidR="00132317" w:rsidRPr="005C207B" w:rsidRDefault="00132317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76F5A928" w14:textId="77777777" w:rsidR="00132317" w:rsidRPr="00E803C7" w:rsidRDefault="00132317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C32EE" w:rsidRPr="004A1976" w14:paraId="2DD1B6D8" w14:textId="77777777" w:rsidTr="004649E7">
        <w:trPr>
          <w:trHeight w:val="397"/>
          <w:jc w:val="center"/>
        </w:trPr>
        <w:tc>
          <w:tcPr>
            <w:tcW w:w="192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0074DCE8" w14:textId="61604BBE" w:rsidR="00EC32EE" w:rsidRPr="006F73F2" w:rsidRDefault="00EC32EE" w:rsidP="00132317">
            <w:pPr>
              <w:spacing w:after="6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384" w:type="pct"/>
            <w:vAlign w:val="center"/>
          </w:tcPr>
          <w:p w14:paraId="1E4B6C3A" w14:textId="77777777" w:rsidR="00EC32EE" w:rsidRPr="004A1976" w:rsidRDefault="00EC32EE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E83AC89" w14:textId="77777777" w:rsidR="00EC32EE" w:rsidRPr="005C207B" w:rsidRDefault="00EC32EE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2C7EE358" w14:textId="77777777" w:rsidR="00EC32EE" w:rsidRPr="00340FC2" w:rsidRDefault="00EC32EE" w:rsidP="00132317">
            <w:pPr>
              <w:keepNext/>
              <w:spacing w:before="0"/>
              <w:ind w:left="-142" w:right="-189"/>
              <w:jc w:val="center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AE4616A" w14:textId="77777777" w:rsidR="00EC32EE" w:rsidRPr="00340FC2" w:rsidRDefault="00EC32EE" w:rsidP="00132317">
            <w:pPr>
              <w:keepNext/>
              <w:spacing w:before="0"/>
              <w:ind w:left="-17" w:right="-3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679ED0F" w14:textId="77777777" w:rsidR="00EC32EE" w:rsidRPr="005C207B" w:rsidRDefault="00EC32EE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4E883236" w14:textId="77777777" w:rsidR="00EC32EE" w:rsidRPr="005C207B" w:rsidRDefault="00EC32EE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  <w:vAlign w:val="center"/>
          </w:tcPr>
          <w:p w14:paraId="59FB32AF" w14:textId="77777777" w:rsidR="00EC32EE" w:rsidRPr="005C207B" w:rsidRDefault="00EC32EE" w:rsidP="00132317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86" w:type="pct"/>
            <w:vAlign w:val="center"/>
          </w:tcPr>
          <w:p w14:paraId="14D44116" w14:textId="77777777" w:rsidR="00EC32EE" w:rsidRPr="00E803C7" w:rsidRDefault="00EC32EE" w:rsidP="00132317">
            <w:pPr>
              <w:keepNext/>
              <w:spacing w:before="0"/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11FA6178" w14:textId="18C90F44" w:rsidR="00132317" w:rsidRDefault="00132317" w:rsidP="004649E7">
      <w:pPr>
        <w:pStyle w:val="TableHead"/>
        <w:jc w:val="left"/>
      </w:pPr>
    </w:p>
    <w:p w14:paraId="212136B2" w14:textId="4023BF66" w:rsidR="00E87611" w:rsidRDefault="00132317" w:rsidP="00EC32EE">
      <w:pPr>
        <w:spacing w:before="0"/>
      </w:pPr>
      <w:r>
        <w:br w:type="page"/>
      </w:r>
      <w:bookmarkStart w:id="11" w:name="_Toc202638227"/>
      <w:r w:rsidR="00E87611" w:rsidRPr="00EE43E9">
        <w:lastRenderedPageBreak/>
        <w:t xml:space="preserve">Table </w:t>
      </w:r>
      <w:r w:rsidR="0067332F">
        <w:t>5</w:t>
      </w:r>
      <w:r w:rsidR="00E87611" w:rsidRPr="00EE43E9">
        <w:t>.</w:t>
      </w:r>
      <w:r w:rsidR="00E87611" w:rsidRPr="00EE43E9">
        <w:tab/>
        <w:t xml:space="preserve">Batch Reconciliation for </w:t>
      </w:r>
      <w:r w:rsidR="00E87611" w:rsidRPr="00E87611">
        <w:rPr>
          <w:highlight w:val="yellow"/>
        </w:rPr>
        <w:t>Product Name</w:t>
      </w:r>
      <w:r w:rsidR="00E87611">
        <w:t>(Production Yield)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3"/>
        <w:gridCol w:w="2801"/>
        <w:gridCol w:w="2801"/>
        <w:gridCol w:w="2801"/>
      </w:tblGrid>
      <w:tr w:rsidR="00EC32EE" w:rsidRPr="00EE43E9" w14:paraId="41B0FC80" w14:textId="77777777" w:rsidTr="00EC32EE">
        <w:trPr>
          <w:trHeight w:val="454"/>
          <w:tblHeader/>
          <w:jc w:val="center"/>
        </w:trPr>
        <w:tc>
          <w:tcPr>
            <w:tcW w:w="1811" w:type="pct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DAEEF3"/>
            <w:vAlign w:val="center"/>
          </w:tcPr>
          <w:p w14:paraId="123C1B5D" w14:textId="77777777" w:rsidR="00EC32EE" w:rsidRPr="00EE43E9" w:rsidRDefault="00EC32EE" w:rsidP="00A82C0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Details</w:t>
            </w:r>
          </w:p>
        </w:tc>
        <w:tc>
          <w:tcPr>
            <w:tcW w:w="3189" w:type="pct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DAEEF3"/>
            <w:vAlign w:val="center"/>
          </w:tcPr>
          <w:p w14:paraId="54AE4BE1" w14:textId="1D43A363" w:rsidR="00EC32EE" w:rsidRPr="00E15EFB" w:rsidRDefault="00EC32EE" w:rsidP="00A82C0A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Product Name</w:t>
            </w:r>
          </w:p>
        </w:tc>
      </w:tr>
      <w:tr w:rsidR="00EC32EE" w:rsidRPr="00EE43E9" w14:paraId="5D4C7127" w14:textId="77777777" w:rsidTr="00EC32EE">
        <w:trPr>
          <w:trHeight w:val="454"/>
          <w:tblHeader/>
          <w:jc w:val="center"/>
        </w:trPr>
        <w:tc>
          <w:tcPr>
            <w:tcW w:w="1811" w:type="pct"/>
            <w:vMerge/>
            <w:tcBorders>
              <w:left w:val="single" w:sz="4" w:space="0" w:color="auto"/>
              <w:right w:val="single" w:sz="6" w:space="0" w:color="000000"/>
            </w:tcBorders>
            <w:shd w:val="clear" w:color="DC96B9" w:fill="E5DFEC"/>
            <w:vAlign w:val="center"/>
          </w:tcPr>
          <w:p w14:paraId="3DD38162" w14:textId="77777777" w:rsidR="00EC32EE" w:rsidRPr="00EE43E9" w:rsidRDefault="00EC32EE" w:rsidP="00A82C0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DEAD9"/>
            <w:vAlign w:val="center"/>
          </w:tcPr>
          <w:p w14:paraId="76175FFE" w14:textId="77777777" w:rsidR="00EC32EE" w:rsidRPr="00C46610" w:rsidRDefault="00EC32EE" w:rsidP="00A82C0A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79CA99D7" w14:textId="1823AF22" w:rsidR="00EC32EE" w:rsidRPr="00C46610" w:rsidRDefault="00EC32EE" w:rsidP="00A82C0A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E87611">
              <w:rPr>
                <w:color w:val="000000" w:themeColor="text1"/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243F452C" w14:textId="77777777" w:rsidR="00EC32EE" w:rsidRPr="00C46610" w:rsidRDefault="00EC32EE" w:rsidP="00E87611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0C2A9273" w14:textId="2A4D6BF9" w:rsidR="00EC32EE" w:rsidRPr="00C46610" w:rsidRDefault="00EC32EE" w:rsidP="00E87611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E87611">
              <w:rPr>
                <w:color w:val="000000" w:themeColor="text1"/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6C7A1F5A" w14:textId="77777777" w:rsidR="00EC32EE" w:rsidRPr="00C46610" w:rsidRDefault="00EC32EE" w:rsidP="00E87611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4DFD976D" w14:textId="2411A2C1" w:rsidR="00EC32EE" w:rsidRPr="00C46610" w:rsidRDefault="00EC32EE" w:rsidP="00E87611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E87611">
              <w:rPr>
                <w:color w:val="000000" w:themeColor="text1"/>
                <w:sz w:val="22"/>
                <w:szCs w:val="22"/>
                <w:highlight w:val="yellow"/>
              </w:rPr>
              <w:t>XXXXXXX</w:t>
            </w:r>
          </w:p>
        </w:tc>
      </w:tr>
      <w:tr w:rsidR="00EC32EE" w:rsidRPr="00EE43E9" w14:paraId="07CAC497" w14:textId="77777777" w:rsidTr="00EC32EE">
        <w:trPr>
          <w:trHeight w:val="454"/>
          <w:jc w:val="center"/>
        </w:trPr>
        <w:tc>
          <w:tcPr>
            <w:tcW w:w="1811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589DC407" w14:textId="662AB596" w:rsidR="00EC32EE" w:rsidRPr="00F41518" w:rsidRDefault="00EC32EE" w:rsidP="00A82C0A">
            <w:pPr>
              <w:spacing w:before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xxx</w:t>
            </w:r>
          </w:p>
        </w:tc>
        <w:tc>
          <w:tcPr>
            <w:tcW w:w="1063" w:type="pct"/>
            <w:shd w:val="clear" w:color="A2EAE8" w:fill="FFFFFF"/>
            <w:vAlign w:val="center"/>
          </w:tcPr>
          <w:p w14:paraId="377618BC" w14:textId="65DDFD90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9FB61E" w14:textId="22565A96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21A843A" w14:textId="690C9253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10E57CE6" w14:textId="77777777" w:rsidTr="00EC32EE">
        <w:trPr>
          <w:trHeight w:val="454"/>
          <w:jc w:val="center"/>
        </w:trPr>
        <w:tc>
          <w:tcPr>
            <w:tcW w:w="1811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08E499CB" w14:textId="63858152" w:rsidR="00EC32EE" w:rsidRPr="00F41518" w:rsidRDefault="00EC32EE" w:rsidP="00A82C0A">
            <w:pPr>
              <w:spacing w:before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xxx</w:t>
            </w:r>
          </w:p>
        </w:tc>
        <w:tc>
          <w:tcPr>
            <w:tcW w:w="1063" w:type="pct"/>
            <w:shd w:val="clear" w:color="A2EAE8" w:fill="FFFFFF"/>
            <w:vAlign w:val="center"/>
          </w:tcPr>
          <w:p w14:paraId="44ECB86B" w14:textId="04C13EEC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6BB923" w14:textId="7AA41B89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7AA4C81" w14:textId="3810E168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24DEC990" w14:textId="77777777" w:rsidTr="00EC32EE">
        <w:trPr>
          <w:trHeight w:val="454"/>
          <w:jc w:val="center"/>
        </w:trPr>
        <w:tc>
          <w:tcPr>
            <w:tcW w:w="1811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4EF54C89" w14:textId="014D962D" w:rsidR="00EC32EE" w:rsidRPr="00F41518" w:rsidRDefault="00EC32EE" w:rsidP="00A82C0A">
            <w:pPr>
              <w:spacing w:before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xxx</w:t>
            </w:r>
          </w:p>
        </w:tc>
        <w:tc>
          <w:tcPr>
            <w:tcW w:w="1063" w:type="pct"/>
            <w:shd w:val="clear" w:color="A2EAE8" w:fill="FFFFFF"/>
            <w:vAlign w:val="center"/>
          </w:tcPr>
          <w:p w14:paraId="3385FA76" w14:textId="36B511F1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5E660C7" w14:textId="0EFDB929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21B78F3" w14:textId="4959A437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35139D7F" w14:textId="77777777" w:rsidTr="00EC32EE">
        <w:trPr>
          <w:trHeight w:val="454"/>
          <w:jc w:val="center"/>
        </w:trPr>
        <w:tc>
          <w:tcPr>
            <w:tcW w:w="1811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11E7545C" w14:textId="77777777" w:rsidR="00EC32EE" w:rsidRPr="00F41518" w:rsidRDefault="00EC32EE" w:rsidP="00A82C0A">
            <w:pPr>
              <w:spacing w:before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Theoretical Batch Size (D)</w:t>
            </w:r>
          </w:p>
        </w:tc>
        <w:tc>
          <w:tcPr>
            <w:tcW w:w="1063" w:type="pct"/>
            <w:shd w:val="clear" w:color="A2EAE8" w:fill="FFFFFF"/>
            <w:vAlign w:val="center"/>
          </w:tcPr>
          <w:p w14:paraId="729C05FD" w14:textId="7A38C3C3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69EC06E" w14:textId="1CA4D2D4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349302C" w14:textId="10836ACC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7690EB7E" w14:textId="77777777" w:rsidTr="00EC32EE">
        <w:trPr>
          <w:trHeight w:val="454"/>
          <w:jc w:val="center"/>
        </w:trPr>
        <w:tc>
          <w:tcPr>
            <w:tcW w:w="1811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4C8DD7B8" w14:textId="77777777" w:rsidR="00EC32EE" w:rsidRPr="00F41518" w:rsidRDefault="00EC32EE" w:rsidP="00A82C0A">
            <w:pPr>
              <w:spacing w:before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Production Yield (C/D * 100)</w:t>
            </w:r>
          </w:p>
        </w:tc>
        <w:tc>
          <w:tcPr>
            <w:tcW w:w="1063" w:type="pct"/>
            <w:shd w:val="clear" w:color="A2EAE8" w:fill="FFFFFF"/>
            <w:vAlign w:val="center"/>
          </w:tcPr>
          <w:p w14:paraId="78998BBA" w14:textId="7CA36099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5924F43" w14:textId="7F29AB73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48F79E5F" w14:textId="18AB5006" w:rsidR="00EC32EE" w:rsidRPr="00EE43E9" w:rsidRDefault="00EC32EE" w:rsidP="00A82C0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1FD83514" w14:textId="77777777" w:rsidR="00270F3C" w:rsidRPr="00EE43E9" w:rsidRDefault="00270F3C" w:rsidP="00270F3C">
      <w:pPr>
        <w:spacing w:before="0"/>
      </w:pPr>
    </w:p>
    <w:p w14:paraId="24680396" w14:textId="5959EDEA" w:rsidR="00A17A72" w:rsidRPr="00DB0B28" w:rsidRDefault="00E72371" w:rsidP="00A17A72">
      <w:pPr>
        <w:spacing w:before="0"/>
      </w:pPr>
      <w:r w:rsidRPr="00EE43E9">
        <w:br w:type="page"/>
      </w:r>
    </w:p>
    <w:p w14:paraId="455E560D" w14:textId="64EBB851" w:rsidR="00A17A72" w:rsidRPr="00EE43E9" w:rsidRDefault="00A17A72" w:rsidP="00300798">
      <w:pPr>
        <w:pStyle w:val="TableTitle"/>
        <w:pageBreakBefore/>
        <w:tabs>
          <w:tab w:val="clear" w:pos="1440"/>
          <w:tab w:val="left" w:pos="1260"/>
        </w:tabs>
        <w:ind w:left="0" w:firstLine="0"/>
        <w:rPr>
          <w:rFonts w:ascii="Times New Roman" w:hAnsi="Times New Roman"/>
        </w:rPr>
      </w:pPr>
      <w:bookmarkStart w:id="12" w:name="_Toc216968620"/>
      <w:r w:rsidRPr="00EE43E9">
        <w:rPr>
          <w:rFonts w:ascii="Times New Roman" w:hAnsi="Times New Roman"/>
        </w:rPr>
        <w:lastRenderedPageBreak/>
        <w:t xml:space="preserve">Table </w:t>
      </w:r>
      <w:r w:rsidR="0067332F">
        <w:rPr>
          <w:rFonts w:ascii="Times New Roman" w:hAnsi="Times New Roman"/>
        </w:rPr>
        <w:t>6</w:t>
      </w:r>
      <w:r w:rsidRPr="00EE43E9">
        <w:rPr>
          <w:rFonts w:ascii="Times New Roman" w:hAnsi="Times New Roman"/>
        </w:rPr>
        <w:t>.</w:t>
      </w:r>
      <w:r w:rsidR="00300798" w:rsidRPr="00EE43E9">
        <w:rPr>
          <w:rFonts w:ascii="Times New Roman" w:hAnsi="Times New Roman"/>
        </w:rPr>
        <w:tab/>
      </w:r>
      <w:r w:rsidRPr="00EE43E9">
        <w:rPr>
          <w:rFonts w:ascii="Times New Roman" w:hAnsi="Times New Roman"/>
        </w:rPr>
        <w:t xml:space="preserve">Packaging </w:t>
      </w:r>
      <w:r w:rsidR="00E87611">
        <w:rPr>
          <w:rFonts w:ascii="Times New Roman" w:hAnsi="Times New Roman"/>
        </w:rPr>
        <w:t xml:space="preserve">Material </w:t>
      </w:r>
      <w:r w:rsidRPr="00EE43E9">
        <w:rPr>
          <w:rFonts w:ascii="Times New Roman" w:hAnsi="Times New Roman"/>
        </w:rPr>
        <w:t xml:space="preserve">Reconciliation </w:t>
      </w:r>
      <w:r w:rsidR="00D42801" w:rsidRPr="00EE43E9">
        <w:rPr>
          <w:rFonts w:ascii="Times New Roman" w:hAnsi="Times New Roman"/>
        </w:rPr>
        <w:t xml:space="preserve">for </w:t>
      </w:r>
      <w:r w:rsidR="00E87611" w:rsidRPr="00E87611">
        <w:rPr>
          <w:rFonts w:ascii="Times New Roman" w:hAnsi="Times New Roman"/>
          <w:highlight w:val="yellow"/>
        </w:rPr>
        <w:t>Product Name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1565"/>
        <w:gridCol w:w="1726"/>
        <w:gridCol w:w="1565"/>
        <w:gridCol w:w="1726"/>
        <w:gridCol w:w="1665"/>
        <w:gridCol w:w="1758"/>
      </w:tblGrid>
      <w:tr w:rsidR="00A17A72" w:rsidRPr="00EE43E9" w14:paraId="23EB8545" w14:textId="77777777" w:rsidTr="008623C9">
        <w:trPr>
          <w:trHeight w:val="432"/>
          <w:jc w:val="center"/>
        </w:trPr>
        <w:tc>
          <w:tcPr>
            <w:tcW w:w="1203" w:type="pct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DAEEF3"/>
            <w:vAlign w:val="center"/>
          </w:tcPr>
          <w:p w14:paraId="4F181247" w14:textId="77777777" w:rsidR="00A17A72" w:rsidRPr="00EE43E9" w:rsidRDefault="00A17A72" w:rsidP="004730F2">
            <w:pPr>
              <w:pStyle w:val="Default"/>
              <w:spacing w:before="96" w:after="96" w:line="300" w:lineRule="exact"/>
              <w:jc w:val="center"/>
              <w:rPr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 xml:space="preserve">Labeling Reconciliation Limits 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DAEEF3"/>
            <w:vAlign w:val="center"/>
          </w:tcPr>
          <w:p w14:paraId="69821AA9" w14:textId="2C9C2951" w:rsidR="00A17A72" w:rsidRPr="008D0B8B" w:rsidRDefault="00A17A72" w:rsidP="004730F2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8D0B8B">
              <w:rPr>
                <w:b/>
                <w:sz w:val="22"/>
                <w:szCs w:val="22"/>
                <w:highlight w:val="yellow"/>
              </w:rPr>
              <w:t xml:space="preserve">Batch No. </w:t>
            </w:r>
            <w:r w:rsidR="008D0B8B" w:rsidRPr="008D0B8B">
              <w:rPr>
                <w:b/>
                <w:bCs/>
                <w:sz w:val="22"/>
                <w:szCs w:val="22"/>
                <w:highlight w:val="yellow"/>
              </w:rPr>
              <w:t>#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F45C2AD" w14:textId="10D679AA" w:rsidR="00A17A72" w:rsidRPr="008D0B8B" w:rsidRDefault="00A17A72" w:rsidP="004730F2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8D0B8B">
              <w:rPr>
                <w:b/>
                <w:sz w:val="22"/>
                <w:szCs w:val="22"/>
                <w:highlight w:val="yellow"/>
              </w:rPr>
              <w:t xml:space="preserve">Batch No. </w:t>
            </w:r>
            <w:r w:rsidR="008D0B8B" w:rsidRPr="008D0B8B">
              <w:rPr>
                <w:b/>
                <w:bCs/>
                <w:sz w:val="22"/>
                <w:szCs w:val="22"/>
                <w:highlight w:val="yellow"/>
              </w:rPr>
              <w:t>#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24A354B" w14:textId="77D53B0E" w:rsidR="00A17A72" w:rsidRPr="008D0B8B" w:rsidRDefault="00A17A72" w:rsidP="004730F2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8D0B8B">
              <w:rPr>
                <w:b/>
                <w:sz w:val="22"/>
                <w:szCs w:val="22"/>
                <w:highlight w:val="yellow"/>
              </w:rPr>
              <w:t xml:space="preserve">Batch No. </w:t>
            </w:r>
            <w:r w:rsidR="008D0B8B" w:rsidRPr="008D0B8B">
              <w:rPr>
                <w:b/>
                <w:bCs/>
                <w:sz w:val="22"/>
                <w:szCs w:val="22"/>
                <w:highlight w:val="yellow"/>
              </w:rPr>
              <w:t>#</w:t>
            </w:r>
          </w:p>
        </w:tc>
      </w:tr>
      <w:tr w:rsidR="00A1006E" w:rsidRPr="00EE43E9" w14:paraId="59FC1BF0" w14:textId="77777777" w:rsidTr="008623C9">
        <w:trPr>
          <w:trHeight w:val="432"/>
          <w:jc w:val="center"/>
        </w:trPr>
        <w:tc>
          <w:tcPr>
            <w:tcW w:w="1203" w:type="pct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DAEEF3"/>
            <w:vAlign w:val="center"/>
          </w:tcPr>
          <w:p w14:paraId="1D6467D5" w14:textId="77777777" w:rsidR="00A1006E" w:rsidRPr="00EE43E9" w:rsidRDefault="00A1006E" w:rsidP="00A1006E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DAEEF3"/>
            <w:vAlign w:val="center"/>
          </w:tcPr>
          <w:p w14:paraId="1459B156" w14:textId="19B6D5F0" w:rsidR="00A1006E" w:rsidRPr="008D0B8B" w:rsidRDefault="00E87611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  <w:highlight w:val="yellow"/>
              </w:rPr>
              <w:t>XXXX</w:t>
            </w:r>
            <w:r w:rsidR="00A1006E" w:rsidRPr="008D0B8B">
              <w:rPr>
                <w:b/>
                <w:bCs/>
                <w:sz w:val="22"/>
                <w:szCs w:val="22"/>
                <w:highlight w:val="yellow"/>
              </w:rPr>
              <w:t xml:space="preserve"> </w:t>
            </w:r>
          </w:p>
          <w:p w14:paraId="2A06E215" w14:textId="7D28B1C7" w:rsidR="00A1006E" w:rsidRPr="008D0B8B" w:rsidRDefault="007103FA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117325">
              <w:rPr>
                <w:b/>
                <w:bCs/>
                <w:sz w:val="22"/>
                <w:szCs w:val="22"/>
                <w:highlight w:val="cyan"/>
              </w:rPr>
              <w:t>Add whichever is pack style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7823057" w14:textId="2E6FD707" w:rsidR="00A1006E" w:rsidRPr="008D0B8B" w:rsidRDefault="00E87611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  <w:highlight w:val="yellow"/>
              </w:rPr>
              <w:t>XXXX</w:t>
            </w:r>
            <w:r w:rsidR="00A1006E" w:rsidRPr="008D0B8B">
              <w:rPr>
                <w:b/>
                <w:bCs/>
                <w:sz w:val="22"/>
                <w:szCs w:val="22"/>
                <w:highlight w:val="yellow"/>
              </w:rPr>
              <w:t xml:space="preserve"> </w:t>
            </w:r>
          </w:p>
          <w:p w14:paraId="7E01F0B1" w14:textId="1D39086B" w:rsidR="00A1006E" w:rsidRPr="008D0B8B" w:rsidRDefault="007103FA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117325">
              <w:rPr>
                <w:b/>
                <w:bCs/>
                <w:sz w:val="22"/>
                <w:szCs w:val="22"/>
                <w:highlight w:val="cyan"/>
              </w:rPr>
              <w:t>Add whichever is pack style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6127DF2" w14:textId="1E8A0538" w:rsidR="00A1006E" w:rsidRPr="008D0B8B" w:rsidRDefault="00E87611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  <w:highlight w:val="yellow"/>
              </w:rPr>
              <w:t>XXXX</w:t>
            </w:r>
            <w:r w:rsidR="00A1006E" w:rsidRPr="008D0B8B">
              <w:rPr>
                <w:b/>
                <w:bCs/>
                <w:sz w:val="22"/>
                <w:szCs w:val="22"/>
                <w:highlight w:val="yellow"/>
              </w:rPr>
              <w:t xml:space="preserve"> </w:t>
            </w:r>
          </w:p>
          <w:p w14:paraId="4183024D" w14:textId="3004C4B8" w:rsidR="00A1006E" w:rsidRPr="008D0B8B" w:rsidRDefault="007103FA" w:rsidP="00A1006E">
            <w:pPr>
              <w:pStyle w:val="TableCenter"/>
              <w:keepNext/>
              <w:pageBreakBefore/>
              <w:spacing w:before="0" w:after="0" w:line="300" w:lineRule="exact"/>
              <w:rPr>
                <w:b/>
                <w:sz w:val="22"/>
                <w:szCs w:val="22"/>
                <w:highlight w:val="yellow"/>
              </w:rPr>
            </w:pPr>
            <w:r w:rsidRPr="00117325">
              <w:rPr>
                <w:b/>
                <w:bCs/>
                <w:sz w:val="22"/>
                <w:szCs w:val="22"/>
                <w:highlight w:val="cyan"/>
              </w:rPr>
              <w:t>Add whichever is pack style</w:t>
            </w:r>
          </w:p>
        </w:tc>
      </w:tr>
      <w:tr w:rsidR="00A17A72" w:rsidRPr="00EE43E9" w14:paraId="6AFE934A" w14:textId="77777777" w:rsidTr="008623C9">
        <w:trPr>
          <w:trHeight w:val="432"/>
          <w:jc w:val="center"/>
        </w:trPr>
        <w:tc>
          <w:tcPr>
            <w:tcW w:w="1203" w:type="pct"/>
            <w:vMerge/>
            <w:tcBorders>
              <w:left w:val="single" w:sz="4" w:space="0" w:color="auto"/>
              <w:right w:val="single" w:sz="6" w:space="0" w:color="000000"/>
            </w:tcBorders>
            <w:shd w:val="clear" w:color="DC96B9" w:fill="E5DFEC"/>
            <w:vAlign w:val="center"/>
          </w:tcPr>
          <w:p w14:paraId="37C8A978" w14:textId="77777777" w:rsidR="00A17A72" w:rsidRPr="00EE43E9" w:rsidRDefault="00A17A72" w:rsidP="004730F2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DEAD9"/>
            <w:vAlign w:val="center"/>
          </w:tcPr>
          <w:p w14:paraId="281A2DEC" w14:textId="77777777" w:rsidR="00A17A72" w:rsidRPr="00EE43E9" w:rsidRDefault="00A17A72" w:rsidP="004730F2">
            <w:pPr>
              <w:pStyle w:val="TableCenter"/>
              <w:spacing w:before="20" w:after="20" w:line="300" w:lineRule="exac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Label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DEAD9"/>
            <w:vAlign w:val="center"/>
          </w:tcPr>
          <w:p w14:paraId="0F607B99" w14:textId="77777777" w:rsidR="00A17A72" w:rsidRPr="00EE43E9" w:rsidRDefault="00A17A72" w:rsidP="00FC353A">
            <w:pPr>
              <w:pStyle w:val="TableCenter"/>
              <w:spacing w:before="20" w:after="20" w:line="300" w:lineRule="exact"/>
              <w:ind w:left="-113"/>
              <w:jc w:val="righ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Package Insert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03724D4A" w14:textId="77777777" w:rsidR="00A17A72" w:rsidRPr="00EE43E9" w:rsidRDefault="00A17A72" w:rsidP="004730F2">
            <w:pPr>
              <w:pStyle w:val="TableCenter"/>
              <w:spacing w:before="20" w:after="20" w:line="300" w:lineRule="exac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Label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530BC5E8" w14:textId="77777777" w:rsidR="00A17A72" w:rsidRPr="00EE43E9" w:rsidRDefault="00A17A72" w:rsidP="00FC353A">
            <w:pPr>
              <w:pStyle w:val="TableCenter"/>
              <w:spacing w:before="20" w:after="20" w:line="300" w:lineRule="exact"/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Package Insert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05B42DB3" w14:textId="77777777" w:rsidR="00A17A72" w:rsidRPr="00EE43E9" w:rsidRDefault="00A17A72" w:rsidP="004730F2">
            <w:pPr>
              <w:pStyle w:val="TableCenter"/>
              <w:spacing w:before="20" w:after="20" w:line="300" w:lineRule="exac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Label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6C49EC63" w14:textId="77777777" w:rsidR="00A17A72" w:rsidRPr="00EE43E9" w:rsidRDefault="00A17A72" w:rsidP="004730F2">
            <w:pPr>
              <w:pStyle w:val="TableCenter"/>
              <w:spacing w:before="20" w:after="20" w:line="300" w:lineRule="exact"/>
              <w:rPr>
                <w:b/>
                <w:bCs/>
                <w:sz w:val="22"/>
                <w:szCs w:val="22"/>
              </w:rPr>
            </w:pPr>
            <w:r w:rsidRPr="00EE43E9">
              <w:rPr>
                <w:b/>
                <w:bCs/>
                <w:sz w:val="22"/>
                <w:szCs w:val="22"/>
              </w:rPr>
              <w:t>Package Insert</w:t>
            </w:r>
          </w:p>
        </w:tc>
      </w:tr>
      <w:tr w:rsidR="008623C9" w:rsidRPr="00EE43E9" w14:paraId="08146A62" w14:textId="77777777" w:rsidTr="008623C9">
        <w:trPr>
          <w:trHeight w:val="432"/>
          <w:jc w:val="center"/>
        </w:trPr>
        <w:tc>
          <w:tcPr>
            <w:tcW w:w="120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43656B81" w14:textId="2A5CF2F7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Issued quantity + Addition quantity (A)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4DA03D0" w14:textId="36242CAC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AD11522" w14:textId="080EAD8A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99A3" w14:textId="1854CB79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C559" w14:textId="0FB11A90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DDDF1" w14:textId="5A4E7A2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85512" w14:textId="1AA3BA72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36628A0E" w14:textId="77777777" w:rsidTr="008623C9">
        <w:trPr>
          <w:trHeight w:val="432"/>
          <w:jc w:val="center"/>
        </w:trPr>
        <w:tc>
          <w:tcPr>
            <w:tcW w:w="120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1241F916" w14:textId="4AE1AC73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Total packed quantity (B)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7FD7F69" w14:textId="3AF6C49F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30D9E63" w14:textId="6FAC2AE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1FB21" w14:textId="5820716C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BFF8D" w14:textId="6BCDFAEE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7808A" w14:textId="3EC6CDB2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B1070" w14:textId="24D29C6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08959EF8" w14:textId="77777777" w:rsidTr="008623C9">
        <w:trPr>
          <w:trHeight w:val="432"/>
          <w:jc w:val="center"/>
        </w:trPr>
        <w:tc>
          <w:tcPr>
            <w:tcW w:w="120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7D570E1A" w14:textId="4EA18387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Sample (C)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FC5058B" w14:textId="3563A29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4724FFC" w14:textId="29F84B0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329A7" w14:textId="12D9009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19A7F" w14:textId="4F3DD9CA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0E823" w14:textId="20509A58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6382B" w14:textId="27E1E66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50CBD856" w14:textId="77777777" w:rsidTr="008623C9">
        <w:trPr>
          <w:trHeight w:val="432"/>
          <w:jc w:val="center"/>
        </w:trPr>
        <w:tc>
          <w:tcPr>
            <w:tcW w:w="1203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6F003F4C" w14:textId="253FC463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Specimen (D)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7893114" w14:textId="593D90FD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52CD0D0" w14:textId="77B44164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A1D8" w14:textId="6B6E0B4C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8C9F" w14:textId="4537095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38F99" w14:textId="0F01701F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8B746" w14:textId="4A613A2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0C0B31A3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37374844" w14:textId="1A5DC47D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Material rejection during batch processing (E)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C729F5F" w14:textId="7A76458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458E0EC" w14:textId="4BC4CCAF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6D7E" w14:textId="7AACA1B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6ED6" w14:textId="15B62E09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5EF71" w14:textId="7AAB38FD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FAAE1" w14:textId="29F016E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602DD1D7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247C0106" w14:textId="1A479D92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Unused material for destruction (F)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A391A3" w14:textId="4ACFE124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ADCA068" w14:textId="553D577D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BB663" w14:textId="21AAA79A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13096" w14:textId="547ABF7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19A60" w14:textId="6F9FAB39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0AFA" w14:textId="2656EBC5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61C07BFF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48749952" w14:textId="77777777" w:rsidR="008623C9" w:rsidRPr="00F41518" w:rsidRDefault="008623C9" w:rsidP="008623C9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Total quantity for destruction</w:t>
            </w:r>
          </w:p>
          <w:p w14:paraId="58D807B6" w14:textId="3C2AA9DE" w:rsidR="008623C9" w:rsidRPr="008623C9" w:rsidRDefault="008623C9" w:rsidP="008623C9">
            <w:pPr>
              <w:pStyle w:val="Default"/>
              <w:spacing w:after="60" w:line="300" w:lineRule="exact"/>
              <w:jc w:val="center"/>
              <w:rPr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(G = E+F)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2ACAC74" w14:textId="402EA3E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560C816" w14:textId="360A320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8EE33" w14:textId="0A3889C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FE2F" w14:textId="5E8AB46C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1AE0" w14:textId="3DB4DCE3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E005A" w14:textId="23FD0BA7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3E26486C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3061D6DB" w14:textId="4BC383A3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Required quantity (H)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47C54A5" w14:textId="23263205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0C8038D" w14:textId="7B2DB282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D083F" w14:textId="76DF9A41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326E" w14:textId="0A9AFCC4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55BC2" w14:textId="0ACA368A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E0B5B" w14:textId="585332A1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0877D0B6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269DE3D3" w14:textId="77777777" w:rsidR="008623C9" w:rsidRPr="00F41518" w:rsidRDefault="008623C9" w:rsidP="008623C9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Total Quantity</w:t>
            </w:r>
          </w:p>
          <w:p w14:paraId="5DB53112" w14:textId="1239E6CE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(I = B+C+D+G+H)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B287794" w14:textId="41206CD8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A801BCB" w14:textId="53AA237E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708F9" w14:textId="3D21C5B2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00435" w14:textId="6D2EF2B4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E5798" w14:textId="09B483BF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34341" w14:textId="0B59A8FC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623C9" w:rsidRPr="00EE43E9" w14:paraId="0B33A789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778E7D27" w14:textId="52581572" w:rsidR="008623C9" w:rsidRPr="008623C9" w:rsidRDefault="008623C9" w:rsidP="008623C9">
            <w:pPr>
              <w:spacing w:before="0" w:line="300" w:lineRule="exact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F41518">
              <w:rPr>
                <w:rFonts w:eastAsia="Arial Unicode MS"/>
                <w:bCs/>
                <w:sz w:val="22"/>
                <w:szCs w:val="22"/>
              </w:rPr>
              <w:t>% Yield (I*100)/A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064335C" w14:textId="0770FDB0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F13235F" w14:textId="79853C8E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0A9E8" w14:textId="35AE4476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248B" w14:textId="4ACD010E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D9454" w14:textId="55E19990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3E51" w14:textId="13FC6CAB" w:rsidR="008623C9" w:rsidRPr="00EE43E9" w:rsidRDefault="008623C9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41A32633" w14:textId="77777777" w:rsidTr="008623C9">
        <w:trPr>
          <w:trHeight w:val="432"/>
          <w:jc w:val="center"/>
        </w:trPr>
        <w:tc>
          <w:tcPr>
            <w:tcW w:w="12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77420FEE" w14:textId="2AFD439A" w:rsidR="00EC32EE" w:rsidRPr="00F41518" w:rsidRDefault="00EC32EE" w:rsidP="008623C9">
            <w:pPr>
              <w:spacing w:before="0" w:line="300" w:lineRule="exact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594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C6A08FC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AE77833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0F66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91D9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A0AD8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EF895" w14:textId="77777777" w:rsidR="00EC32EE" w:rsidRPr="00EE43E9" w:rsidRDefault="00EC32EE" w:rsidP="008623C9">
            <w:pPr>
              <w:keepNext/>
              <w:spacing w:before="0" w:line="300" w:lineRule="exact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222C1939" w14:textId="77777777" w:rsidR="00A17A72" w:rsidRDefault="00A17A72" w:rsidP="00A17A72">
      <w:pPr>
        <w:spacing w:before="0"/>
        <w:rPr>
          <w:b/>
          <w:color w:val="000000"/>
        </w:rPr>
      </w:pPr>
    </w:p>
    <w:p w14:paraId="1F68E754" w14:textId="10163F1D" w:rsidR="00C64C30" w:rsidRDefault="00C64C30" w:rsidP="00A17A72">
      <w:pPr>
        <w:spacing w:before="0"/>
        <w:rPr>
          <w:b/>
          <w:color w:val="000000"/>
        </w:rPr>
      </w:pPr>
      <w:r w:rsidRPr="00BE3C9D">
        <w:rPr>
          <w:b/>
          <w:color w:val="000000"/>
          <w:highlight w:val="cyan"/>
        </w:rPr>
        <w:t>&lt;Note: Please add same ta</w:t>
      </w:r>
      <w:r w:rsidR="002A08D7">
        <w:rPr>
          <w:b/>
          <w:color w:val="000000"/>
          <w:highlight w:val="cyan"/>
        </w:rPr>
        <w:t>bles</w:t>
      </w:r>
      <w:r w:rsidRPr="00BE3C9D">
        <w:rPr>
          <w:b/>
          <w:color w:val="000000"/>
          <w:highlight w:val="cyan"/>
        </w:rPr>
        <w:t xml:space="preserve"> if </w:t>
      </w:r>
      <w:r w:rsidR="009233F4">
        <w:rPr>
          <w:b/>
          <w:color w:val="000000"/>
          <w:highlight w:val="cyan"/>
        </w:rPr>
        <w:t xml:space="preserve">product has </w:t>
      </w:r>
      <w:r w:rsidRPr="00BE3C9D">
        <w:rPr>
          <w:b/>
          <w:color w:val="000000"/>
          <w:highlight w:val="cyan"/>
        </w:rPr>
        <w:t xml:space="preserve">more than one </w:t>
      </w:r>
      <w:r w:rsidR="009233F4" w:rsidRPr="00BE3C9D">
        <w:rPr>
          <w:b/>
          <w:color w:val="000000"/>
          <w:highlight w:val="cyan"/>
        </w:rPr>
        <w:t>strength</w:t>
      </w:r>
      <w:r w:rsidRPr="00BE3C9D">
        <w:rPr>
          <w:b/>
          <w:color w:val="000000"/>
          <w:highlight w:val="cyan"/>
        </w:rPr>
        <w:t xml:space="preserve"> &gt;</w:t>
      </w:r>
    </w:p>
    <w:p w14:paraId="15BBEEA0" w14:textId="5ABA4CAD" w:rsidR="00A37006" w:rsidRDefault="00A37006" w:rsidP="00A37006">
      <w:pPr>
        <w:spacing w:before="0"/>
        <w:jc w:val="both"/>
        <w:rPr>
          <w:b/>
          <w:color w:val="000000"/>
        </w:rPr>
      </w:pPr>
      <w:r w:rsidRPr="00A37006">
        <w:rPr>
          <w:b/>
          <w:color w:val="000000"/>
          <w:highlight w:val="cyan"/>
        </w:rPr>
        <w:t>&lt;Here is an example of capsule so steps are considered based on its processing. Please update steps as per your proposed product BMR&gt;</w:t>
      </w:r>
      <w:r>
        <w:rPr>
          <w:b/>
          <w:color w:val="000000"/>
        </w:rPr>
        <w:t xml:space="preserve"> </w:t>
      </w:r>
    </w:p>
    <w:p w14:paraId="0B85CC6A" w14:textId="26FFBA74" w:rsidR="008623C9" w:rsidRDefault="008623C9">
      <w:pPr>
        <w:spacing w:befor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1F171561" w14:textId="3F94A75C" w:rsidR="008623C9" w:rsidRDefault="008623C9" w:rsidP="008623C9">
      <w:pPr>
        <w:pStyle w:val="TableTitle"/>
        <w:keepNext w:val="0"/>
        <w:tabs>
          <w:tab w:val="clear" w:pos="1440"/>
        </w:tabs>
        <w:spacing w:before="0"/>
        <w:ind w:left="0" w:firstLine="0"/>
        <w:rPr>
          <w:rFonts w:ascii="Times New Roman" w:hAnsi="Times New Roman"/>
        </w:rPr>
      </w:pPr>
      <w:bookmarkStart w:id="13" w:name="_Toc202638231"/>
      <w:bookmarkStart w:id="14" w:name="_Toc216968621"/>
      <w:r w:rsidRPr="00EE43E9">
        <w:rPr>
          <w:rFonts w:ascii="Times New Roman" w:hAnsi="Times New Roman"/>
        </w:rPr>
        <w:lastRenderedPageBreak/>
        <w:t xml:space="preserve">Table </w:t>
      </w:r>
      <w:r w:rsidRPr="00EE43E9">
        <w:rPr>
          <w:rFonts w:ascii="Times New Roman" w:hAnsi="Times New Roman"/>
        </w:rPr>
        <w:fldChar w:fldCharType="begin"/>
      </w:r>
      <w:r w:rsidRPr="00EE43E9">
        <w:rPr>
          <w:rFonts w:ascii="Times New Roman" w:hAnsi="Times New Roman"/>
        </w:rPr>
        <w:instrText xml:space="preserve"> SEQ Table \* ARABIC </w:instrText>
      </w:r>
      <w:r w:rsidRPr="00EE43E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9</w:t>
      </w:r>
      <w:r w:rsidRPr="00EE43E9">
        <w:rPr>
          <w:rFonts w:ascii="Times New Roman" w:hAnsi="Times New Roman"/>
        </w:rPr>
        <w:fldChar w:fldCharType="end"/>
      </w:r>
      <w:r w:rsidRPr="00EE43E9">
        <w:rPr>
          <w:rFonts w:ascii="Times New Roman" w:hAnsi="Times New Roman"/>
        </w:rPr>
        <w:t>.</w:t>
      </w:r>
      <w:r w:rsidRPr="00EE43E9">
        <w:rPr>
          <w:rFonts w:ascii="Times New Roman" w:hAnsi="Times New Roman"/>
        </w:rPr>
        <w:tab/>
      </w:r>
      <w:r>
        <w:rPr>
          <w:rFonts w:ascii="Times New Roman" w:hAnsi="Times New Roman"/>
        </w:rPr>
        <w:t>Packing</w:t>
      </w:r>
      <w:r w:rsidRPr="00EE43E9">
        <w:rPr>
          <w:rFonts w:ascii="Times New Roman" w:hAnsi="Times New Roman"/>
        </w:rPr>
        <w:t xml:space="preserve"> Reconciliation for </w:t>
      </w:r>
      <w:bookmarkEnd w:id="13"/>
      <w:r w:rsidR="00EC32EE" w:rsidRPr="00EC32EE">
        <w:rPr>
          <w:rFonts w:ascii="Times New Roman" w:hAnsi="Times New Roman"/>
          <w:highlight w:val="yellow"/>
        </w:rPr>
        <w:t>Product Name</w:t>
      </w:r>
      <w:bookmarkEnd w:id="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1175"/>
        <w:gridCol w:w="2525"/>
        <w:gridCol w:w="2522"/>
        <w:gridCol w:w="2543"/>
      </w:tblGrid>
      <w:tr w:rsidR="00EC32EE" w:rsidRPr="00EE43E9" w14:paraId="293453BB" w14:textId="77777777" w:rsidTr="00EC32EE">
        <w:trPr>
          <w:trHeight w:val="397"/>
          <w:tblHeader/>
          <w:jc w:val="center"/>
        </w:trPr>
        <w:tc>
          <w:tcPr>
            <w:tcW w:w="2120" w:type="pct"/>
            <w:gridSpan w:val="2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DAEEF3"/>
            <w:vAlign w:val="center"/>
          </w:tcPr>
          <w:p w14:paraId="539BFC6F" w14:textId="77777777" w:rsidR="00EC32EE" w:rsidRPr="00EE43E9" w:rsidRDefault="00EC32EE" w:rsidP="00517CCA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Details</w:t>
            </w:r>
          </w:p>
        </w:tc>
        <w:tc>
          <w:tcPr>
            <w:tcW w:w="2880" w:type="pct"/>
            <w:gridSpan w:val="3"/>
            <w:tcBorders>
              <w:left w:val="single" w:sz="6" w:space="0" w:color="000000"/>
              <w:right w:val="single" w:sz="4" w:space="0" w:color="auto"/>
            </w:tcBorders>
            <w:shd w:val="clear" w:color="auto" w:fill="DAEEF3"/>
            <w:vAlign w:val="center"/>
          </w:tcPr>
          <w:p w14:paraId="1718DB18" w14:textId="67EB0775" w:rsidR="00EC32EE" w:rsidRPr="00E15EFB" w:rsidRDefault="00EC32EE" w:rsidP="00517CCA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Product Name</w:t>
            </w:r>
          </w:p>
        </w:tc>
      </w:tr>
      <w:tr w:rsidR="00EC32EE" w:rsidRPr="00EE43E9" w14:paraId="594842F8" w14:textId="77777777" w:rsidTr="00EC32EE">
        <w:trPr>
          <w:trHeight w:val="626"/>
          <w:tblHeader/>
          <w:jc w:val="center"/>
        </w:trPr>
        <w:tc>
          <w:tcPr>
            <w:tcW w:w="2120" w:type="pct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shd w:val="clear" w:color="DC96B9" w:fill="E5DFEC"/>
            <w:vAlign w:val="center"/>
          </w:tcPr>
          <w:p w14:paraId="577CFB4F" w14:textId="77777777" w:rsidR="00EC32EE" w:rsidRPr="00EE43E9" w:rsidRDefault="00EC32EE" w:rsidP="008623C9">
            <w:pPr>
              <w:spacing w:before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DEAD9"/>
            <w:vAlign w:val="center"/>
          </w:tcPr>
          <w:p w14:paraId="70C1DF63" w14:textId="77777777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58A3C310" w14:textId="7327843D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8623C9">
              <w:rPr>
                <w:color w:val="000000" w:themeColor="text1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5C634D25" w14:textId="77777777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30BFC8E4" w14:textId="6893714F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8623C9">
              <w:rPr>
                <w:color w:val="000000" w:themeColor="text1"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AD9"/>
            <w:vAlign w:val="center"/>
          </w:tcPr>
          <w:p w14:paraId="67B9CBA2" w14:textId="77777777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46610">
              <w:rPr>
                <w:b/>
                <w:color w:val="000000" w:themeColor="text1"/>
                <w:sz w:val="22"/>
                <w:szCs w:val="22"/>
              </w:rPr>
              <w:t xml:space="preserve">Batch No. </w:t>
            </w:r>
            <w:r w:rsidRPr="00C46610">
              <w:rPr>
                <w:b/>
                <w:bCs/>
                <w:color w:val="000000" w:themeColor="text1"/>
                <w:sz w:val="22"/>
                <w:szCs w:val="22"/>
              </w:rPr>
              <w:t>#</w:t>
            </w:r>
          </w:p>
          <w:p w14:paraId="0A00B9F4" w14:textId="5DC5E695" w:rsidR="00EC32EE" w:rsidRPr="00C46610" w:rsidRDefault="00EC32EE" w:rsidP="008623C9">
            <w:pPr>
              <w:pStyle w:val="TableCenter"/>
              <w:keepNext/>
              <w:pageBreakBefore/>
              <w:spacing w:before="0" w:after="0"/>
              <w:rPr>
                <w:b/>
                <w:color w:val="000000" w:themeColor="text1"/>
                <w:sz w:val="22"/>
                <w:szCs w:val="22"/>
              </w:rPr>
            </w:pPr>
            <w:r w:rsidRPr="008623C9">
              <w:rPr>
                <w:color w:val="000000" w:themeColor="text1"/>
                <w:sz w:val="22"/>
                <w:szCs w:val="22"/>
                <w:highlight w:val="yellow"/>
              </w:rPr>
              <w:t>XXXXXX</w:t>
            </w:r>
          </w:p>
        </w:tc>
      </w:tr>
      <w:tr w:rsidR="00EC32EE" w:rsidRPr="00EE43E9" w14:paraId="4EC419CA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443E177C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Number of vials received for packing (A)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1D17BF66" w14:textId="3F746DB1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33166D3E" w14:textId="2B5037AB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E69BE68" w14:textId="11C41B19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2E0D75F1" w14:textId="77777777" w:rsidTr="00EC32EE">
        <w:trPr>
          <w:trHeight w:val="626"/>
          <w:jc w:val="center"/>
        </w:trPr>
        <w:tc>
          <w:tcPr>
            <w:tcW w:w="1674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541E38CB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I. Control Sample</w:t>
            </w:r>
          </w:p>
        </w:tc>
        <w:tc>
          <w:tcPr>
            <w:tcW w:w="446" w:type="pct"/>
            <w:vMerge w:val="restart"/>
            <w:shd w:val="clear" w:color="auto" w:fill="FDEAD9"/>
            <w:vAlign w:val="center"/>
          </w:tcPr>
          <w:p w14:paraId="2675987E" w14:textId="77777777" w:rsidR="00EC32EE" w:rsidRPr="002F0EA7" w:rsidRDefault="00EC32EE" w:rsidP="00517CCA">
            <w:pPr>
              <w:spacing w:after="60"/>
              <w:ind w:left="-110" w:right="-74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(B)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0867DDF6" w14:textId="1471EF55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13BAE516" w14:textId="28886AB2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3F331BF" w14:textId="70452AD0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3BF18622" w14:textId="77777777" w:rsidTr="00EC32EE">
        <w:trPr>
          <w:trHeight w:val="626"/>
          <w:jc w:val="center"/>
        </w:trPr>
        <w:tc>
          <w:tcPr>
            <w:tcW w:w="1674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55726582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II. Stability Sample</w:t>
            </w:r>
          </w:p>
        </w:tc>
        <w:tc>
          <w:tcPr>
            <w:tcW w:w="446" w:type="pct"/>
            <w:vMerge/>
            <w:shd w:val="clear" w:color="auto" w:fill="FDEAD9"/>
            <w:vAlign w:val="center"/>
          </w:tcPr>
          <w:p w14:paraId="20AD0698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58" w:type="pct"/>
            <w:shd w:val="clear" w:color="A2EAE8" w:fill="FFFFFF"/>
            <w:vAlign w:val="center"/>
          </w:tcPr>
          <w:p w14:paraId="28E2AAF2" w14:textId="00F3C92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1AC4C275" w14:textId="79E929C1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0964D35B" w14:textId="68615AE6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6A1A0C40" w14:textId="77777777" w:rsidTr="00EC32EE">
        <w:trPr>
          <w:trHeight w:val="626"/>
          <w:jc w:val="center"/>
        </w:trPr>
        <w:tc>
          <w:tcPr>
            <w:tcW w:w="1674" w:type="pct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3BB39F98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III. Other Sample (If any)</w:t>
            </w:r>
          </w:p>
        </w:tc>
        <w:tc>
          <w:tcPr>
            <w:tcW w:w="446" w:type="pct"/>
            <w:vMerge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74FE6182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58" w:type="pct"/>
            <w:shd w:val="clear" w:color="A2EAE8" w:fill="FFFFFF"/>
            <w:vAlign w:val="center"/>
          </w:tcPr>
          <w:p w14:paraId="5DEFA984" w14:textId="43254A34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4E471F5E" w14:textId="7BCB5914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98B4100" w14:textId="210FF233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02EDFF74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0454D4BC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Number of vials rejected (C)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4571EFD6" w14:textId="3269E282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3F0ABFC8" w14:textId="210E088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1A6C29BC" w14:textId="7C4FEB9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21700B58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bottom w:val="single" w:sz="6" w:space="0" w:color="000000"/>
            </w:tcBorders>
            <w:shd w:val="clear" w:color="auto" w:fill="FDEAD9"/>
            <w:vAlign w:val="center"/>
          </w:tcPr>
          <w:p w14:paraId="7F6DB744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Number of vial transfer to warehouse (D)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2F1C9967" w14:textId="728623F2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7735CBF9" w14:textId="16310B2B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65DEFB34" w14:textId="0DB28F53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5C517EBE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626FE5BD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Actual quantity packed (E = A-C)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79CD7B64" w14:textId="0F145E62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5B03B592" w14:textId="373F3656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85980D3" w14:textId="72BC275E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38E6F014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3D782022" w14:textId="77777777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F0EA7">
              <w:rPr>
                <w:rFonts w:eastAsia="Arial Unicode MS"/>
                <w:bCs/>
                <w:sz w:val="22"/>
                <w:szCs w:val="22"/>
              </w:rPr>
              <w:t>% Yield (E*100)/A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44757B6A" w14:textId="644B041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6A0C5AC9" w14:textId="74F13354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7703C395" w14:textId="295D2214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EC32EE" w:rsidRPr="00EE43E9" w14:paraId="53C1FF79" w14:textId="77777777" w:rsidTr="00EC32EE">
        <w:trPr>
          <w:trHeight w:val="626"/>
          <w:jc w:val="center"/>
        </w:trPr>
        <w:tc>
          <w:tcPr>
            <w:tcW w:w="2120" w:type="pct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DEAD9"/>
            <w:vAlign w:val="center"/>
          </w:tcPr>
          <w:p w14:paraId="77D4FDE7" w14:textId="5472AD42" w:rsidR="00EC32EE" w:rsidRPr="002F0EA7" w:rsidRDefault="00EC32EE" w:rsidP="00517CCA">
            <w:pPr>
              <w:spacing w:after="60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val="en-IN"/>
              </w:rPr>
              <w:t>Reconciliation Yield</w:t>
            </w:r>
          </w:p>
        </w:tc>
        <w:tc>
          <w:tcPr>
            <w:tcW w:w="958" w:type="pct"/>
            <w:shd w:val="clear" w:color="A2EAE8" w:fill="FFFFFF"/>
            <w:vAlign w:val="center"/>
          </w:tcPr>
          <w:p w14:paraId="411D8685" w14:textId="7777777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57" w:type="pct"/>
            <w:shd w:val="clear" w:color="A2EAE8" w:fill="FFFFFF"/>
            <w:vAlign w:val="center"/>
          </w:tcPr>
          <w:p w14:paraId="24BE830C" w14:textId="7777777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65" w:type="pct"/>
            <w:tcBorders>
              <w:right w:val="single" w:sz="4" w:space="0" w:color="auto"/>
            </w:tcBorders>
            <w:shd w:val="clear" w:color="A2EAE8" w:fill="FFFFFF"/>
            <w:vAlign w:val="center"/>
          </w:tcPr>
          <w:p w14:paraId="3BB617F6" w14:textId="77777777" w:rsidR="00EC32EE" w:rsidRPr="000D6A74" w:rsidRDefault="00EC32EE" w:rsidP="00517CCA">
            <w:pPr>
              <w:keepNext/>
              <w:spacing w:befor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0E94F1CE" w14:textId="77777777" w:rsidR="008623C9" w:rsidRPr="00F560F8" w:rsidRDefault="008623C9" w:rsidP="008623C9">
      <w:pPr>
        <w:pStyle w:val="TableHead"/>
      </w:pPr>
    </w:p>
    <w:p w14:paraId="3BA0B39B" w14:textId="3CAD8EEF" w:rsidR="008623C9" w:rsidRPr="00DA20FE" w:rsidRDefault="00DA20FE" w:rsidP="00A37006">
      <w:pPr>
        <w:spacing w:before="0"/>
        <w:jc w:val="both"/>
        <w:rPr>
          <w:bCs/>
          <w:color w:val="000000"/>
        </w:rPr>
      </w:pPr>
      <w:r w:rsidRPr="00DA20FE">
        <w:rPr>
          <w:bCs/>
          <w:color w:val="000000"/>
          <w:highlight w:val="cyan"/>
        </w:rPr>
        <w:t xml:space="preserve">Please note that companies have a different practice of calculating and Manufacturing </w:t>
      </w:r>
      <w:r>
        <w:rPr>
          <w:bCs/>
          <w:color w:val="000000"/>
          <w:highlight w:val="cyan"/>
        </w:rPr>
        <w:t>stage wise</w:t>
      </w:r>
      <w:r w:rsidRPr="00DA20FE">
        <w:rPr>
          <w:bCs/>
          <w:color w:val="000000"/>
          <w:highlight w:val="cyan"/>
        </w:rPr>
        <w:t xml:space="preserve">%yield and Reconciliation %yield. </w:t>
      </w:r>
      <w:r>
        <w:rPr>
          <w:bCs/>
          <w:color w:val="000000"/>
          <w:highlight w:val="cyan"/>
        </w:rPr>
        <w:t>Kindly</w:t>
      </w:r>
      <w:r w:rsidRPr="00DA20FE">
        <w:rPr>
          <w:bCs/>
          <w:color w:val="000000"/>
          <w:highlight w:val="cyan"/>
        </w:rPr>
        <w:t xml:space="preserve"> update this entire module as per BMR/BPR accordingly.</w:t>
      </w:r>
    </w:p>
    <w:sectPr w:rsidR="008623C9" w:rsidRPr="00DA20FE" w:rsidSect="00502C99">
      <w:headerReference w:type="default" r:id="rId10"/>
      <w:footerReference w:type="default" r:id="rId11"/>
      <w:pgSz w:w="15840" w:h="12240" w:orient="landscape"/>
      <w:pgMar w:top="1584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6CD62" w14:textId="77777777" w:rsidR="00494729" w:rsidRDefault="00494729" w:rsidP="003152F5">
      <w:pPr>
        <w:spacing w:before="0"/>
      </w:pPr>
      <w:r>
        <w:separator/>
      </w:r>
    </w:p>
  </w:endnote>
  <w:endnote w:type="continuationSeparator" w:id="0">
    <w:p w14:paraId="0C6B481B" w14:textId="77777777" w:rsidR="00494729" w:rsidRDefault="00494729" w:rsidP="003152F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7563" w14:textId="78308F17" w:rsidR="003175E7" w:rsidRPr="00090153" w:rsidRDefault="003175E7" w:rsidP="00924285">
    <w:pPr>
      <w:pStyle w:val="Footer"/>
    </w:pPr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ab/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6F82" w14:textId="465F42BE" w:rsidR="003175E7" w:rsidRPr="00090153" w:rsidRDefault="003175E7" w:rsidP="00924285">
    <w:pPr>
      <w:pStyle w:val="Footer"/>
    </w:pPr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rPr>
        <w:caps/>
      </w:rPr>
      <w:tab/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  <w:bookmarkStart w:id="15" w:name="_Hlk118294619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D82E" w14:textId="77777777" w:rsidR="00494729" w:rsidRDefault="00494729" w:rsidP="003152F5">
      <w:pPr>
        <w:spacing w:before="0"/>
      </w:pPr>
      <w:r>
        <w:separator/>
      </w:r>
    </w:p>
  </w:footnote>
  <w:footnote w:type="continuationSeparator" w:id="0">
    <w:p w14:paraId="263C7E29" w14:textId="77777777" w:rsidR="00494729" w:rsidRDefault="00494729" w:rsidP="003152F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BE2A" w14:textId="5CB8573A" w:rsidR="003175E7" w:rsidRDefault="00273777" w:rsidP="00C546A9">
    <w:pPr>
      <w:pStyle w:val="Header"/>
      <w:tabs>
        <w:tab w:val="clear" w:pos="4507"/>
        <w:tab w:val="clear" w:pos="9000"/>
      </w:tabs>
      <w:rPr>
        <w:bCs/>
        <w:sz w:val="22"/>
        <w:szCs w:val="22"/>
      </w:rPr>
    </w:pPr>
    <w:r w:rsidRPr="00B122A2">
      <w:rPr>
        <w:noProof/>
        <w:sz w:val="22"/>
        <w:szCs w:val="22"/>
        <w:highlight w:val="yellow"/>
      </w:rPr>
      <w:t>Company Logo</w:t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  <w:t xml:space="preserve"> </w:t>
    </w:r>
    <w:r w:rsidR="00C546A9" w:rsidRPr="00C546A9">
      <w:rPr>
        <w:bCs/>
        <w:color w:val="000000"/>
        <w:sz w:val="22"/>
        <w:szCs w:val="22"/>
        <w:highlight w:val="yellow"/>
      </w:rPr>
      <w:t>Product Name</w:t>
    </w:r>
  </w:p>
  <w:p w14:paraId="56F29888" w14:textId="1C680C41" w:rsidR="003175E7" w:rsidRPr="00273777" w:rsidRDefault="003175E7" w:rsidP="00273777">
    <w:pPr>
      <w:pStyle w:val="Header"/>
      <w:pBdr>
        <w:bottom w:val="single" w:sz="4" w:space="1" w:color="auto"/>
      </w:pBdr>
      <w:tabs>
        <w:tab w:val="clear" w:pos="4507"/>
        <w:tab w:val="clear" w:pos="9000"/>
      </w:tabs>
      <w:jc w:val="right"/>
      <w:rPr>
        <w:sz w:val="22"/>
        <w:szCs w:val="22"/>
      </w:rPr>
    </w:pPr>
    <w:r w:rsidRPr="00032548">
      <w:rPr>
        <w:sz w:val="22"/>
        <w:szCs w:val="22"/>
      </w:rPr>
      <w:t>3.2.R.1.P.1 Executed Batch Records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1249" w14:textId="482CF095" w:rsidR="003175E7" w:rsidRDefault="0019206D" w:rsidP="00C1447A">
    <w:pPr>
      <w:pStyle w:val="Header"/>
      <w:tabs>
        <w:tab w:val="left" w:pos="5948"/>
        <w:tab w:val="left" w:pos="8164"/>
      </w:tabs>
      <w:rPr>
        <w:noProof/>
        <w:sz w:val="22"/>
        <w:szCs w:val="22"/>
      </w:rPr>
    </w:pPr>
    <w:r w:rsidRPr="00B122A2">
      <w:rPr>
        <w:noProof/>
        <w:sz w:val="22"/>
        <w:szCs w:val="22"/>
        <w:highlight w:val="yellow"/>
      </w:rPr>
      <w:t>Company Logo</w:t>
    </w:r>
    <w:r w:rsidR="003175E7">
      <w:rPr>
        <w:noProof/>
        <w:sz w:val="22"/>
        <w:szCs w:val="22"/>
      </w:rPr>
      <w:tab/>
    </w:r>
    <w:r w:rsidR="003175E7"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  <w:t xml:space="preserve">   </w:t>
    </w:r>
    <w:r w:rsidR="00C1447A" w:rsidRPr="00C1447A">
      <w:rPr>
        <w:bCs/>
        <w:color w:val="000000"/>
        <w:sz w:val="22"/>
        <w:szCs w:val="22"/>
        <w:highlight w:val="yellow"/>
      </w:rPr>
      <w:t>Product Name</w:t>
    </w:r>
  </w:p>
  <w:p w14:paraId="14E5FBB3" w14:textId="5EE63895" w:rsidR="003175E7" w:rsidRDefault="003175E7" w:rsidP="00416916">
    <w:pPr>
      <w:pStyle w:val="Header"/>
      <w:tabs>
        <w:tab w:val="left" w:pos="5948"/>
        <w:tab w:val="left" w:pos="8164"/>
      </w:tabs>
      <w:jc w:val="right"/>
      <w:rPr>
        <w:sz w:val="22"/>
        <w:szCs w:val="22"/>
      </w:rPr>
    </w:pPr>
    <w:r w:rsidRPr="0004047B">
      <w:rPr>
        <w:sz w:val="22"/>
        <w:szCs w:val="22"/>
      </w:rPr>
      <w:t>3.2. R.1.P.1 Executed Batch Records</w:t>
    </w:r>
  </w:p>
  <w:p w14:paraId="19AC72EC" w14:textId="77777777" w:rsidR="0019206D" w:rsidRDefault="0019206D" w:rsidP="0019206D">
    <w:pPr>
      <w:pStyle w:val="Header"/>
      <w:pBdr>
        <w:bottom w:val="single" w:sz="4" w:space="1" w:color="auto"/>
      </w:pBdr>
      <w:tabs>
        <w:tab w:val="left" w:pos="5948"/>
        <w:tab w:val="left" w:pos="8164"/>
      </w:tabs>
      <w:jc w:val="right"/>
      <w:rPr>
        <w:sz w:val="14"/>
        <w:szCs w:val="14"/>
      </w:rPr>
    </w:pPr>
  </w:p>
  <w:p w14:paraId="25920D6D" w14:textId="77777777" w:rsidR="0019206D" w:rsidRPr="0019206D" w:rsidRDefault="0019206D" w:rsidP="00416916">
    <w:pPr>
      <w:pStyle w:val="Header"/>
      <w:tabs>
        <w:tab w:val="left" w:pos="5948"/>
        <w:tab w:val="left" w:pos="8164"/>
      </w:tabs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4D9C"/>
    <w:multiLevelType w:val="singleLevel"/>
    <w:tmpl w:val="055CEE20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" w15:restartNumberingAfterBreak="0">
    <w:nsid w:val="061E51CF"/>
    <w:multiLevelType w:val="singleLevel"/>
    <w:tmpl w:val="96B0655C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" w15:restartNumberingAfterBreak="0">
    <w:nsid w:val="25475159"/>
    <w:multiLevelType w:val="singleLevel"/>
    <w:tmpl w:val="F52E67B2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3" w15:restartNumberingAfterBreak="0">
    <w:nsid w:val="2A5A74B5"/>
    <w:multiLevelType w:val="singleLevel"/>
    <w:tmpl w:val="7400A3BE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4" w15:restartNumberingAfterBreak="0">
    <w:nsid w:val="33A04B35"/>
    <w:multiLevelType w:val="singleLevel"/>
    <w:tmpl w:val="95B6FE8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3FEA3507"/>
    <w:multiLevelType w:val="singleLevel"/>
    <w:tmpl w:val="D8664CD4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44D0260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7" w15:restartNumberingAfterBreak="0">
    <w:nsid w:val="47067DE8"/>
    <w:multiLevelType w:val="singleLevel"/>
    <w:tmpl w:val="359AC2B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4AAC75BE"/>
    <w:multiLevelType w:val="singleLevel"/>
    <w:tmpl w:val="303CF782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510A239E"/>
    <w:multiLevelType w:val="singleLevel"/>
    <w:tmpl w:val="012E82F6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54DA7E55"/>
    <w:multiLevelType w:val="singleLevel"/>
    <w:tmpl w:val="7CF4FCBA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57EC3FAC"/>
    <w:multiLevelType w:val="singleLevel"/>
    <w:tmpl w:val="353C95DA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5ED734D5"/>
    <w:multiLevelType w:val="multilevel"/>
    <w:tmpl w:val="E946B5CA"/>
    <w:styleLink w:val="ArticleSection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3" w15:restartNumberingAfterBreak="0">
    <w:nsid w:val="5F3C5638"/>
    <w:multiLevelType w:val="singleLevel"/>
    <w:tmpl w:val="3D5C6A1C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32"/>
        <w:u w:val="none"/>
        <w:vertAlign w:val="baseline"/>
      </w:rPr>
    </w:lvl>
  </w:abstractNum>
  <w:abstractNum w:abstractNumId="14" w15:restartNumberingAfterBreak="0">
    <w:nsid w:val="5F7F64B6"/>
    <w:multiLevelType w:val="singleLevel"/>
    <w:tmpl w:val="B39E60B0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67F45793"/>
    <w:multiLevelType w:val="singleLevel"/>
    <w:tmpl w:val="10EEE6B8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6" w15:restartNumberingAfterBreak="0">
    <w:nsid w:val="6BCE7C3A"/>
    <w:multiLevelType w:val="singleLevel"/>
    <w:tmpl w:val="C7DE2EC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num w:numId="1" w16cid:durableId="1038777722">
    <w:abstractNumId w:val="12"/>
  </w:num>
  <w:num w:numId="2" w16cid:durableId="1938950399">
    <w:abstractNumId w:val="2"/>
  </w:num>
  <w:num w:numId="3" w16cid:durableId="1345595268">
    <w:abstractNumId w:val="4"/>
  </w:num>
  <w:num w:numId="4" w16cid:durableId="568535463">
    <w:abstractNumId w:val="14"/>
  </w:num>
  <w:num w:numId="5" w16cid:durableId="880090831">
    <w:abstractNumId w:val="8"/>
  </w:num>
  <w:num w:numId="6" w16cid:durableId="1582106698">
    <w:abstractNumId w:val="10"/>
  </w:num>
  <w:num w:numId="7" w16cid:durableId="1581677176">
    <w:abstractNumId w:val="13"/>
  </w:num>
  <w:num w:numId="8" w16cid:durableId="1849708946">
    <w:abstractNumId w:val="5"/>
  </w:num>
  <w:num w:numId="9" w16cid:durableId="1948342268">
    <w:abstractNumId w:val="3"/>
  </w:num>
  <w:num w:numId="10" w16cid:durableId="1811362102">
    <w:abstractNumId w:val="0"/>
  </w:num>
  <w:num w:numId="11" w16cid:durableId="184253425">
    <w:abstractNumId w:val="9"/>
  </w:num>
  <w:num w:numId="12" w16cid:durableId="616374941">
    <w:abstractNumId w:val="1"/>
  </w:num>
  <w:num w:numId="13" w16cid:durableId="590822980">
    <w:abstractNumId w:val="11"/>
  </w:num>
  <w:num w:numId="14" w16cid:durableId="1285772141">
    <w:abstractNumId w:val="15"/>
  </w:num>
  <w:num w:numId="15" w16cid:durableId="388844303">
    <w:abstractNumId w:val="6"/>
  </w:num>
  <w:num w:numId="16" w16cid:durableId="1499154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9535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24903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8863620">
    <w:abstractNumId w:val="12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"/>
        <w:lvlJc w:val="left"/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tabs>
            <w:tab w:val="num" w:pos="1200"/>
          </w:tabs>
          <w:ind w:left="1200" w:hanging="1200"/>
        </w:pPr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Heading6"/>
        <w:lvlText w:val=""/>
        <w:lvlJc w:val="left"/>
      </w:lvl>
    </w:lvlOverride>
    <w:lvlOverride w:ilvl="6">
      <w:startOverride w:val="1"/>
      <w:lvl w:ilvl="6">
        <w:start w:val="1"/>
        <w:numFmt w:val="decimal"/>
        <w:pStyle w:val="Heading7"/>
        <w:lvlText w:val=""/>
        <w:lvlJc w:val="left"/>
      </w:lvl>
    </w:lvlOverride>
    <w:lvlOverride w:ilvl="7">
      <w:startOverride w:val="1"/>
      <w:lvl w:ilvl="7">
        <w:start w:val="1"/>
        <w:numFmt w:val="decimal"/>
        <w:pStyle w:val="Heading8"/>
        <w:lvlText w:val=""/>
        <w:lvlJc w:val="left"/>
      </w:lvl>
    </w:lvlOverride>
  </w:num>
  <w:num w:numId="20" w16cid:durableId="1654023978">
    <w:abstractNumId w:val="7"/>
  </w:num>
  <w:num w:numId="21" w16cid:durableId="892162121">
    <w:abstractNumId w:val="16"/>
  </w:num>
  <w:num w:numId="22" w16cid:durableId="90368026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Continued" w:val="(continued)"/>
    <w:docVar w:name="CaptionIndent" w:val="1"/>
    <w:docVar w:name="CaptionNumberMethod" w:val="1"/>
    <w:docVar w:name="CaptionSeparator" w:val="1"/>
    <w:docVar w:name="CaptionStyle" w:val="0"/>
    <w:docVar w:name="CaptionWithSpaceAndTab" w:val="0"/>
    <w:docVar w:name="CitationStyle" w:val="1"/>
    <w:docVar w:name="ContentTemplateDate" w:val="11/1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DateFormat" w:val="dd MMMM yyyy"/>
    <w:docVar w:name="DefaultTableMajGridSize" w:val="12"/>
    <w:docVar w:name="DefaultTableMajLineType" w:val="1"/>
    <w:docVar w:name="DefaultTableMinGridSize" w:val="6"/>
    <w:docVar w:name="DefaultTableMinLineType" w:val="1"/>
    <w:docVar w:name="FigureCaptionAbove" w:val="0"/>
    <w:docVar w:name="HeadingLevels" w:val="4"/>
    <w:docVar w:name="IsCustomized" w:val="NO"/>
    <w:docVar w:name="NoIndentIncrease" w:val="0"/>
    <w:docVar w:name="PeriodAfter" w:val="-1"/>
    <w:docVar w:name="PrevCaptionContinued" w:val="(continued)"/>
    <w:docVar w:name="PrevRefSectionLabel" w:val="References"/>
    <w:docVar w:name="RefListStyle" w:val="1"/>
    <w:docVar w:name="RefSectionLabel" w:val="References"/>
    <w:docVar w:name="SuppressPrefix" w:val="0"/>
    <w:docVar w:name="TableAlign" w:val="2"/>
    <w:docVar w:name="TableCaptionAsRow" w:val="-1"/>
    <w:docVar w:name="TableFootnoteType" w:val="Number"/>
    <w:docVar w:name="TableGridOption" w:val="AboveBelow"/>
    <w:docVar w:name="TableLockedSettings" w:val="0"/>
    <w:docVar w:name="UnlinkObjects" w:val="0"/>
    <w:docVar w:name="UseLocalCaptionLabel" w:val="0"/>
  </w:docVars>
  <w:rsids>
    <w:rsidRoot w:val="003152F5"/>
    <w:rsid w:val="00000BB0"/>
    <w:rsid w:val="00001EE7"/>
    <w:rsid w:val="000029EE"/>
    <w:rsid w:val="0000447E"/>
    <w:rsid w:val="00007100"/>
    <w:rsid w:val="00012A47"/>
    <w:rsid w:val="000164E9"/>
    <w:rsid w:val="000201C7"/>
    <w:rsid w:val="000236FE"/>
    <w:rsid w:val="00023D11"/>
    <w:rsid w:val="00023DC9"/>
    <w:rsid w:val="00025198"/>
    <w:rsid w:val="00025E05"/>
    <w:rsid w:val="0002624D"/>
    <w:rsid w:val="0003042B"/>
    <w:rsid w:val="00030F8E"/>
    <w:rsid w:val="000319ED"/>
    <w:rsid w:val="0004047B"/>
    <w:rsid w:val="0004140E"/>
    <w:rsid w:val="0004369C"/>
    <w:rsid w:val="00043CCC"/>
    <w:rsid w:val="0004426A"/>
    <w:rsid w:val="00051155"/>
    <w:rsid w:val="000516C8"/>
    <w:rsid w:val="00051A93"/>
    <w:rsid w:val="0005258B"/>
    <w:rsid w:val="0005266A"/>
    <w:rsid w:val="000527B5"/>
    <w:rsid w:val="00054D67"/>
    <w:rsid w:val="000572E6"/>
    <w:rsid w:val="0005747F"/>
    <w:rsid w:val="000614FD"/>
    <w:rsid w:val="000646B5"/>
    <w:rsid w:val="00065FCD"/>
    <w:rsid w:val="000665F8"/>
    <w:rsid w:val="00067456"/>
    <w:rsid w:val="000676A3"/>
    <w:rsid w:val="0007009C"/>
    <w:rsid w:val="000709F2"/>
    <w:rsid w:val="000721D9"/>
    <w:rsid w:val="000745A9"/>
    <w:rsid w:val="000755C7"/>
    <w:rsid w:val="00075737"/>
    <w:rsid w:val="00076866"/>
    <w:rsid w:val="000776CB"/>
    <w:rsid w:val="0008461A"/>
    <w:rsid w:val="00085308"/>
    <w:rsid w:val="000863C6"/>
    <w:rsid w:val="00087818"/>
    <w:rsid w:val="00090C73"/>
    <w:rsid w:val="000920DC"/>
    <w:rsid w:val="00095305"/>
    <w:rsid w:val="00095746"/>
    <w:rsid w:val="0009672F"/>
    <w:rsid w:val="000968E0"/>
    <w:rsid w:val="000A333C"/>
    <w:rsid w:val="000A3826"/>
    <w:rsid w:val="000A6FF7"/>
    <w:rsid w:val="000A7CAA"/>
    <w:rsid w:val="000B52FA"/>
    <w:rsid w:val="000B70D1"/>
    <w:rsid w:val="000B77CF"/>
    <w:rsid w:val="000C2E7C"/>
    <w:rsid w:val="000C44ED"/>
    <w:rsid w:val="000D05C1"/>
    <w:rsid w:val="000D204D"/>
    <w:rsid w:val="000D28E4"/>
    <w:rsid w:val="000D42AE"/>
    <w:rsid w:val="000D588A"/>
    <w:rsid w:val="000D64CC"/>
    <w:rsid w:val="000D7FC1"/>
    <w:rsid w:val="000E08E6"/>
    <w:rsid w:val="000E20AF"/>
    <w:rsid w:val="000E549E"/>
    <w:rsid w:val="000E583B"/>
    <w:rsid w:val="000F09A2"/>
    <w:rsid w:val="000F2F5D"/>
    <w:rsid w:val="000F513A"/>
    <w:rsid w:val="000F550A"/>
    <w:rsid w:val="000F7C46"/>
    <w:rsid w:val="000F7E14"/>
    <w:rsid w:val="000F7E76"/>
    <w:rsid w:val="00104C5B"/>
    <w:rsid w:val="00105FD8"/>
    <w:rsid w:val="00111524"/>
    <w:rsid w:val="00112D28"/>
    <w:rsid w:val="0011495C"/>
    <w:rsid w:val="00115117"/>
    <w:rsid w:val="00115B11"/>
    <w:rsid w:val="00117325"/>
    <w:rsid w:val="00117DBE"/>
    <w:rsid w:val="001207A7"/>
    <w:rsid w:val="0012377B"/>
    <w:rsid w:val="00123D8F"/>
    <w:rsid w:val="00124770"/>
    <w:rsid w:val="00125A5F"/>
    <w:rsid w:val="00131492"/>
    <w:rsid w:val="00132317"/>
    <w:rsid w:val="00133C4E"/>
    <w:rsid w:val="00150557"/>
    <w:rsid w:val="0015198B"/>
    <w:rsid w:val="00151C02"/>
    <w:rsid w:val="00151E27"/>
    <w:rsid w:val="00151EAD"/>
    <w:rsid w:val="00151F8D"/>
    <w:rsid w:val="00151F96"/>
    <w:rsid w:val="001533C0"/>
    <w:rsid w:val="00155F26"/>
    <w:rsid w:val="00160B9B"/>
    <w:rsid w:val="00164256"/>
    <w:rsid w:val="00165E1A"/>
    <w:rsid w:val="00166D09"/>
    <w:rsid w:val="0016734F"/>
    <w:rsid w:val="001708C3"/>
    <w:rsid w:val="001711F9"/>
    <w:rsid w:val="001724DB"/>
    <w:rsid w:val="001725FC"/>
    <w:rsid w:val="0017294E"/>
    <w:rsid w:val="0017435E"/>
    <w:rsid w:val="00175987"/>
    <w:rsid w:val="001766B3"/>
    <w:rsid w:val="00180390"/>
    <w:rsid w:val="00180A3F"/>
    <w:rsid w:val="00181C25"/>
    <w:rsid w:val="00182013"/>
    <w:rsid w:val="001833D1"/>
    <w:rsid w:val="001840BD"/>
    <w:rsid w:val="00184635"/>
    <w:rsid w:val="00187BA6"/>
    <w:rsid w:val="001909AF"/>
    <w:rsid w:val="00191D9B"/>
    <w:rsid w:val="0019206D"/>
    <w:rsid w:val="001926F8"/>
    <w:rsid w:val="0019413B"/>
    <w:rsid w:val="0019519D"/>
    <w:rsid w:val="00197589"/>
    <w:rsid w:val="001A1753"/>
    <w:rsid w:val="001A2CD1"/>
    <w:rsid w:val="001B0053"/>
    <w:rsid w:val="001B4A86"/>
    <w:rsid w:val="001B5D76"/>
    <w:rsid w:val="001B68B2"/>
    <w:rsid w:val="001C1BB2"/>
    <w:rsid w:val="001C2882"/>
    <w:rsid w:val="001C2D32"/>
    <w:rsid w:val="001C3E80"/>
    <w:rsid w:val="001C42EA"/>
    <w:rsid w:val="001C55E9"/>
    <w:rsid w:val="001C73B9"/>
    <w:rsid w:val="001C787C"/>
    <w:rsid w:val="001D1BC4"/>
    <w:rsid w:val="001D2ABE"/>
    <w:rsid w:val="001D2DCE"/>
    <w:rsid w:val="001D2F76"/>
    <w:rsid w:val="001D3D05"/>
    <w:rsid w:val="001D51D8"/>
    <w:rsid w:val="001D5232"/>
    <w:rsid w:val="001D63A9"/>
    <w:rsid w:val="001D6DC3"/>
    <w:rsid w:val="001D7B9B"/>
    <w:rsid w:val="001E097D"/>
    <w:rsid w:val="001E4C38"/>
    <w:rsid w:val="001E4D7D"/>
    <w:rsid w:val="001E5536"/>
    <w:rsid w:val="001E5A2E"/>
    <w:rsid w:val="001E6206"/>
    <w:rsid w:val="001F109A"/>
    <w:rsid w:val="001F2F44"/>
    <w:rsid w:val="001F41C1"/>
    <w:rsid w:val="001F76E9"/>
    <w:rsid w:val="00201949"/>
    <w:rsid w:val="002038C6"/>
    <w:rsid w:val="00204FCA"/>
    <w:rsid w:val="00205DBE"/>
    <w:rsid w:val="00206E88"/>
    <w:rsid w:val="002078D2"/>
    <w:rsid w:val="0020790D"/>
    <w:rsid w:val="00207F65"/>
    <w:rsid w:val="00213081"/>
    <w:rsid w:val="002160AD"/>
    <w:rsid w:val="0022218F"/>
    <w:rsid w:val="002246F6"/>
    <w:rsid w:val="0022474E"/>
    <w:rsid w:val="002254DF"/>
    <w:rsid w:val="002322D1"/>
    <w:rsid w:val="00234A92"/>
    <w:rsid w:val="00234FB4"/>
    <w:rsid w:val="00244388"/>
    <w:rsid w:val="002479F3"/>
    <w:rsid w:val="00252624"/>
    <w:rsid w:val="0025283A"/>
    <w:rsid w:val="00253FA6"/>
    <w:rsid w:val="00255C28"/>
    <w:rsid w:val="002613D8"/>
    <w:rsid w:val="00261EC9"/>
    <w:rsid w:val="0026204B"/>
    <w:rsid w:val="00270F3C"/>
    <w:rsid w:val="002715C7"/>
    <w:rsid w:val="0027210D"/>
    <w:rsid w:val="00273777"/>
    <w:rsid w:val="00275200"/>
    <w:rsid w:val="00275A7C"/>
    <w:rsid w:val="002767FF"/>
    <w:rsid w:val="002777C5"/>
    <w:rsid w:val="0028003D"/>
    <w:rsid w:val="00282BFB"/>
    <w:rsid w:val="002849AA"/>
    <w:rsid w:val="00290530"/>
    <w:rsid w:val="0029195A"/>
    <w:rsid w:val="002933E7"/>
    <w:rsid w:val="00294083"/>
    <w:rsid w:val="002944FE"/>
    <w:rsid w:val="00295079"/>
    <w:rsid w:val="00296BF4"/>
    <w:rsid w:val="002A08D7"/>
    <w:rsid w:val="002A1876"/>
    <w:rsid w:val="002A567F"/>
    <w:rsid w:val="002A5CB5"/>
    <w:rsid w:val="002A7599"/>
    <w:rsid w:val="002B121C"/>
    <w:rsid w:val="002B26E5"/>
    <w:rsid w:val="002B2812"/>
    <w:rsid w:val="002B34AC"/>
    <w:rsid w:val="002B37A5"/>
    <w:rsid w:val="002B5381"/>
    <w:rsid w:val="002B5D88"/>
    <w:rsid w:val="002B7F3B"/>
    <w:rsid w:val="002C1754"/>
    <w:rsid w:val="002C267A"/>
    <w:rsid w:val="002C34AD"/>
    <w:rsid w:val="002C6EF0"/>
    <w:rsid w:val="002D2CE3"/>
    <w:rsid w:val="002D2FC9"/>
    <w:rsid w:val="002D557C"/>
    <w:rsid w:val="002D733A"/>
    <w:rsid w:val="002E1458"/>
    <w:rsid w:val="002E2A85"/>
    <w:rsid w:val="002E300D"/>
    <w:rsid w:val="002E3CBD"/>
    <w:rsid w:val="002F0253"/>
    <w:rsid w:val="002F0803"/>
    <w:rsid w:val="002F1CF1"/>
    <w:rsid w:val="002F2CBD"/>
    <w:rsid w:val="002F41E2"/>
    <w:rsid w:val="002F4450"/>
    <w:rsid w:val="002F52CC"/>
    <w:rsid w:val="002F5773"/>
    <w:rsid w:val="002F6A30"/>
    <w:rsid w:val="002F7393"/>
    <w:rsid w:val="00300798"/>
    <w:rsid w:val="0030115C"/>
    <w:rsid w:val="003047CB"/>
    <w:rsid w:val="003078BB"/>
    <w:rsid w:val="00307976"/>
    <w:rsid w:val="00310612"/>
    <w:rsid w:val="00311054"/>
    <w:rsid w:val="0031174C"/>
    <w:rsid w:val="00311F94"/>
    <w:rsid w:val="003152F5"/>
    <w:rsid w:val="0031578D"/>
    <w:rsid w:val="003175E7"/>
    <w:rsid w:val="0032025D"/>
    <w:rsid w:val="00320AE2"/>
    <w:rsid w:val="00320AFB"/>
    <w:rsid w:val="003215DA"/>
    <w:rsid w:val="00330319"/>
    <w:rsid w:val="00332161"/>
    <w:rsid w:val="0033429F"/>
    <w:rsid w:val="00335BBC"/>
    <w:rsid w:val="0034032F"/>
    <w:rsid w:val="003420F1"/>
    <w:rsid w:val="0034270F"/>
    <w:rsid w:val="003433CE"/>
    <w:rsid w:val="00346D98"/>
    <w:rsid w:val="0035166E"/>
    <w:rsid w:val="003532B4"/>
    <w:rsid w:val="0035648F"/>
    <w:rsid w:val="00357C84"/>
    <w:rsid w:val="00357F19"/>
    <w:rsid w:val="00360077"/>
    <w:rsid w:val="00361649"/>
    <w:rsid w:val="00361CC7"/>
    <w:rsid w:val="00363D90"/>
    <w:rsid w:val="00365567"/>
    <w:rsid w:val="00366E40"/>
    <w:rsid w:val="00373019"/>
    <w:rsid w:val="00374512"/>
    <w:rsid w:val="00375671"/>
    <w:rsid w:val="00381CE0"/>
    <w:rsid w:val="00383502"/>
    <w:rsid w:val="00383DDB"/>
    <w:rsid w:val="0038554C"/>
    <w:rsid w:val="00393135"/>
    <w:rsid w:val="00394CC0"/>
    <w:rsid w:val="00396737"/>
    <w:rsid w:val="00396961"/>
    <w:rsid w:val="003A11D1"/>
    <w:rsid w:val="003A148C"/>
    <w:rsid w:val="003A380E"/>
    <w:rsid w:val="003A3B1F"/>
    <w:rsid w:val="003A4026"/>
    <w:rsid w:val="003B2002"/>
    <w:rsid w:val="003B3374"/>
    <w:rsid w:val="003B4341"/>
    <w:rsid w:val="003B4B0B"/>
    <w:rsid w:val="003B4C07"/>
    <w:rsid w:val="003B7687"/>
    <w:rsid w:val="003B7D23"/>
    <w:rsid w:val="003C0E00"/>
    <w:rsid w:val="003C156E"/>
    <w:rsid w:val="003C1AFF"/>
    <w:rsid w:val="003C438E"/>
    <w:rsid w:val="003C548A"/>
    <w:rsid w:val="003C5671"/>
    <w:rsid w:val="003C57B4"/>
    <w:rsid w:val="003C5A86"/>
    <w:rsid w:val="003C7FFA"/>
    <w:rsid w:val="003D028D"/>
    <w:rsid w:val="003D11E1"/>
    <w:rsid w:val="003D1688"/>
    <w:rsid w:val="003D3A3F"/>
    <w:rsid w:val="003D4450"/>
    <w:rsid w:val="003D508A"/>
    <w:rsid w:val="003D5F06"/>
    <w:rsid w:val="003D6A6F"/>
    <w:rsid w:val="003D7226"/>
    <w:rsid w:val="003E1AC1"/>
    <w:rsid w:val="003E2CA0"/>
    <w:rsid w:val="003E4182"/>
    <w:rsid w:val="003E57FC"/>
    <w:rsid w:val="003E6F79"/>
    <w:rsid w:val="003F08F4"/>
    <w:rsid w:val="003F1775"/>
    <w:rsid w:val="00403338"/>
    <w:rsid w:val="00404AC3"/>
    <w:rsid w:val="0040530C"/>
    <w:rsid w:val="00406FFC"/>
    <w:rsid w:val="00410530"/>
    <w:rsid w:val="00412765"/>
    <w:rsid w:val="00413119"/>
    <w:rsid w:val="00414406"/>
    <w:rsid w:val="00416916"/>
    <w:rsid w:val="00422EEC"/>
    <w:rsid w:val="00423C17"/>
    <w:rsid w:val="00426B25"/>
    <w:rsid w:val="0042715C"/>
    <w:rsid w:val="004271E4"/>
    <w:rsid w:val="00427C63"/>
    <w:rsid w:val="00430628"/>
    <w:rsid w:val="00433630"/>
    <w:rsid w:val="00434B05"/>
    <w:rsid w:val="004355DA"/>
    <w:rsid w:val="00435C0B"/>
    <w:rsid w:val="00436BF3"/>
    <w:rsid w:val="00443AB9"/>
    <w:rsid w:val="00443B47"/>
    <w:rsid w:val="00444B7F"/>
    <w:rsid w:val="004462EF"/>
    <w:rsid w:val="004465EB"/>
    <w:rsid w:val="004469F9"/>
    <w:rsid w:val="00446A0F"/>
    <w:rsid w:val="00446A8B"/>
    <w:rsid w:val="00446D7F"/>
    <w:rsid w:val="00455D7F"/>
    <w:rsid w:val="004561B7"/>
    <w:rsid w:val="004605BB"/>
    <w:rsid w:val="004618E0"/>
    <w:rsid w:val="00463E43"/>
    <w:rsid w:val="004649E7"/>
    <w:rsid w:val="0046594D"/>
    <w:rsid w:val="00465F70"/>
    <w:rsid w:val="00466DA8"/>
    <w:rsid w:val="00467758"/>
    <w:rsid w:val="00467842"/>
    <w:rsid w:val="00467DA7"/>
    <w:rsid w:val="00470003"/>
    <w:rsid w:val="0047264D"/>
    <w:rsid w:val="004730F2"/>
    <w:rsid w:val="00473B02"/>
    <w:rsid w:val="00474A44"/>
    <w:rsid w:val="00474FF6"/>
    <w:rsid w:val="0047618F"/>
    <w:rsid w:val="004763BA"/>
    <w:rsid w:val="004800CF"/>
    <w:rsid w:val="0048384D"/>
    <w:rsid w:val="00483F66"/>
    <w:rsid w:val="004850A7"/>
    <w:rsid w:val="004858FB"/>
    <w:rsid w:val="00486D2C"/>
    <w:rsid w:val="00487B84"/>
    <w:rsid w:val="004906BE"/>
    <w:rsid w:val="0049161F"/>
    <w:rsid w:val="00493551"/>
    <w:rsid w:val="004937EE"/>
    <w:rsid w:val="00493DE8"/>
    <w:rsid w:val="00494729"/>
    <w:rsid w:val="00496D8D"/>
    <w:rsid w:val="004A428A"/>
    <w:rsid w:val="004A539C"/>
    <w:rsid w:val="004A6325"/>
    <w:rsid w:val="004B27AF"/>
    <w:rsid w:val="004B3703"/>
    <w:rsid w:val="004B4155"/>
    <w:rsid w:val="004B4C5F"/>
    <w:rsid w:val="004B60D5"/>
    <w:rsid w:val="004B61FC"/>
    <w:rsid w:val="004B6307"/>
    <w:rsid w:val="004B7F9F"/>
    <w:rsid w:val="004C12EB"/>
    <w:rsid w:val="004C3891"/>
    <w:rsid w:val="004C6805"/>
    <w:rsid w:val="004C6C6C"/>
    <w:rsid w:val="004C7D5B"/>
    <w:rsid w:val="004D06C7"/>
    <w:rsid w:val="004D1D98"/>
    <w:rsid w:val="004D5418"/>
    <w:rsid w:val="004D5B81"/>
    <w:rsid w:val="004D5CB5"/>
    <w:rsid w:val="004D63A0"/>
    <w:rsid w:val="004D7B9A"/>
    <w:rsid w:val="004E03A8"/>
    <w:rsid w:val="004E17E7"/>
    <w:rsid w:val="004E6D8E"/>
    <w:rsid w:val="004E6E31"/>
    <w:rsid w:val="004F0AD9"/>
    <w:rsid w:val="004F2D37"/>
    <w:rsid w:val="004F4104"/>
    <w:rsid w:val="004F4458"/>
    <w:rsid w:val="004F4C70"/>
    <w:rsid w:val="004F6953"/>
    <w:rsid w:val="004F6C66"/>
    <w:rsid w:val="0050084F"/>
    <w:rsid w:val="00502C99"/>
    <w:rsid w:val="005049D1"/>
    <w:rsid w:val="00505420"/>
    <w:rsid w:val="00505B39"/>
    <w:rsid w:val="00514581"/>
    <w:rsid w:val="00514B58"/>
    <w:rsid w:val="005154B7"/>
    <w:rsid w:val="00521161"/>
    <w:rsid w:val="00521184"/>
    <w:rsid w:val="005262DB"/>
    <w:rsid w:val="005273C1"/>
    <w:rsid w:val="00527A92"/>
    <w:rsid w:val="00530017"/>
    <w:rsid w:val="0053042B"/>
    <w:rsid w:val="0053043E"/>
    <w:rsid w:val="00532187"/>
    <w:rsid w:val="00532A29"/>
    <w:rsid w:val="00532F9F"/>
    <w:rsid w:val="0053317B"/>
    <w:rsid w:val="00534D69"/>
    <w:rsid w:val="00534DC6"/>
    <w:rsid w:val="00535112"/>
    <w:rsid w:val="00537341"/>
    <w:rsid w:val="00537346"/>
    <w:rsid w:val="0054070E"/>
    <w:rsid w:val="00550167"/>
    <w:rsid w:val="00550FE1"/>
    <w:rsid w:val="00551C19"/>
    <w:rsid w:val="00553072"/>
    <w:rsid w:val="00556224"/>
    <w:rsid w:val="00557129"/>
    <w:rsid w:val="0056010D"/>
    <w:rsid w:val="005642B8"/>
    <w:rsid w:val="00564CBC"/>
    <w:rsid w:val="00564E37"/>
    <w:rsid w:val="005660B4"/>
    <w:rsid w:val="00566127"/>
    <w:rsid w:val="0057002F"/>
    <w:rsid w:val="00571BC3"/>
    <w:rsid w:val="005725CF"/>
    <w:rsid w:val="00573E0B"/>
    <w:rsid w:val="0057475D"/>
    <w:rsid w:val="00574B4E"/>
    <w:rsid w:val="00574BCC"/>
    <w:rsid w:val="00576FCD"/>
    <w:rsid w:val="005803EA"/>
    <w:rsid w:val="00580F3A"/>
    <w:rsid w:val="00582CC6"/>
    <w:rsid w:val="005839F4"/>
    <w:rsid w:val="005861D3"/>
    <w:rsid w:val="005907FA"/>
    <w:rsid w:val="00594422"/>
    <w:rsid w:val="005A009C"/>
    <w:rsid w:val="005A10DE"/>
    <w:rsid w:val="005A1114"/>
    <w:rsid w:val="005A17B5"/>
    <w:rsid w:val="005A230D"/>
    <w:rsid w:val="005A2CD5"/>
    <w:rsid w:val="005A2CF9"/>
    <w:rsid w:val="005A4725"/>
    <w:rsid w:val="005A57DE"/>
    <w:rsid w:val="005A7FFD"/>
    <w:rsid w:val="005B024A"/>
    <w:rsid w:val="005B0D47"/>
    <w:rsid w:val="005B0ECC"/>
    <w:rsid w:val="005B107E"/>
    <w:rsid w:val="005B3C1F"/>
    <w:rsid w:val="005B4F21"/>
    <w:rsid w:val="005B5589"/>
    <w:rsid w:val="005B5DC7"/>
    <w:rsid w:val="005B6AD3"/>
    <w:rsid w:val="005B7306"/>
    <w:rsid w:val="005B774A"/>
    <w:rsid w:val="005C0D4C"/>
    <w:rsid w:val="005C2102"/>
    <w:rsid w:val="005C3960"/>
    <w:rsid w:val="005D0425"/>
    <w:rsid w:val="005D04E0"/>
    <w:rsid w:val="005D1549"/>
    <w:rsid w:val="005D4B75"/>
    <w:rsid w:val="005D4E1E"/>
    <w:rsid w:val="005D5102"/>
    <w:rsid w:val="005D5282"/>
    <w:rsid w:val="005D7D4F"/>
    <w:rsid w:val="005E2146"/>
    <w:rsid w:val="005E22A5"/>
    <w:rsid w:val="005E4242"/>
    <w:rsid w:val="005E442F"/>
    <w:rsid w:val="005E77AE"/>
    <w:rsid w:val="005F297B"/>
    <w:rsid w:val="0060025B"/>
    <w:rsid w:val="00600BD6"/>
    <w:rsid w:val="00602EDC"/>
    <w:rsid w:val="006044AA"/>
    <w:rsid w:val="006047E3"/>
    <w:rsid w:val="00605E2A"/>
    <w:rsid w:val="00606E29"/>
    <w:rsid w:val="00611405"/>
    <w:rsid w:val="0061497B"/>
    <w:rsid w:val="00615F49"/>
    <w:rsid w:val="0061682B"/>
    <w:rsid w:val="00623080"/>
    <w:rsid w:val="00623C07"/>
    <w:rsid w:val="00626AF5"/>
    <w:rsid w:val="00627E0F"/>
    <w:rsid w:val="00634A16"/>
    <w:rsid w:val="00634DD5"/>
    <w:rsid w:val="00640348"/>
    <w:rsid w:val="00641FFD"/>
    <w:rsid w:val="00642852"/>
    <w:rsid w:val="00646149"/>
    <w:rsid w:val="00646388"/>
    <w:rsid w:val="00647DD9"/>
    <w:rsid w:val="00651C62"/>
    <w:rsid w:val="00653683"/>
    <w:rsid w:val="00653970"/>
    <w:rsid w:val="00654A55"/>
    <w:rsid w:val="0065649B"/>
    <w:rsid w:val="00656B10"/>
    <w:rsid w:val="00657A5A"/>
    <w:rsid w:val="006665A8"/>
    <w:rsid w:val="006667AC"/>
    <w:rsid w:val="006701E4"/>
    <w:rsid w:val="00670F09"/>
    <w:rsid w:val="006722E3"/>
    <w:rsid w:val="0067332F"/>
    <w:rsid w:val="006734A1"/>
    <w:rsid w:val="006736FD"/>
    <w:rsid w:val="006751F5"/>
    <w:rsid w:val="00676AAC"/>
    <w:rsid w:val="00680A7C"/>
    <w:rsid w:val="00681717"/>
    <w:rsid w:val="00683A43"/>
    <w:rsid w:val="00687C00"/>
    <w:rsid w:val="006914F4"/>
    <w:rsid w:val="006933BF"/>
    <w:rsid w:val="006934A8"/>
    <w:rsid w:val="00695317"/>
    <w:rsid w:val="006957A6"/>
    <w:rsid w:val="006958BA"/>
    <w:rsid w:val="006961ED"/>
    <w:rsid w:val="006A166B"/>
    <w:rsid w:val="006A396E"/>
    <w:rsid w:val="006A54B3"/>
    <w:rsid w:val="006A566A"/>
    <w:rsid w:val="006A577B"/>
    <w:rsid w:val="006A5FCA"/>
    <w:rsid w:val="006A683A"/>
    <w:rsid w:val="006A7418"/>
    <w:rsid w:val="006A74FF"/>
    <w:rsid w:val="006B12BE"/>
    <w:rsid w:val="006B1952"/>
    <w:rsid w:val="006B3929"/>
    <w:rsid w:val="006B5833"/>
    <w:rsid w:val="006B67A1"/>
    <w:rsid w:val="006B696D"/>
    <w:rsid w:val="006C5C01"/>
    <w:rsid w:val="006C65F7"/>
    <w:rsid w:val="006C6E98"/>
    <w:rsid w:val="006D1D4D"/>
    <w:rsid w:val="006D2AEF"/>
    <w:rsid w:val="006D3D14"/>
    <w:rsid w:val="006D5D1B"/>
    <w:rsid w:val="006D6A54"/>
    <w:rsid w:val="006D6A81"/>
    <w:rsid w:val="006D6A87"/>
    <w:rsid w:val="006E0FCD"/>
    <w:rsid w:val="006E1521"/>
    <w:rsid w:val="006E3EC1"/>
    <w:rsid w:val="006E41B6"/>
    <w:rsid w:val="006E48B6"/>
    <w:rsid w:val="006E5948"/>
    <w:rsid w:val="006E5CA4"/>
    <w:rsid w:val="006E64E3"/>
    <w:rsid w:val="006F0582"/>
    <w:rsid w:val="006F1454"/>
    <w:rsid w:val="006F3889"/>
    <w:rsid w:val="006F6D76"/>
    <w:rsid w:val="006F7679"/>
    <w:rsid w:val="00700160"/>
    <w:rsid w:val="00700911"/>
    <w:rsid w:val="00703441"/>
    <w:rsid w:val="00706150"/>
    <w:rsid w:val="007103FA"/>
    <w:rsid w:val="007106FD"/>
    <w:rsid w:val="00710AA5"/>
    <w:rsid w:val="00711EB7"/>
    <w:rsid w:val="007127F9"/>
    <w:rsid w:val="00716ABF"/>
    <w:rsid w:val="007175DE"/>
    <w:rsid w:val="0072058F"/>
    <w:rsid w:val="00721846"/>
    <w:rsid w:val="0072309F"/>
    <w:rsid w:val="007239B1"/>
    <w:rsid w:val="007245D9"/>
    <w:rsid w:val="00726D1D"/>
    <w:rsid w:val="00733A9F"/>
    <w:rsid w:val="00740614"/>
    <w:rsid w:val="0074107F"/>
    <w:rsid w:val="007427C7"/>
    <w:rsid w:val="00744DC1"/>
    <w:rsid w:val="007453E6"/>
    <w:rsid w:val="00745E31"/>
    <w:rsid w:val="00747D64"/>
    <w:rsid w:val="007510CB"/>
    <w:rsid w:val="00751EBF"/>
    <w:rsid w:val="007525DA"/>
    <w:rsid w:val="00754F44"/>
    <w:rsid w:val="0075564B"/>
    <w:rsid w:val="00755B99"/>
    <w:rsid w:val="00756BDE"/>
    <w:rsid w:val="00765483"/>
    <w:rsid w:val="0076553A"/>
    <w:rsid w:val="00765744"/>
    <w:rsid w:val="0076727E"/>
    <w:rsid w:val="007729CA"/>
    <w:rsid w:val="00774277"/>
    <w:rsid w:val="007760E3"/>
    <w:rsid w:val="00776894"/>
    <w:rsid w:val="0078003D"/>
    <w:rsid w:val="00782D52"/>
    <w:rsid w:val="00784A7C"/>
    <w:rsid w:val="007852B1"/>
    <w:rsid w:val="007869B8"/>
    <w:rsid w:val="00787151"/>
    <w:rsid w:val="0078749E"/>
    <w:rsid w:val="00787891"/>
    <w:rsid w:val="00791440"/>
    <w:rsid w:val="0079287C"/>
    <w:rsid w:val="007928A2"/>
    <w:rsid w:val="0079445C"/>
    <w:rsid w:val="00794C30"/>
    <w:rsid w:val="00795F57"/>
    <w:rsid w:val="00797011"/>
    <w:rsid w:val="007A10D3"/>
    <w:rsid w:val="007A1B9D"/>
    <w:rsid w:val="007A2604"/>
    <w:rsid w:val="007A7E1D"/>
    <w:rsid w:val="007B06CE"/>
    <w:rsid w:val="007B191D"/>
    <w:rsid w:val="007B5236"/>
    <w:rsid w:val="007B655E"/>
    <w:rsid w:val="007C0218"/>
    <w:rsid w:val="007C104E"/>
    <w:rsid w:val="007C1360"/>
    <w:rsid w:val="007C33FD"/>
    <w:rsid w:val="007C3E79"/>
    <w:rsid w:val="007C7897"/>
    <w:rsid w:val="007C78E8"/>
    <w:rsid w:val="007D0A2F"/>
    <w:rsid w:val="007D17BA"/>
    <w:rsid w:val="007D768C"/>
    <w:rsid w:val="007D7743"/>
    <w:rsid w:val="007E0628"/>
    <w:rsid w:val="007E2FDA"/>
    <w:rsid w:val="007E4BBA"/>
    <w:rsid w:val="007E7F17"/>
    <w:rsid w:val="007F1BF6"/>
    <w:rsid w:val="007F24CB"/>
    <w:rsid w:val="007F34DD"/>
    <w:rsid w:val="007F3BF4"/>
    <w:rsid w:val="007F45DF"/>
    <w:rsid w:val="007F4B2C"/>
    <w:rsid w:val="007F7795"/>
    <w:rsid w:val="007F7FC0"/>
    <w:rsid w:val="00800AFA"/>
    <w:rsid w:val="00800C6D"/>
    <w:rsid w:val="00805A5B"/>
    <w:rsid w:val="0080632D"/>
    <w:rsid w:val="00806C26"/>
    <w:rsid w:val="00807E36"/>
    <w:rsid w:val="008108A4"/>
    <w:rsid w:val="00813525"/>
    <w:rsid w:val="00814595"/>
    <w:rsid w:val="00814A15"/>
    <w:rsid w:val="00820813"/>
    <w:rsid w:val="008214A9"/>
    <w:rsid w:val="00821C6C"/>
    <w:rsid w:val="00823BFA"/>
    <w:rsid w:val="0082658C"/>
    <w:rsid w:val="008273DE"/>
    <w:rsid w:val="008301A5"/>
    <w:rsid w:val="00831214"/>
    <w:rsid w:val="00832612"/>
    <w:rsid w:val="00832851"/>
    <w:rsid w:val="00836DFA"/>
    <w:rsid w:val="008379CE"/>
    <w:rsid w:val="008409F0"/>
    <w:rsid w:val="0084120B"/>
    <w:rsid w:val="008415B8"/>
    <w:rsid w:val="008443FB"/>
    <w:rsid w:val="008468F0"/>
    <w:rsid w:val="00852DE4"/>
    <w:rsid w:val="008548AD"/>
    <w:rsid w:val="008559AF"/>
    <w:rsid w:val="008572C5"/>
    <w:rsid w:val="00857749"/>
    <w:rsid w:val="008623C9"/>
    <w:rsid w:val="00862687"/>
    <w:rsid w:val="00863E78"/>
    <w:rsid w:val="00866F23"/>
    <w:rsid w:val="0086723D"/>
    <w:rsid w:val="00872B9B"/>
    <w:rsid w:val="00872DBB"/>
    <w:rsid w:val="0087386E"/>
    <w:rsid w:val="00873AB5"/>
    <w:rsid w:val="008755C1"/>
    <w:rsid w:val="00876EB9"/>
    <w:rsid w:val="00881271"/>
    <w:rsid w:val="008838B0"/>
    <w:rsid w:val="00884649"/>
    <w:rsid w:val="00884BC0"/>
    <w:rsid w:val="008856B1"/>
    <w:rsid w:val="008875B1"/>
    <w:rsid w:val="008904A4"/>
    <w:rsid w:val="00890E92"/>
    <w:rsid w:val="00892DFE"/>
    <w:rsid w:val="008A1155"/>
    <w:rsid w:val="008A436F"/>
    <w:rsid w:val="008A487B"/>
    <w:rsid w:val="008A4E75"/>
    <w:rsid w:val="008A4F6F"/>
    <w:rsid w:val="008A50C0"/>
    <w:rsid w:val="008A5A81"/>
    <w:rsid w:val="008A65FA"/>
    <w:rsid w:val="008A6DB0"/>
    <w:rsid w:val="008B0ADA"/>
    <w:rsid w:val="008B53E0"/>
    <w:rsid w:val="008B5703"/>
    <w:rsid w:val="008B6EAB"/>
    <w:rsid w:val="008B714F"/>
    <w:rsid w:val="008B7383"/>
    <w:rsid w:val="008C0E56"/>
    <w:rsid w:val="008C0FB8"/>
    <w:rsid w:val="008C135A"/>
    <w:rsid w:val="008C1F6E"/>
    <w:rsid w:val="008C2E3D"/>
    <w:rsid w:val="008C5CAA"/>
    <w:rsid w:val="008C68FD"/>
    <w:rsid w:val="008D0B8B"/>
    <w:rsid w:val="008D2C38"/>
    <w:rsid w:val="008D73C3"/>
    <w:rsid w:val="008E39AB"/>
    <w:rsid w:val="008E4974"/>
    <w:rsid w:val="008E5415"/>
    <w:rsid w:val="008E6882"/>
    <w:rsid w:val="008F0EE4"/>
    <w:rsid w:val="008F1493"/>
    <w:rsid w:val="008F2ACC"/>
    <w:rsid w:val="008F2F6F"/>
    <w:rsid w:val="008F5DFC"/>
    <w:rsid w:val="008F6BAE"/>
    <w:rsid w:val="0090046A"/>
    <w:rsid w:val="00900ADF"/>
    <w:rsid w:val="00902710"/>
    <w:rsid w:val="009027FC"/>
    <w:rsid w:val="009043EB"/>
    <w:rsid w:val="00905406"/>
    <w:rsid w:val="00912578"/>
    <w:rsid w:val="00912722"/>
    <w:rsid w:val="009128E3"/>
    <w:rsid w:val="0091529A"/>
    <w:rsid w:val="00920050"/>
    <w:rsid w:val="00920B21"/>
    <w:rsid w:val="00921A4E"/>
    <w:rsid w:val="009229A2"/>
    <w:rsid w:val="009233F4"/>
    <w:rsid w:val="00923D36"/>
    <w:rsid w:val="00924285"/>
    <w:rsid w:val="00926450"/>
    <w:rsid w:val="00926AF2"/>
    <w:rsid w:val="00926E0F"/>
    <w:rsid w:val="00927A25"/>
    <w:rsid w:val="009301B4"/>
    <w:rsid w:val="00932574"/>
    <w:rsid w:val="00932A8C"/>
    <w:rsid w:val="009353D9"/>
    <w:rsid w:val="00937553"/>
    <w:rsid w:val="00942E2E"/>
    <w:rsid w:val="00944A31"/>
    <w:rsid w:val="0094513D"/>
    <w:rsid w:val="009469AA"/>
    <w:rsid w:val="00947F7C"/>
    <w:rsid w:val="00950B9B"/>
    <w:rsid w:val="00950F97"/>
    <w:rsid w:val="00951F22"/>
    <w:rsid w:val="00951F37"/>
    <w:rsid w:val="00955B31"/>
    <w:rsid w:val="00957351"/>
    <w:rsid w:val="00957BC8"/>
    <w:rsid w:val="009605F4"/>
    <w:rsid w:val="009616CE"/>
    <w:rsid w:val="00961CF1"/>
    <w:rsid w:val="00963E5C"/>
    <w:rsid w:val="00964324"/>
    <w:rsid w:val="0096618C"/>
    <w:rsid w:val="009704AF"/>
    <w:rsid w:val="00971EFA"/>
    <w:rsid w:val="00972B14"/>
    <w:rsid w:val="009743BD"/>
    <w:rsid w:val="00974F4A"/>
    <w:rsid w:val="00975485"/>
    <w:rsid w:val="00982782"/>
    <w:rsid w:val="00985D2D"/>
    <w:rsid w:val="009862DC"/>
    <w:rsid w:val="009868C9"/>
    <w:rsid w:val="0099168A"/>
    <w:rsid w:val="00991955"/>
    <w:rsid w:val="00992515"/>
    <w:rsid w:val="009A0B1A"/>
    <w:rsid w:val="009A124A"/>
    <w:rsid w:val="009A2DAF"/>
    <w:rsid w:val="009A6DC4"/>
    <w:rsid w:val="009B1243"/>
    <w:rsid w:val="009B19E4"/>
    <w:rsid w:val="009B3C0B"/>
    <w:rsid w:val="009B3E5D"/>
    <w:rsid w:val="009B6E22"/>
    <w:rsid w:val="009B6EC9"/>
    <w:rsid w:val="009C2F93"/>
    <w:rsid w:val="009C374F"/>
    <w:rsid w:val="009C4BE0"/>
    <w:rsid w:val="009C5624"/>
    <w:rsid w:val="009E2382"/>
    <w:rsid w:val="009E4178"/>
    <w:rsid w:val="009E629B"/>
    <w:rsid w:val="009F1043"/>
    <w:rsid w:val="009F20E4"/>
    <w:rsid w:val="009F2C64"/>
    <w:rsid w:val="009F414A"/>
    <w:rsid w:val="009F55CC"/>
    <w:rsid w:val="00A00471"/>
    <w:rsid w:val="00A00947"/>
    <w:rsid w:val="00A043BE"/>
    <w:rsid w:val="00A0487A"/>
    <w:rsid w:val="00A06394"/>
    <w:rsid w:val="00A066E3"/>
    <w:rsid w:val="00A1006E"/>
    <w:rsid w:val="00A10581"/>
    <w:rsid w:val="00A12EB3"/>
    <w:rsid w:val="00A13D1C"/>
    <w:rsid w:val="00A15E70"/>
    <w:rsid w:val="00A16558"/>
    <w:rsid w:val="00A1707E"/>
    <w:rsid w:val="00A17A72"/>
    <w:rsid w:val="00A17BCA"/>
    <w:rsid w:val="00A21565"/>
    <w:rsid w:val="00A27229"/>
    <w:rsid w:val="00A3201F"/>
    <w:rsid w:val="00A323B5"/>
    <w:rsid w:val="00A34BBE"/>
    <w:rsid w:val="00A36C41"/>
    <w:rsid w:val="00A37006"/>
    <w:rsid w:val="00A37736"/>
    <w:rsid w:val="00A37AC6"/>
    <w:rsid w:val="00A40A6F"/>
    <w:rsid w:val="00A42E7E"/>
    <w:rsid w:val="00A43063"/>
    <w:rsid w:val="00A43146"/>
    <w:rsid w:val="00A4556A"/>
    <w:rsid w:val="00A47268"/>
    <w:rsid w:val="00A50E82"/>
    <w:rsid w:val="00A51B47"/>
    <w:rsid w:val="00A532F6"/>
    <w:rsid w:val="00A55D16"/>
    <w:rsid w:val="00A576EB"/>
    <w:rsid w:val="00A60364"/>
    <w:rsid w:val="00A60A60"/>
    <w:rsid w:val="00A6259E"/>
    <w:rsid w:val="00A632AA"/>
    <w:rsid w:val="00A63968"/>
    <w:rsid w:val="00A63D0C"/>
    <w:rsid w:val="00A64277"/>
    <w:rsid w:val="00A65953"/>
    <w:rsid w:val="00A65CD5"/>
    <w:rsid w:val="00A662C6"/>
    <w:rsid w:val="00A7105E"/>
    <w:rsid w:val="00A72D62"/>
    <w:rsid w:val="00A73A7C"/>
    <w:rsid w:val="00A76A2A"/>
    <w:rsid w:val="00A775D9"/>
    <w:rsid w:val="00A813C3"/>
    <w:rsid w:val="00A83DFA"/>
    <w:rsid w:val="00A84C9A"/>
    <w:rsid w:val="00A85F99"/>
    <w:rsid w:val="00A85FA5"/>
    <w:rsid w:val="00A95AF9"/>
    <w:rsid w:val="00A95B6A"/>
    <w:rsid w:val="00A9703A"/>
    <w:rsid w:val="00AA04F4"/>
    <w:rsid w:val="00AA1769"/>
    <w:rsid w:val="00AA1914"/>
    <w:rsid w:val="00AA2F5D"/>
    <w:rsid w:val="00AA3533"/>
    <w:rsid w:val="00AA3798"/>
    <w:rsid w:val="00AA38D4"/>
    <w:rsid w:val="00AA56E1"/>
    <w:rsid w:val="00AA733A"/>
    <w:rsid w:val="00AA75D2"/>
    <w:rsid w:val="00AA7907"/>
    <w:rsid w:val="00AB096F"/>
    <w:rsid w:val="00AB42BC"/>
    <w:rsid w:val="00AB42E7"/>
    <w:rsid w:val="00AB4CAB"/>
    <w:rsid w:val="00AB4E39"/>
    <w:rsid w:val="00AB60E8"/>
    <w:rsid w:val="00AC0363"/>
    <w:rsid w:val="00AC0E94"/>
    <w:rsid w:val="00AC5784"/>
    <w:rsid w:val="00AC5E34"/>
    <w:rsid w:val="00AC6C12"/>
    <w:rsid w:val="00AC7E8C"/>
    <w:rsid w:val="00AD1DB3"/>
    <w:rsid w:val="00AD4B55"/>
    <w:rsid w:val="00AD4DA9"/>
    <w:rsid w:val="00AD5A06"/>
    <w:rsid w:val="00AD5B07"/>
    <w:rsid w:val="00AE0F97"/>
    <w:rsid w:val="00AE1FBB"/>
    <w:rsid w:val="00AE25B9"/>
    <w:rsid w:val="00AE596B"/>
    <w:rsid w:val="00AF0581"/>
    <w:rsid w:val="00AF10AD"/>
    <w:rsid w:val="00AF1C77"/>
    <w:rsid w:val="00AF5066"/>
    <w:rsid w:val="00AF530E"/>
    <w:rsid w:val="00AF5583"/>
    <w:rsid w:val="00B012CA"/>
    <w:rsid w:val="00B03142"/>
    <w:rsid w:val="00B0588F"/>
    <w:rsid w:val="00B06B26"/>
    <w:rsid w:val="00B06D48"/>
    <w:rsid w:val="00B0785D"/>
    <w:rsid w:val="00B07946"/>
    <w:rsid w:val="00B07B32"/>
    <w:rsid w:val="00B11505"/>
    <w:rsid w:val="00B122A2"/>
    <w:rsid w:val="00B142BE"/>
    <w:rsid w:val="00B15B15"/>
    <w:rsid w:val="00B2157E"/>
    <w:rsid w:val="00B21665"/>
    <w:rsid w:val="00B21672"/>
    <w:rsid w:val="00B21F4E"/>
    <w:rsid w:val="00B22A64"/>
    <w:rsid w:val="00B264F8"/>
    <w:rsid w:val="00B26A4C"/>
    <w:rsid w:val="00B27A77"/>
    <w:rsid w:val="00B31062"/>
    <w:rsid w:val="00B316EA"/>
    <w:rsid w:val="00B31957"/>
    <w:rsid w:val="00B32A33"/>
    <w:rsid w:val="00B34347"/>
    <w:rsid w:val="00B34EB4"/>
    <w:rsid w:val="00B35859"/>
    <w:rsid w:val="00B36B70"/>
    <w:rsid w:val="00B36E39"/>
    <w:rsid w:val="00B37785"/>
    <w:rsid w:val="00B37DDE"/>
    <w:rsid w:val="00B4065F"/>
    <w:rsid w:val="00B51993"/>
    <w:rsid w:val="00B51DF2"/>
    <w:rsid w:val="00B57713"/>
    <w:rsid w:val="00B65D2A"/>
    <w:rsid w:val="00B65E8A"/>
    <w:rsid w:val="00B67743"/>
    <w:rsid w:val="00B67D68"/>
    <w:rsid w:val="00B70AF7"/>
    <w:rsid w:val="00B70B69"/>
    <w:rsid w:val="00B7299C"/>
    <w:rsid w:val="00B72B25"/>
    <w:rsid w:val="00B73795"/>
    <w:rsid w:val="00B756D2"/>
    <w:rsid w:val="00B76408"/>
    <w:rsid w:val="00B765C2"/>
    <w:rsid w:val="00B765E3"/>
    <w:rsid w:val="00B76895"/>
    <w:rsid w:val="00B76C9E"/>
    <w:rsid w:val="00B828D2"/>
    <w:rsid w:val="00B837FC"/>
    <w:rsid w:val="00B87065"/>
    <w:rsid w:val="00B90B3F"/>
    <w:rsid w:val="00B92473"/>
    <w:rsid w:val="00B93AD5"/>
    <w:rsid w:val="00B940EE"/>
    <w:rsid w:val="00B94DA7"/>
    <w:rsid w:val="00B95DCF"/>
    <w:rsid w:val="00BA3AEF"/>
    <w:rsid w:val="00BA58A3"/>
    <w:rsid w:val="00BA6BF9"/>
    <w:rsid w:val="00BB0A79"/>
    <w:rsid w:val="00BB271E"/>
    <w:rsid w:val="00BB3960"/>
    <w:rsid w:val="00BB48C1"/>
    <w:rsid w:val="00BB5977"/>
    <w:rsid w:val="00BB5F48"/>
    <w:rsid w:val="00BB7021"/>
    <w:rsid w:val="00BB7E9E"/>
    <w:rsid w:val="00BC00CE"/>
    <w:rsid w:val="00BC322A"/>
    <w:rsid w:val="00BC3311"/>
    <w:rsid w:val="00BC3409"/>
    <w:rsid w:val="00BD082C"/>
    <w:rsid w:val="00BD40D9"/>
    <w:rsid w:val="00BE1253"/>
    <w:rsid w:val="00BE12C1"/>
    <w:rsid w:val="00BE22EF"/>
    <w:rsid w:val="00BE367E"/>
    <w:rsid w:val="00BE3C9D"/>
    <w:rsid w:val="00BE64AA"/>
    <w:rsid w:val="00BE7829"/>
    <w:rsid w:val="00BE7E0C"/>
    <w:rsid w:val="00BF6355"/>
    <w:rsid w:val="00BF7245"/>
    <w:rsid w:val="00C01448"/>
    <w:rsid w:val="00C0267F"/>
    <w:rsid w:val="00C041C8"/>
    <w:rsid w:val="00C04D9E"/>
    <w:rsid w:val="00C05BAD"/>
    <w:rsid w:val="00C10F17"/>
    <w:rsid w:val="00C1447A"/>
    <w:rsid w:val="00C148E2"/>
    <w:rsid w:val="00C166D6"/>
    <w:rsid w:val="00C16DFE"/>
    <w:rsid w:val="00C17450"/>
    <w:rsid w:val="00C20EF5"/>
    <w:rsid w:val="00C21FBC"/>
    <w:rsid w:val="00C21FFF"/>
    <w:rsid w:val="00C22958"/>
    <w:rsid w:val="00C24EBD"/>
    <w:rsid w:val="00C253C2"/>
    <w:rsid w:val="00C25867"/>
    <w:rsid w:val="00C26EF6"/>
    <w:rsid w:val="00C32D4B"/>
    <w:rsid w:val="00C33887"/>
    <w:rsid w:val="00C34D14"/>
    <w:rsid w:val="00C34D92"/>
    <w:rsid w:val="00C35DD0"/>
    <w:rsid w:val="00C378BF"/>
    <w:rsid w:val="00C41115"/>
    <w:rsid w:val="00C43972"/>
    <w:rsid w:val="00C4407B"/>
    <w:rsid w:val="00C45F9C"/>
    <w:rsid w:val="00C46526"/>
    <w:rsid w:val="00C52476"/>
    <w:rsid w:val="00C52BAC"/>
    <w:rsid w:val="00C53FA6"/>
    <w:rsid w:val="00C546A9"/>
    <w:rsid w:val="00C56CBE"/>
    <w:rsid w:val="00C64C30"/>
    <w:rsid w:val="00C6548D"/>
    <w:rsid w:val="00C66170"/>
    <w:rsid w:val="00C72F2A"/>
    <w:rsid w:val="00C75B70"/>
    <w:rsid w:val="00C809D0"/>
    <w:rsid w:val="00C80C35"/>
    <w:rsid w:val="00C82119"/>
    <w:rsid w:val="00C828C1"/>
    <w:rsid w:val="00C82F86"/>
    <w:rsid w:val="00C90ED2"/>
    <w:rsid w:val="00C9252D"/>
    <w:rsid w:val="00C93E88"/>
    <w:rsid w:val="00C93FAF"/>
    <w:rsid w:val="00C975F5"/>
    <w:rsid w:val="00C979D9"/>
    <w:rsid w:val="00CA0E7B"/>
    <w:rsid w:val="00CA0F4B"/>
    <w:rsid w:val="00CA469E"/>
    <w:rsid w:val="00CA4DD3"/>
    <w:rsid w:val="00CB1349"/>
    <w:rsid w:val="00CB342D"/>
    <w:rsid w:val="00CB38A6"/>
    <w:rsid w:val="00CB3938"/>
    <w:rsid w:val="00CB3C52"/>
    <w:rsid w:val="00CB436C"/>
    <w:rsid w:val="00CB518F"/>
    <w:rsid w:val="00CB5A40"/>
    <w:rsid w:val="00CB5CC2"/>
    <w:rsid w:val="00CB7F13"/>
    <w:rsid w:val="00CC0013"/>
    <w:rsid w:val="00CC26AA"/>
    <w:rsid w:val="00CC3AA0"/>
    <w:rsid w:val="00CC4A31"/>
    <w:rsid w:val="00CC6BEE"/>
    <w:rsid w:val="00CD1686"/>
    <w:rsid w:val="00CD278E"/>
    <w:rsid w:val="00CD4C8C"/>
    <w:rsid w:val="00CE05BA"/>
    <w:rsid w:val="00CE3E53"/>
    <w:rsid w:val="00CE4148"/>
    <w:rsid w:val="00CF3AF7"/>
    <w:rsid w:val="00CF4C81"/>
    <w:rsid w:val="00CF689D"/>
    <w:rsid w:val="00D009BE"/>
    <w:rsid w:val="00D0116E"/>
    <w:rsid w:val="00D0295E"/>
    <w:rsid w:val="00D02E64"/>
    <w:rsid w:val="00D04879"/>
    <w:rsid w:val="00D05827"/>
    <w:rsid w:val="00D05F40"/>
    <w:rsid w:val="00D0671A"/>
    <w:rsid w:val="00D112BB"/>
    <w:rsid w:val="00D1228A"/>
    <w:rsid w:val="00D16D77"/>
    <w:rsid w:val="00D16EBB"/>
    <w:rsid w:val="00D20A63"/>
    <w:rsid w:val="00D21B08"/>
    <w:rsid w:val="00D22752"/>
    <w:rsid w:val="00D24ED3"/>
    <w:rsid w:val="00D26866"/>
    <w:rsid w:val="00D27ED4"/>
    <w:rsid w:val="00D3077F"/>
    <w:rsid w:val="00D31E2F"/>
    <w:rsid w:val="00D36980"/>
    <w:rsid w:val="00D372B4"/>
    <w:rsid w:val="00D418EF"/>
    <w:rsid w:val="00D42801"/>
    <w:rsid w:val="00D444D0"/>
    <w:rsid w:val="00D453E5"/>
    <w:rsid w:val="00D46BD8"/>
    <w:rsid w:val="00D46BF3"/>
    <w:rsid w:val="00D479BA"/>
    <w:rsid w:val="00D50C09"/>
    <w:rsid w:val="00D517E5"/>
    <w:rsid w:val="00D52AA3"/>
    <w:rsid w:val="00D54CDC"/>
    <w:rsid w:val="00D56657"/>
    <w:rsid w:val="00D5692B"/>
    <w:rsid w:val="00D57C16"/>
    <w:rsid w:val="00D60335"/>
    <w:rsid w:val="00D604EB"/>
    <w:rsid w:val="00D611C6"/>
    <w:rsid w:val="00D61BC6"/>
    <w:rsid w:val="00D62082"/>
    <w:rsid w:val="00D64325"/>
    <w:rsid w:val="00D65F08"/>
    <w:rsid w:val="00D666C7"/>
    <w:rsid w:val="00D70E83"/>
    <w:rsid w:val="00D713B2"/>
    <w:rsid w:val="00D7287D"/>
    <w:rsid w:val="00D740CB"/>
    <w:rsid w:val="00D764D2"/>
    <w:rsid w:val="00D81244"/>
    <w:rsid w:val="00D82234"/>
    <w:rsid w:val="00D83096"/>
    <w:rsid w:val="00D84FE1"/>
    <w:rsid w:val="00D9242F"/>
    <w:rsid w:val="00D95AB7"/>
    <w:rsid w:val="00D96EC5"/>
    <w:rsid w:val="00D97963"/>
    <w:rsid w:val="00DA08D3"/>
    <w:rsid w:val="00DA20FE"/>
    <w:rsid w:val="00DA3520"/>
    <w:rsid w:val="00DA434A"/>
    <w:rsid w:val="00DA5409"/>
    <w:rsid w:val="00DA5549"/>
    <w:rsid w:val="00DB0B28"/>
    <w:rsid w:val="00DB0D7E"/>
    <w:rsid w:val="00DB1258"/>
    <w:rsid w:val="00DB4B8A"/>
    <w:rsid w:val="00DB5ACC"/>
    <w:rsid w:val="00DB6C0A"/>
    <w:rsid w:val="00DC0B0F"/>
    <w:rsid w:val="00DC133C"/>
    <w:rsid w:val="00DC1661"/>
    <w:rsid w:val="00DC380E"/>
    <w:rsid w:val="00DC382B"/>
    <w:rsid w:val="00DD0762"/>
    <w:rsid w:val="00DD2752"/>
    <w:rsid w:val="00DD49F3"/>
    <w:rsid w:val="00DD5215"/>
    <w:rsid w:val="00DD7AAE"/>
    <w:rsid w:val="00DE0422"/>
    <w:rsid w:val="00DE20C9"/>
    <w:rsid w:val="00DE3B16"/>
    <w:rsid w:val="00DE3E03"/>
    <w:rsid w:val="00DE40AC"/>
    <w:rsid w:val="00DE478D"/>
    <w:rsid w:val="00DE5558"/>
    <w:rsid w:val="00DE5C81"/>
    <w:rsid w:val="00DE7817"/>
    <w:rsid w:val="00DF1359"/>
    <w:rsid w:val="00DF151C"/>
    <w:rsid w:val="00DF1CEA"/>
    <w:rsid w:val="00DF224A"/>
    <w:rsid w:val="00DF48CD"/>
    <w:rsid w:val="00DF4BB3"/>
    <w:rsid w:val="00DF5166"/>
    <w:rsid w:val="00DF5EF7"/>
    <w:rsid w:val="00E0223D"/>
    <w:rsid w:val="00E054AA"/>
    <w:rsid w:val="00E05C4C"/>
    <w:rsid w:val="00E07F63"/>
    <w:rsid w:val="00E107FD"/>
    <w:rsid w:val="00E1270D"/>
    <w:rsid w:val="00E12D15"/>
    <w:rsid w:val="00E20D15"/>
    <w:rsid w:val="00E2441E"/>
    <w:rsid w:val="00E25A26"/>
    <w:rsid w:val="00E26209"/>
    <w:rsid w:val="00E27EFD"/>
    <w:rsid w:val="00E301AD"/>
    <w:rsid w:val="00E31632"/>
    <w:rsid w:val="00E32B7B"/>
    <w:rsid w:val="00E36135"/>
    <w:rsid w:val="00E36EB3"/>
    <w:rsid w:val="00E3701D"/>
    <w:rsid w:val="00E3745B"/>
    <w:rsid w:val="00E40FF1"/>
    <w:rsid w:val="00E42768"/>
    <w:rsid w:val="00E5266A"/>
    <w:rsid w:val="00E52F68"/>
    <w:rsid w:val="00E542A3"/>
    <w:rsid w:val="00E54D02"/>
    <w:rsid w:val="00E552FB"/>
    <w:rsid w:val="00E55985"/>
    <w:rsid w:val="00E55B3E"/>
    <w:rsid w:val="00E561BF"/>
    <w:rsid w:val="00E57003"/>
    <w:rsid w:val="00E57993"/>
    <w:rsid w:val="00E60278"/>
    <w:rsid w:val="00E626DD"/>
    <w:rsid w:val="00E62A74"/>
    <w:rsid w:val="00E6333E"/>
    <w:rsid w:val="00E6472E"/>
    <w:rsid w:val="00E6690C"/>
    <w:rsid w:val="00E712D1"/>
    <w:rsid w:val="00E713E8"/>
    <w:rsid w:val="00E72371"/>
    <w:rsid w:val="00E743CA"/>
    <w:rsid w:val="00E80094"/>
    <w:rsid w:val="00E8035F"/>
    <w:rsid w:val="00E8191C"/>
    <w:rsid w:val="00E8320D"/>
    <w:rsid w:val="00E840FD"/>
    <w:rsid w:val="00E85E52"/>
    <w:rsid w:val="00E86476"/>
    <w:rsid w:val="00E87611"/>
    <w:rsid w:val="00E87C1E"/>
    <w:rsid w:val="00E9121B"/>
    <w:rsid w:val="00E91B4B"/>
    <w:rsid w:val="00E9727B"/>
    <w:rsid w:val="00E976B2"/>
    <w:rsid w:val="00EA25C5"/>
    <w:rsid w:val="00EA27CE"/>
    <w:rsid w:val="00EA5911"/>
    <w:rsid w:val="00EA79F1"/>
    <w:rsid w:val="00EA7EC1"/>
    <w:rsid w:val="00EA7EFB"/>
    <w:rsid w:val="00EA7FB7"/>
    <w:rsid w:val="00EB0282"/>
    <w:rsid w:val="00EB07FC"/>
    <w:rsid w:val="00EB1948"/>
    <w:rsid w:val="00EB53E9"/>
    <w:rsid w:val="00EB679C"/>
    <w:rsid w:val="00EB7798"/>
    <w:rsid w:val="00EC0398"/>
    <w:rsid w:val="00EC043E"/>
    <w:rsid w:val="00EC2915"/>
    <w:rsid w:val="00EC2921"/>
    <w:rsid w:val="00EC32EE"/>
    <w:rsid w:val="00EC4C18"/>
    <w:rsid w:val="00EC645F"/>
    <w:rsid w:val="00EC691C"/>
    <w:rsid w:val="00EC7F34"/>
    <w:rsid w:val="00ED2883"/>
    <w:rsid w:val="00ED2997"/>
    <w:rsid w:val="00ED4E66"/>
    <w:rsid w:val="00EE0238"/>
    <w:rsid w:val="00EE07EF"/>
    <w:rsid w:val="00EE18D0"/>
    <w:rsid w:val="00EE43E9"/>
    <w:rsid w:val="00EE53E3"/>
    <w:rsid w:val="00EE69DB"/>
    <w:rsid w:val="00EE6E41"/>
    <w:rsid w:val="00EF072D"/>
    <w:rsid w:val="00EF4110"/>
    <w:rsid w:val="00F03C4D"/>
    <w:rsid w:val="00F0487F"/>
    <w:rsid w:val="00F06EE6"/>
    <w:rsid w:val="00F11749"/>
    <w:rsid w:val="00F12FE5"/>
    <w:rsid w:val="00F144A7"/>
    <w:rsid w:val="00F15B18"/>
    <w:rsid w:val="00F203AD"/>
    <w:rsid w:val="00F207B2"/>
    <w:rsid w:val="00F21A02"/>
    <w:rsid w:val="00F22262"/>
    <w:rsid w:val="00F2246B"/>
    <w:rsid w:val="00F23263"/>
    <w:rsid w:val="00F2743B"/>
    <w:rsid w:val="00F317E5"/>
    <w:rsid w:val="00F36394"/>
    <w:rsid w:val="00F36EA0"/>
    <w:rsid w:val="00F377F5"/>
    <w:rsid w:val="00F37970"/>
    <w:rsid w:val="00F46E97"/>
    <w:rsid w:val="00F52344"/>
    <w:rsid w:val="00F54165"/>
    <w:rsid w:val="00F560C2"/>
    <w:rsid w:val="00F60D56"/>
    <w:rsid w:val="00F61586"/>
    <w:rsid w:val="00F61B32"/>
    <w:rsid w:val="00F62BCD"/>
    <w:rsid w:val="00F640E2"/>
    <w:rsid w:val="00F67D9A"/>
    <w:rsid w:val="00F72A1F"/>
    <w:rsid w:val="00F7399A"/>
    <w:rsid w:val="00F75F27"/>
    <w:rsid w:val="00F7647A"/>
    <w:rsid w:val="00F771C6"/>
    <w:rsid w:val="00F8184A"/>
    <w:rsid w:val="00F81DC5"/>
    <w:rsid w:val="00F81FDA"/>
    <w:rsid w:val="00F84027"/>
    <w:rsid w:val="00F858BB"/>
    <w:rsid w:val="00F85E77"/>
    <w:rsid w:val="00F87B81"/>
    <w:rsid w:val="00F87D83"/>
    <w:rsid w:val="00F90A58"/>
    <w:rsid w:val="00F91A03"/>
    <w:rsid w:val="00F91AF1"/>
    <w:rsid w:val="00F92812"/>
    <w:rsid w:val="00F92F2A"/>
    <w:rsid w:val="00F93496"/>
    <w:rsid w:val="00F9622D"/>
    <w:rsid w:val="00F9690F"/>
    <w:rsid w:val="00F96924"/>
    <w:rsid w:val="00FA0169"/>
    <w:rsid w:val="00FA28B2"/>
    <w:rsid w:val="00FA62C1"/>
    <w:rsid w:val="00FA7C9A"/>
    <w:rsid w:val="00FB0651"/>
    <w:rsid w:val="00FB1C41"/>
    <w:rsid w:val="00FB2353"/>
    <w:rsid w:val="00FB2923"/>
    <w:rsid w:val="00FB3A3E"/>
    <w:rsid w:val="00FB4C0D"/>
    <w:rsid w:val="00FB66AB"/>
    <w:rsid w:val="00FB754A"/>
    <w:rsid w:val="00FC28D0"/>
    <w:rsid w:val="00FC2BE8"/>
    <w:rsid w:val="00FC353A"/>
    <w:rsid w:val="00FC5151"/>
    <w:rsid w:val="00FC57CF"/>
    <w:rsid w:val="00FC7CB8"/>
    <w:rsid w:val="00FD18D2"/>
    <w:rsid w:val="00FD24D1"/>
    <w:rsid w:val="00FD37B4"/>
    <w:rsid w:val="00FD417F"/>
    <w:rsid w:val="00FD5D0C"/>
    <w:rsid w:val="00FD5FF4"/>
    <w:rsid w:val="00FD6156"/>
    <w:rsid w:val="00FD6DE4"/>
    <w:rsid w:val="00FD741D"/>
    <w:rsid w:val="00FD763E"/>
    <w:rsid w:val="00FE28BA"/>
    <w:rsid w:val="00FE4356"/>
    <w:rsid w:val="00FE7228"/>
    <w:rsid w:val="00FE796E"/>
    <w:rsid w:val="00FF0D24"/>
    <w:rsid w:val="00FF16B5"/>
    <w:rsid w:val="00FF48C7"/>
    <w:rsid w:val="00FF64BF"/>
    <w:rsid w:val="00FF70C8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B897D"/>
  <w15:docId w15:val="{F442509F-80B7-477B-AFD5-012434C3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70E"/>
    <w:pPr>
      <w:spacing w:before="60"/>
    </w:pPr>
    <w:rPr>
      <w:sz w:val="24"/>
      <w:szCs w:val="24"/>
    </w:rPr>
  </w:style>
  <w:style w:type="paragraph" w:styleId="Heading1">
    <w:name w:val="heading 1"/>
    <w:next w:val="Paragraph"/>
    <w:link w:val="Heading1Char"/>
    <w:qFormat/>
    <w:rsid w:val="003152F5"/>
    <w:pPr>
      <w:keepNext/>
      <w:keepLines/>
      <w:numPr>
        <w:numId w:val="1"/>
      </w:numPr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3152F5"/>
    <w:pPr>
      <w:keepNext/>
      <w:keepLines/>
      <w:numPr>
        <w:ilvl w:val="1"/>
        <w:numId w:val="1"/>
      </w:numPr>
      <w:spacing w:before="60" w:after="24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831214"/>
    <w:pPr>
      <w:keepNext/>
      <w:keepLines/>
      <w:numPr>
        <w:ilvl w:val="2"/>
        <w:numId w:val="1"/>
      </w:numPr>
      <w:spacing w:before="60" w:after="240"/>
      <w:outlineLvl w:val="2"/>
    </w:pPr>
    <w:rPr>
      <w:rFonts w:ascii="Arial" w:hAnsi="Arial" w:cs="Arial"/>
      <w:b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3152F5"/>
    <w:pPr>
      <w:keepNext/>
      <w:keepLines/>
      <w:numPr>
        <w:ilvl w:val="3"/>
        <w:numId w:val="1"/>
      </w:numPr>
      <w:spacing w:before="60" w:after="24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link w:val="Heading5Char"/>
    <w:qFormat/>
    <w:rsid w:val="003152F5"/>
    <w:pPr>
      <w:keepNext/>
      <w:keepLines/>
      <w:numPr>
        <w:ilvl w:val="4"/>
        <w:numId w:val="1"/>
      </w:numPr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link w:val="Heading6Char"/>
    <w:qFormat/>
    <w:rsid w:val="003152F5"/>
    <w:pPr>
      <w:keepNext/>
      <w:keepLines/>
      <w:numPr>
        <w:ilvl w:val="5"/>
        <w:numId w:val="1"/>
      </w:numPr>
      <w:spacing w:before="60"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link w:val="Heading7Char"/>
    <w:qFormat/>
    <w:rsid w:val="003152F5"/>
    <w:pPr>
      <w:keepNext/>
      <w:keepLines/>
      <w:numPr>
        <w:ilvl w:val="6"/>
        <w:numId w:val="1"/>
      </w:numPr>
      <w:spacing w:before="60"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link w:val="Heading8Char"/>
    <w:qFormat/>
    <w:rsid w:val="003152F5"/>
    <w:pPr>
      <w:keepNext/>
      <w:keepLines/>
      <w:numPr>
        <w:ilvl w:val="7"/>
        <w:numId w:val="1"/>
      </w:numPr>
      <w:spacing w:before="60"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link w:val="Heading9Char"/>
    <w:qFormat/>
    <w:rsid w:val="003152F5"/>
    <w:pPr>
      <w:keepNext/>
      <w:keepLines/>
      <w:numPr>
        <w:ilvl w:val="8"/>
        <w:numId w:val="1"/>
      </w:numPr>
      <w:spacing w:before="60"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52F5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3152F5"/>
    <w:rPr>
      <w:rFonts w:ascii="Arial" w:hAnsi="Arial" w:cs="Arial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831214"/>
    <w:rPr>
      <w:rFonts w:ascii="Arial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152F5"/>
    <w:rPr>
      <w:rFonts w:ascii="Arial" w:hAnsi="Arial"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3152F5"/>
    <w:rPr>
      <w:rFonts w:ascii="Arial" w:hAnsi="Arial" w:cs="Arial"/>
      <w:b/>
      <w:bCs/>
      <w:iCs/>
      <w:smallCaps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3152F5"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3152F5"/>
    <w:rPr>
      <w:rFonts w:ascii="Arial" w:hAnsi="Arial" w:cs="Arial"/>
      <w:i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3152F5"/>
    <w:rPr>
      <w:rFonts w:ascii="Arial" w:hAnsi="Arial" w:cs="Arial"/>
      <w:i/>
      <w:iCs/>
      <w:sz w:val="22"/>
      <w:szCs w:val="24"/>
    </w:rPr>
  </w:style>
  <w:style w:type="character" w:customStyle="1" w:styleId="Heading9Char">
    <w:name w:val="Heading 9 Char"/>
    <w:basedOn w:val="DefaultParagraphFont"/>
    <w:link w:val="Heading9"/>
    <w:rsid w:val="003152F5"/>
    <w:rPr>
      <w:rFonts w:ascii="Arial" w:hAnsi="Arial" w:cs="Arial"/>
      <w:i/>
      <w:sz w:val="22"/>
      <w:szCs w:val="24"/>
    </w:rPr>
  </w:style>
  <w:style w:type="character" w:styleId="PageNumber">
    <w:name w:val="page number"/>
    <w:basedOn w:val="DefaultParagraphFont"/>
    <w:rsid w:val="003152F5"/>
  </w:style>
  <w:style w:type="paragraph" w:customStyle="1" w:styleId="TableCenter">
    <w:name w:val="Table Center"/>
    <w:basedOn w:val="Normal"/>
    <w:link w:val="TableCenterChar"/>
    <w:rsid w:val="003152F5"/>
    <w:pPr>
      <w:spacing w:after="60"/>
      <w:jc w:val="center"/>
    </w:pPr>
  </w:style>
  <w:style w:type="paragraph" w:customStyle="1" w:styleId="TableLeft">
    <w:name w:val="Table Left"/>
    <w:rsid w:val="003152F5"/>
    <w:pPr>
      <w:spacing w:before="60" w:after="60"/>
    </w:pPr>
    <w:rPr>
      <w:rFonts w:cs="Arial"/>
      <w:bCs/>
      <w:kern w:val="32"/>
      <w:sz w:val="24"/>
      <w:szCs w:val="24"/>
    </w:rPr>
  </w:style>
  <w:style w:type="paragraph" w:styleId="Header">
    <w:name w:val="header"/>
    <w:link w:val="HeaderChar"/>
    <w:rsid w:val="003152F5"/>
    <w:pPr>
      <w:tabs>
        <w:tab w:val="center" w:pos="4507"/>
        <w:tab w:val="right" w:pos="9000"/>
      </w:tabs>
    </w:pPr>
  </w:style>
  <w:style w:type="character" w:customStyle="1" w:styleId="HeaderChar">
    <w:name w:val="Header Char"/>
    <w:basedOn w:val="DefaultParagraphFont"/>
    <w:link w:val="Header"/>
    <w:rsid w:val="003152F5"/>
  </w:style>
  <w:style w:type="paragraph" w:styleId="Footer">
    <w:name w:val="footer"/>
    <w:basedOn w:val="Header"/>
    <w:link w:val="FooterChar"/>
    <w:rsid w:val="003152F5"/>
  </w:style>
  <w:style w:type="character" w:customStyle="1" w:styleId="FooterChar">
    <w:name w:val="Footer Char"/>
    <w:basedOn w:val="DefaultParagraphFont"/>
    <w:link w:val="Footer"/>
    <w:rsid w:val="003152F5"/>
  </w:style>
  <w:style w:type="numbering" w:styleId="ArticleSection">
    <w:name w:val="Outline List 3"/>
    <w:basedOn w:val="NoList"/>
    <w:rsid w:val="003152F5"/>
    <w:pPr>
      <w:numPr>
        <w:numId w:val="1"/>
      </w:numPr>
    </w:pPr>
  </w:style>
  <w:style w:type="paragraph" w:customStyle="1" w:styleId="Paragraph">
    <w:name w:val="Paragraph"/>
    <w:link w:val="ParagraphChar"/>
    <w:rsid w:val="003152F5"/>
    <w:pPr>
      <w:spacing w:before="60" w:after="240"/>
    </w:pPr>
    <w:rPr>
      <w:sz w:val="24"/>
      <w:szCs w:val="24"/>
    </w:rPr>
  </w:style>
  <w:style w:type="character" w:customStyle="1" w:styleId="ParagraphChar">
    <w:name w:val="Paragraph Char"/>
    <w:basedOn w:val="DefaultParagraphFont"/>
    <w:link w:val="Paragraph"/>
    <w:rsid w:val="003152F5"/>
    <w:rPr>
      <w:sz w:val="24"/>
      <w:szCs w:val="24"/>
    </w:rPr>
  </w:style>
  <w:style w:type="character" w:customStyle="1" w:styleId="UserTips">
    <w:name w:val="User Tips"/>
    <w:rsid w:val="003152F5"/>
    <w:rPr>
      <w:i/>
      <w:vanish/>
      <w:color w:val="FF6600"/>
    </w:rPr>
  </w:style>
  <w:style w:type="paragraph" w:customStyle="1" w:styleId="TableFixedWidth">
    <w:name w:val="Table Fixed Width"/>
    <w:rsid w:val="003152F5"/>
    <w:pPr>
      <w:spacing w:before="60"/>
    </w:pPr>
    <w:rPr>
      <w:rFonts w:ascii="Courier New" w:hAnsi="Courier New"/>
    </w:rPr>
  </w:style>
  <w:style w:type="paragraph" w:customStyle="1" w:styleId="TableFootnoteSymbol">
    <w:name w:val="Table Footnote Symbol"/>
    <w:basedOn w:val="TableFootnote"/>
    <w:rsid w:val="003152F5"/>
    <w:pPr>
      <w:numPr>
        <w:numId w:val="0"/>
      </w:numPr>
    </w:pPr>
    <w:rPr>
      <w:szCs w:val="48"/>
    </w:rPr>
  </w:style>
  <w:style w:type="paragraph" w:customStyle="1" w:styleId="TableFootnoteLetter">
    <w:name w:val="Table Footnote Letter"/>
    <w:basedOn w:val="TableFootnote"/>
    <w:rsid w:val="003152F5"/>
    <w:pPr>
      <w:numPr>
        <w:numId w:val="2"/>
      </w:numPr>
    </w:pPr>
  </w:style>
  <w:style w:type="paragraph" w:customStyle="1" w:styleId="TableEndofTextTitle">
    <w:name w:val="Table End of Text Title"/>
    <w:next w:val="TableHead"/>
    <w:rsid w:val="003152F5"/>
    <w:pPr>
      <w:tabs>
        <w:tab w:val="left" w:pos="1440"/>
      </w:tabs>
      <w:spacing w:before="6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TitleContinued">
    <w:name w:val="Table Title Continued"/>
    <w:basedOn w:val="Normal"/>
    <w:rsid w:val="003152F5"/>
    <w:pPr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paragraph" w:customStyle="1" w:styleId="FigureEndofTextTitle">
    <w:name w:val="Figure End of Text Title"/>
    <w:next w:val="Figure"/>
    <w:rsid w:val="003152F5"/>
    <w:pPr>
      <w:tabs>
        <w:tab w:val="left" w:pos="1440"/>
      </w:tabs>
      <w:spacing w:before="60"/>
      <w:ind w:left="1440" w:hanging="1440"/>
    </w:pPr>
    <w:rPr>
      <w:rFonts w:ascii="Arial" w:hAnsi="Arial" w:cs="Arial"/>
      <w:b/>
      <w:bCs/>
      <w:iCs/>
      <w:sz w:val="24"/>
      <w:szCs w:val="48"/>
    </w:rPr>
  </w:style>
  <w:style w:type="paragraph" w:styleId="ListNumber2">
    <w:name w:val="List Number 2"/>
    <w:basedOn w:val="Normal"/>
    <w:rsid w:val="003152F5"/>
    <w:pPr>
      <w:numPr>
        <w:numId w:val="3"/>
      </w:numPr>
    </w:pPr>
  </w:style>
  <w:style w:type="paragraph" w:styleId="ListNumber3">
    <w:name w:val="List Number 3"/>
    <w:basedOn w:val="Normal"/>
    <w:rsid w:val="003152F5"/>
    <w:pPr>
      <w:numPr>
        <w:numId w:val="4"/>
      </w:numPr>
    </w:pPr>
  </w:style>
  <w:style w:type="paragraph" w:customStyle="1" w:styleId="ListLetter2">
    <w:name w:val="List Letter 2"/>
    <w:rsid w:val="003152F5"/>
    <w:pPr>
      <w:numPr>
        <w:numId w:val="5"/>
      </w:numPr>
      <w:spacing w:before="60"/>
    </w:pPr>
    <w:rPr>
      <w:rFonts w:cs="Arial"/>
      <w:bCs/>
      <w:iCs/>
      <w:sz w:val="24"/>
      <w:szCs w:val="24"/>
    </w:rPr>
  </w:style>
  <w:style w:type="paragraph" w:customStyle="1" w:styleId="ListLetter3">
    <w:name w:val="List Letter 3"/>
    <w:rsid w:val="003152F5"/>
    <w:pPr>
      <w:numPr>
        <w:numId w:val="6"/>
      </w:numPr>
      <w:spacing w:before="60"/>
    </w:pPr>
    <w:rPr>
      <w:rFonts w:cs="Arial"/>
      <w:bCs/>
      <w:iCs/>
      <w:sz w:val="24"/>
      <w:szCs w:val="48"/>
    </w:rPr>
  </w:style>
  <w:style w:type="paragraph" w:customStyle="1" w:styleId="Equation">
    <w:name w:val="Equation"/>
    <w:next w:val="Paragraph"/>
    <w:qFormat/>
    <w:rsid w:val="003152F5"/>
    <w:pPr>
      <w:keepLines/>
      <w:spacing w:after="120"/>
      <w:jc w:val="center"/>
    </w:pPr>
    <w:rPr>
      <w:color w:val="000000" w:themeColor="text1"/>
      <w:sz w:val="24"/>
      <w:szCs w:val="24"/>
    </w:rPr>
  </w:style>
  <w:style w:type="paragraph" w:customStyle="1" w:styleId="EquationTitle">
    <w:name w:val="Equation Title"/>
    <w:next w:val="Equation"/>
    <w:qFormat/>
    <w:rsid w:val="003152F5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3152F5"/>
    <w:pPr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152F5"/>
    <w:rPr>
      <w:rFonts w:ascii="Arial Narrow" w:hAnsi="Arial Narrow" w:cs="Tahoma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3152F5"/>
    <w:rPr>
      <w:rFonts w:ascii="Arial Narrow" w:hAnsi="Arial Narrow" w:cs="Tahoma"/>
      <w:sz w:val="18"/>
      <w:szCs w:val="16"/>
    </w:rPr>
  </w:style>
  <w:style w:type="numbering" w:styleId="111111">
    <w:name w:val="Outline List 2"/>
    <w:basedOn w:val="NoList"/>
    <w:rsid w:val="00924285"/>
    <w:pPr>
      <w:numPr>
        <w:numId w:val="15"/>
      </w:numPr>
    </w:pPr>
  </w:style>
  <w:style w:type="paragraph" w:styleId="Title">
    <w:name w:val="Title"/>
    <w:link w:val="TitleChar"/>
    <w:qFormat/>
    <w:rsid w:val="003152F5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52F5"/>
    <w:rPr>
      <w:rFonts w:ascii="Arial" w:hAnsi="Arial" w:cs="Arial"/>
      <w:b/>
      <w:bCs/>
      <w:kern w:val="28"/>
      <w:sz w:val="32"/>
      <w:szCs w:val="32"/>
    </w:rPr>
  </w:style>
  <w:style w:type="paragraph" w:customStyle="1" w:styleId="TableHead">
    <w:name w:val="Table Head"/>
    <w:basedOn w:val="Normal"/>
    <w:rsid w:val="003152F5"/>
    <w:pPr>
      <w:spacing w:after="60"/>
      <w:jc w:val="center"/>
    </w:pPr>
    <w:rPr>
      <w:b/>
      <w:szCs w:val="48"/>
    </w:rPr>
  </w:style>
  <w:style w:type="character" w:customStyle="1" w:styleId="Instructions">
    <w:name w:val="Instructions"/>
    <w:rsid w:val="003152F5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3152F5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3152F5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</w:rPr>
  </w:style>
  <w:style w:type="paragraph" w:styleId="TOC2">
    <w:name w:val="toc 2"/>
    <w:basedOn w:val="TOC1"/>
    <w:next w:val="Paragraph"/>
    <w:uiPriority w:val="39"/>
    <w:qFormat/>
    <w:rsid w:val="003152F5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3152F5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character" w:styleId="Hyperlink">
    <w:name w:val="Hyperlink"/>
    <w:basedOn w:val="DefaultParagraphFont"/>
    <w:uiPriority w:val="99"/>
    <w:rsid w:val="003152F5"/>
    <w:rPr>
      <w:color w:val="0000FF"/>
      <w:u w:val="none"/>
    </w:rPr>
  </w:style>
  <w:style w:type="paragraph" w:styleId="ListBullet">
    <w:name w:val="List Bullet"/>
    <w:rsid w:val="003152F5"/>
    <w:pPr>
      <w:numPr>
        <w:numId w:val="7"/>
      </w:numPr>
      <w:spacing w:before="60"/>
    </w:pPr>
    <w:rPr>
      <w:sz w:val="24"/>
    </w:rPr>
  </w:style>
  <w:style w:type="paragraph" w:customStyle="1" w:styleId="ListEnd">
    <w:name w:val="List End"/>
    <w:next w:val="Paragraph"/>
    <w:rsid w:val="003152F5"/>
    <w:pPr>
      <w:spacing w:before="60"/>
    </w:pPr>
    <w:rPr>
      <w:sz w:val="24"/>
    </w:rPr>
  </w:style>
  <w:style w:type="paragraph" w:styleId="ListNumber">
    <w:name w:val="List Number"/>
    <w:basedOn w:val="Normal"/>
    <w:rsid w:val="003152F5"/>
    <w:pPr>
      <w:numPr>
        <w:numId w:val="12"/>
      </w:numPr>
    </w:pPr>
  </w:style>
  <w:style w:type="paragraph" w:styleId="ListBullet2">
    <w:name w:val="List Bullet 2"/>
    <w:basedOn w:val="Normal"/>
    <w:rsid w:val="003152F5"/>
    <w:pPr>
      <w:numPr>
        <w:numId w:val="8"/>
      </w:numPr>
    </w:pPr>
  </w:style>
  <w:style w:type="paragraph" w:styleId="ListBullet3">
    <w:name w:val="List Bullet 3"/>
    <w:basedOn w:val="Normal"/>
    <w:rsid w:val="003152F5"/>
    <w:pPr>
      <w:numPr>
        <w:numId w:val="9"/>
      </w:numPr>
    </w:pPr>
  </w:style>
  <w:style w:type="paragraph" w:styleId="TOC4">
    <w:name w:val="toc 4"/>
    <w:next w:val="Normal"/>
    <w:uiPriority w:val="39"/>
    <w:rsid w:val="003152F5"/>
    <w:pPr>
      <w:tabs>
        <w:tab w:val="left" w:pos="2280"/>
        <w:tab w:val="right" w:leader="dot" w:pos="9000"/>
      </w:tabs>
      <w:ind w:left="2280" w:right="360" w:hanging="1200"/>
    </w:pPr>
    <w:rPr>
      <w:sz w:val="24"/>
      <w:szCs w:val="24"/>
    </w:rPr>
  </w:style>
  <w:style w:type="paragraph" w:styleId="TableofFigures">
    <w:name w:val="table of figures"/>
    <w:basedOn w:val="Normal"/>
    <w:next w:val="Normal"/>
    <w:autoRedefine/>
    <w:uiPriority w:val="99"/>
    <w:qFormat/>
    <w:rsid w:val="00754F44"/>
    <w:pPr>
      <w:widowControl w:val="0"/>
      <w:tabs>
        <w:tab w:val="left" w:pos="990"/>
        <w:tab w:val="right" w:leader="dot" w:pos="9000"/>
      </w:tabs>
      <w:spacing w:after="60" w:line="340" w:lineRule="atLeast"/>
      <w:ind w:right="357"/>
      <w:jc w:val="both"/>
    </w:pPr>
  </w:style>
  <w:style w:type="paragraph" w:customStyle="1" w:styleId="Approval">
    <w:name w:val="Approval"/>
    <w:rsid w:val="003152F5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EndnoteText">
    <w:name w:val="endnote text"/>
    <w:basedOn w:val="Normal"/>
    <w:link w:val="EndnoteTextChar"/>
    <w:rsid w:val="003152F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152F5"/>
  </w:style>
  <w:style w:type="character" w:styleId="EndnoteReference">
    <w:name w:val="endnote reference"/>
    <w:basedOn w:val="DefaultParagraphFont"/>
    <w:rsid w:val="003152F5"/>
    <w:rPr>
      <w:vertAlign w:val="superscript"/>
    </w:rPr>
  </w:style>
  <w:style w:type="table" w:styleId="TableGrid">
    <w:name w:val="Table Grid"/>
    <w:basedOn w:val="TableNormal"/>
    <w:rsid w:val="003152F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next w:val="Paragraph"/>
    <w:rsid w:val="003152F5"/>
    <w:pPr>
      <w:keepNext/>
      <w:keepLines/>
      <w:spacing w:before="60" w:after="120"/>
      <w:jc w:val="center"/>
    </w:pPr>
    <w:rPr>
      <w:sz w:val="24"/>
    </w:rPr>
  </w:style>
  <w:style w:type="paragraph" w:customStyle="1" w:styleId="Confidentiality">
    <w:name w:val="Confidentiality"/>
    <w:rsid w:val="003152F5"/>
    <w:pPr>
      <w:spacing w:before="60"/>
      <w:ind w:left="720" w:right="720"/>
    </w:pPr>
    <w:rPr>
      <w:sz w:val="24"/>
    </w:rPr>
  </w:style>
  <w:style w:type="paragraph" w:customStyle="1" w:styleId="Heading1NoTOC">
    <w:name w:val="Heading 1 No TOC"/>
    <w:next w:val="Paragraph"/>
    <w:rsid w:val="003152F5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</w:rPr>
  </w:style>
  <w:style w:type="paragraph" w:customStyle="1" w:styleId="Heading1Unnumbered">
    <w:name w:val="Heading 1 Unnumbered"/>
    <w:basedOn w:val="Heading1"/>
    <w:next w:val="Paragraph"/>
    <w:rsid w:val="003152F5"/>
    <w:pPr>
      <w:numPr>
        <w:numId w:val="0"/>
      </w:numPr>
    </w:pPr>
    <w:rPr>
      <w:szCs w:val="48"/>
    </w:rPr>
  </w:style>
  <w:style w:type="paragraph" w:customStyle="1" w:styleId="Heading2NoTOC">
    <w:name w:val="Heading 2 No TOC"/>
    <w:basedOn w:val="Heading2"/>
    <w:next w:val="Paragraph"/>
    <w:rsid w:val="003152F5"/>
    <w:pPr>
      <w:numPr>
        <w:ilvl w:val="0"/>
        <w:numId w:val="0"/>
      </w:numPr>
      <w:outlineLvl w:val="9"/>
    </w:pPr>
  </w:style>
  <w:style w:type="paragraph" w:customStyle="1" w:styleId="References">
    <w:name w:val="References"/>
    <w:rsid w:val="003152F5"/>
    <w:pPr>
      <w:numPr>
        <w:numId w:val="13"/>
      </w:numPr>
      <w:spacing w:before="60" w:after="240"/>
    </w:pPr>
    <w:rPr>
      <w:rFonts w:cs="Arial"/>
      <w:bCs/>
      <w:kern w:val="32"/>
      <w:sz w:val="24"/>
      <w:szCs w:val="24"/>
    </w:rPr>
  </w:style>
  <w:style w:type="paragraph" w:customStyle="1" w:styleId="TableFootnote">
    <w:name w:val="Table Footnote"/>
    <w:basedOn w:val="Normal"/>
    <w:rsid w:val="003152F5"/>
    <w:pPr>
      <w:numPr>
        <w:numId w:val="14"/>
      </w:numPr>
      <w:spacing w:after="60"/>
    </w:pPr>
    <w:rPr>
      <w:sz w:val="20"/>
      <w:szCs w:val="20"/>
    </w:rPr>
  </w:style>
  <w:style w:type="paragraph" w:customStyle="1" w:styleId="ListLetter">
    <w:name w:val="List Letter"/>
    <w:rsid w:val="003152F5"/>
    <w:pPr>
      <w:numPr>
        <w:numId w:val="11"/>
      </w:numPr>
      <w:spacing w:before="60"/>
    </w:pPr>
    <w:rPr>
      <w:rFonts w:cs="Arial"/>
      <w:bCs/>
      <w:iCs/>
      <w:sz w:val="24"/>
      <w:szCs w:val="48"/>
    </w:rPr>
  </w:style>
  <w:style w:type="paragraph" w:styleId="Caption">
    <w:name w:val="caption"/>
    <w:basedOn w:val="Normal"/>
    <w:next w:val="Normal"/>
    <w:qFormat/>
    <w:rsid w:val="003152F5"/>
    <w:pPr>
      <w:spacing w:before="120" w:after="120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rsid w:val="003152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52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152F5"/>
  </w:style>
  <w:style w:type="paragraph" w:styleId="CommentSubject">
    <w:name w:val="annotation subject"/>
    <w:basedOn w:val="CommentText"/>
    <w:next w:val="CommentText"/>
    <w:link w:val="CommentSubjectChar"/>
    <w:rsid w:val="003152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52F5"/>
    <w:rPr>
      <w:b/>
      <w:bCs/>
    </w:rPr>
  </w:style>
  <w:style w:type="paragraph" w:styleId="DocumentMap">
    <w:name w:val="Document Map"/>
    <w:basedOn w:val="Normal"/>
    <w:link w:val="DocumentMapChar"/>
    <w:rsid w:val="003152F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152F5"/>
    <w:rPr>
      <w:rFonts w:ascii="Tahoma" w:hAnsi="Tahoma" w:cs="Tahoma"/>
      <w:sz w:val="24"/>
      <w:szCs w:val="24"/>
      <w:shd w:val="clear" w:color="auto" w:fill="000080"/>
    </w:rPr>
  </w:style>
  <w:style w:type="character" w:styleId="FollowedHyperlink">
    <w:name w:val="FollowedHyperlink"/>
    <w:basedOn w:val="DefaultParagraphFont"/>
    <w:rsid w:val="003152F5"/>
    <w:rPr>
      <w:color w:val="800080"/>
      <w:u w:val="single"/>
    </w:rPr>
  </w:style>
  <w:style w:type="character" w:styleId="FootnoteReference">
    <w:name w:val="footnote reference"/>
    <w:basedOn w:val="DefaultParagraphFont"/>
    <w:rsid w:val="003152F5"/>
    <w:rPr>
      <w:vertAlign w:val="superscript"/>
    </w:rPr>
  </w:style>
  <w:style w:type="paragraph" w:styleId="FootnoteText">
    <w:name w:val="footnote text"/>
    <w:basedOn w:val="Normal"/>
    <w:link w:val="FootnoteTextChar"/>
    <w:rsid w:val="003152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152F5"/>
  </w:style>
  <w:style w:type="character" w:styleId="LineNumber">
    <w:name w:val="line number"/>
    <w:basedOn w:val="DefaultParagraphFont"/>
    <w:rsid w:val="003152F5"/>
  </w:style>
  <w:style w:type="paragraph" w:styleId="List">
    <w:name w:val="List"/>
    <w:basedOn w:val="Normal"/>
    <w:rsid w:val="003152F5"/>
    <w:pPr>
      <w:ind w:left="360" w:hanging="360"/>
    </w:pPr>
  </w:style>
  <w:style w:type="paragraph" w:styleId="List2">
    <w:name w:val="List 2"/>
    <w:basedOn w:val="Normal"/>
    <w:rsid w:val="003152F5"/>
    <w:pPr>
      <w:ind w:left="720" w:hanging="360"/>
    </w:pPr>
  </w:style>
  <w:style w:type="paragraph" w:styleId="List3">
    <w:name w:val="List 3"/>
    <w:basedOn w:val="Normal"/>
    <w:rsid w:val="003152F5"/>
    <w:pPr>
      <w:ind w:left="1080" w:hanging="360"/>
    </w:pPr>
  </w:style>
  <w:style w:type="paragraph" w:styleId="List4">
    <w:name w:val="List 4"/>
    <w:basedOn w:val="Normal"/>
    <w:rsid w:val="003152F5"/>
    <w:pPr>
      <w:ind w:left="1440" w:hanging="360"/>
    </w:pPr>
  </w:style>
  <w:style w:type="paragraph" w:styleId="List5">
    <w:name w:val="List 5"/>
    <w:basedOn w:val="Normal"/>
    <w:rsid w:val="003152F5"/>
    <w:pPr>
      <w:ind w:left="1800" w:hanging="360"/>
    </w:pPr>
  </w:style>
  <w:style w:type="paragraph" w:styleId="ListBullet4">
    <w:name w:val="List Bullet 4"/>
    <w:basedOn w:val="Normal"/>
    <w:rsid w:val="003152F5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rsid w:val="003152F5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rsid w:val="003152F5"/>
    <w:pPr>
      <w:spacing w:after="120"/>
      <w:ind w:left="360"/>
    </w:pPr>
  </w:style>
  <w:style w:type="paragraph" w:styleId="ListContinue2">
    <w:name w:val="List Continue 2"/>
    <w:basedOn w:val="Normal"/>
    <w:rsid w:val="003152F5"/>
    <w:pPr>
      <w:spacing w:after="120"/>
      <w:ind w:left="720"/>
    </w:pPr>
  </w:style>
  <w:style w:type="paragraph" w:styleId="ListContinue3">
    <w:name w:val="List Continue 3"/>
    <w:basedOn w:val="Normal"/>
    <w:rsid w:val="003152F5"/>
    <w:pPr>
      <w:spacing w:after="120"/>
      <w:ind w:left="1080"/>
    </w:pPr>
  </w:style>
  <w:style w:type="paragraph" w:styleId="ListContinue4">
    <w:name w:val="List Continue 4"/>
    <w:basedOn w:val="Normal"/>
    <w:rsid w:val="003152F5"/>
    <w:pPr>
      <w:spacing w:after="120"/>
      <w:ind w:left="1440"/>
    </w:pPr>
  </w:style>
  <w:style w:type="paragraph" w:styleId="ListContinue5">
    <w:name w:val="List Continue 5"/>
    <w:basedOn w:val="Normal"/>
    <w:rsid w:val="003152F5"/>
    <w:pPr>
      <w:spacing w:after="120"/>
      <w:ind w:left="1800"/>
    </w:pPr>
  </w:style>
  <w:style w:type="paragraph" w:styleId="ListNumber4">
    <w:name w:val="List Number 4"/>
    <w:basedOn w:val="Normal"/>
    <w:rsid w:val="003152F5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rsid w:val="003152F5"/>
    <w:pPr>
      <w:tabs>
        <w:tab w:val="num" w:pos="1800"/>
      </w:tabs>
      <w:ind w:left="1800" w:hanging="360"/>
    </w:pPr>
  </w:style>
  <w:style w:type="paragraph" w:styleId="MacroText">
    <w:name w:val="macro"/>
    <w:link w:val="MacroTextChar"/>
    <w:rsid w:val="00315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152F5"/>
    <w:rPr>
      <w:rFonts w:ascii="Courier New" w:hAnsi="Courier New" w:cs="Courier New"/>
    </w:rPr>
  </w:style>
  <w:style w:type="paragraph" w:styleId="NoteHeading">
    <w:name w:val="Note Heading"/>
    <w:basedOn w:val="Normal"/>
    <w:next w:val="Normal"/>
    <w:link w:val="NoteHeadingChar"/>
    <w:rsid w:val="003152F5"/>
  </w:style>
  <w:style w:type="character" w:customStyle="1" w:styleId="NoteHeadingChar">
    <w:name w:val="Note Heading Char"/>
    <w:basedOn w:val="DefaultParagraphFont"/>
    <w:link w:val="NoteHeading"/>
    <w:rsid w:val="003152F5"/>
    <w:rPr>
      <w:sz w:val="24"/>
      <w:szCs w:val="24"/>
    </w:rPr>
  </w:style>
  <w:style w:type="table" w:styleId="Table3Deffects1">
    <w:name w:val="Table 3D effects 1"/>
    <w:basedOn w:val="TableNormal"/>
    <w:rsid w:val="003152F5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152F5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152F5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152F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152F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152F5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152F5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152F5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152F5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152F5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152F5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152F5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152F5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152F5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152F5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152F5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3152F5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152F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152F5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152F5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152F5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152F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152F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152F5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152F5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3152F5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152F5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152F5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152F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152F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152F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152F5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152F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3152F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152F5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152F5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152F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152F5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152F5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152F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152F5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152F5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152F5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5">
    <w:name w:val="toc 5"/>
    <w:basedOn w:val="Normal"/>
    <w:next w:val="Normal"/>
    <w:rsid w:val="003152F5"/>
    <w:pPr>
      <w:tabs>
        <w:tab w:val="right" w:leader="dot" w:pos="9000"/>
      </w:tabs>
      <w:ind w:left="1200" w:right="360"/>
    </w:pPr>
  </w:style>
  <w:style w:type="paragraph" w:styleId="TOC6">
    <w:name w:val="toc 6"/>
    <w:basedOn w:val="Normal"/>
    <w:next w:val="Normal"/>
    <w:rsid w:val="003152F5"/>
    <w:pPr>
      <w:tabs>
        <w:tab w:val="right" w:leader="dot" w:pos="9000"/>
      </w:tabs>
      <w:ind w:left="1440" w:right="360"/>
    </w:pPr>
  </w:style>
  <w:style w:type="paragraph" w:styleId="TOC7">
    <w:name w:val="toc 7"/>
    <w:basedOn w:val="Normal"/>
    <w:next w:val="Normal"/>
    <w:unhideWhenUsed/>
    <w:rsid w:val="003152F5"/>
    <w:pPr>
      <w:tabs>
        <w:tab w:val="right" w:leader="dot" w:pos="9000"/>
      </w:tabs>
      <w:ind w:left="1680" w:right="360"/>
    </w:pPr>
  </w:style>
  <w:style w:type="paragraph" w:styleId="TOC8">
    <w:name w:val="toc 8"/>
    <w:basedOn w:val="Normal"/>
    <w:next w:val="Normal"/>
    <w:unhideWhenUsed/>
    <w:rsid w:val="003152F5"/>
    <w:pPr>
      <w:tabs>
        <w:tab w:val="right" w:leader="dot" w:pos="9000"/>
      </w:tabs>
      <w:ind w:left="1920" w:right="360"/>
    </w:pPr>
  </w:style>
  <w:style w:type="paragraph" w:styleId="TOC9">
    <w:name w:val="toc 9"/>
    <w:basedOn w:val="Normal"/>
    <w:next w:val="Normal"/>
    <w:unhideWhenUsed/>
    <w:rsid w:val="003152F5"/>
    <w:pPr>
      <w:tabs>
        <w:tab w:val="right" w:leader="dot" w:pos="9000"/>
      </w:tabs>
      <w:ind w:left="2160" w:right="360"/>
    </w:pPr>
  </w:style>
  <w:style w:type="paragraph" w:customStyle="1" w:styleId="TableTitle">
    <w:name w:val="Table Title"/>
    <w:next w:val="TableHead"/>
    <w:link w:val="TableTitleChar2"/>
    <w:rsid w:val="003152F5"/>
    <w:pPr>
      <w:keepNext/>
      <w:keepLines/>
      <w:tabs>
        <w:tab w:val="left" w:pos="1440"/>
      </w:tabs>
      <w:spacing w:before="60" w:after="12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Appendix">
    <w:name w:val="Appendix"/>
    <w:basedOn w:val="Heading2NoTOC"/>
    <w:next w:val="Paragraph"/>
    <w:rsid w:val="003152F5"/>
    <w:pPr>
      <w:numPr>
        <w:numId w:val="10"/>
      </w:numPr>
    </w:pPr>
    <w:rPr>
      <w:bCs w:val="0"/>
      <w:snapToGrid w:val="0"/>
    </w:rPr>
  </w:style>
  <w:style w:type="paragraph" w:customStyle="1" w:styleId="FigureTitle">
    <w:name w:val="Figure Title"/>
    <w:basedOn w:val="TableTitle"/>
    <w:next w:val="Figure"/>
    <w:rsid w:val="003152F5"/>
    <w:pPr>
      <w:keepNext w:val="0"/>
      <w:spacing w:after="240"/>
    </w:pPr>
  </w:style>
  <w:style w:type="character" w:customStyle="1" w:styleId="Citation">
    <w:name w:val="Citation"/>
    <w:basedOn w:val="DefaultParagraphFont"/>
    <w:rsid w:val="003152F5"/>
    <w:rPr>
      <w:vertAlign w:val="superscript"/>
    </w:rPr>
  </w:style>
  <w:style w:type="paragraph" w:customStyle="1" w:styleId="FooterLandscape">
    <w:name w:val="FooterLandscape"/>
    <w:basedOn w:val="Normal"/>
    <w:rsid w:val="003152F5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HeaderLandscape">
    <w:name w:val="HeaderLandscape"/>
    <w:rsid w:val="003152F5"/>
    <w:pPr>
      <w:tabs>
        <w:tab w:val="center" w:pos="6480"/>
        <w:tab w:val="right" w:pos="12960"/>
      </w:tabs>
      <w:spacing w:before="60"/>
    </w:pPr>
    <w:rPr>
      <w:rFonts w:eastAsia="Arial Unicode MS"/>
    </w:rPr>
  </w:style>
  <w:style w:type="paragraph" w:customStyle="1" w:styleId="Heading2Unnumbered">
    <w:name w:val="Heading 2 Unnumbered"/>
    <w:basedOn w:val="Heading2"/>
    <w:next w:val="Paragraph"/>
    <w:rsid w:val="003152F5"/>
    <w:pPr>
      <w:numPr>
        <w:ilvl w:val="0"/>
        <w:numId w:val="0"/>
      </w:numPr>
    </w:pPr>
  </w:style>
  <w:style w:type="paragraph" w:customStyle="1" w:styleId="TOCSection">
    <w:name w:val="TOC Section"/>
    <w:basedOn w:val="Heading1"/>
    <w:rsid w:val="003152F5"/>
    <w:pPr>
      <w:numPr>
        <w:numId w:val="0"/>
      </w:numPr>
      <w:spacing w:before="240" w:after="120"/>
      <w:outlineLvl w:val="9"/>
    </w:pPr>
  </w:style>
  <w:style w:type="character" w:styleId="PlaceholderText">
    <w:name w:val="Placeholder Text"/>
    <w:basedOn w:val="DefaultParagraphFont"/>
    <w:uiPriority w:val="99"/>
    <w:semiHidden/>
    <w:rsid w:val="003152F5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3152F5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TableTitleChar2">
    <w:name w:val="Table Title Char2"/>
    <w:link w:val="TableTitle"/>
    <w:rsid w:val="0065649B"/>
    <w:rPr>
      <w:rFonts w:ascii="Arial" w:hAnsi="Arial"/>
      <w:b/>
      <w:color w:val="000000"/>
      <w:sz w:val="24"/>
      <w:szCs w:val="24"/>
    </w:rPr>
  </w:style>
  <w:style w:type="paragraph" w:customStyle="1" w:styleId="eCTDTableText">
    <w:name w:val="eCTD Table Text"/>
    <w:qFormat/>
    <w:rsid w:val="002A1876"/>
    <w:pPr>
      <w:spacing w:before="40" w:after="40"/>
      <w:jc w:val="center"/>
    </w:pPr>
    <w:rPr>
      <w:rFonts w:eastAsia="Calibri"/>
    </w:rPr>
  </w:style>
  <w:style w:type="paragraph" w:customStyle="1" w:styleId="eCTDTableTextBold">
    <w:name w:val="eCTD Table Text Bold"/>
    <w:qFormat/>
    <w:rsid w:val="00E62A74"/>
    <w:pPr>
      <w:keepNext/>
      <w:keepLines/>
      <w:spacing w:before="40" w:after="40"/>
      <w:jc w:val="center"/>
    </w:pPr>
    <w:rPr>
      <w:rFonts w:ascii="Times New Roman Bold" w:eastAsia="Calibri" w:hAnsi="Times New Roman Bold"/>
      <w:b/>
    </w:rPr>
  </w:style>
  <w:style w:type="character" w:customStyle="1" w:styleId="TableCenterChar">
    <w:name w:val="Table Center Char"/>
    <w:link w:val="TableCenter"/>
    <w:locked/>
    <w:rsid w:val="00E62A74"/>
    <w:rPr>
      <w:sz w:val="24"/>
      <w:szCs w:val="24"/>
    </w:rPr>
  </w:style>
  <w:style w:type="paragraph" w:customStyle="1" w:styleId="Default">
    <w:name w:val="Default"/>
    <w:rsid w:val="007061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91D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CCAE5-0884-4344-8423-515C82A23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1643</Words>
  <Characters>8894</Characters>
  <Application>Microsoft Office Word</Application>
  <DocSecurity>0</DocSecurity>
  <Lines>1111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</cp:revision>
  <dcterms:created xsi:type="dcterms:W3CDTF">2025-12-19T07:06:00Z</dcterms:created>
  <dcterms:modified xsi:type="dcterms:W3CDTF">2025-12-19T11:04:00Z</dcterms:modified>
</cp:coreProperties>
</file>